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6B" w:rsidRPr="00306F72" w:rsidRDefault="007E126B" w:rsidP="00306F72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06F72">
        <w:rPr>
          <w:rFonts w:ascii="標楷體" w:eastAsia="標楷體" w:hAnsi="標楷體" w:hint="eastAsia"/>
        </w:rPr>
        <w:t>佛光大學內部控制文件制訂</w:t>
      </w:r>
      <w:r w:rsidRPr="00306F72">
        <w:rPr>
          <w:rFonts w:ascii="標楷體" w:eastAsia="標楷體" w:hAnsi="標楷體"/>
        </w:rPr>
        <w:t>/</w:t>
      </w:r>
      <w:r w:rsidRPr="00306F72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707"/>
        <w:gridCol w:w="1211"/>
        <w:gridCol w:w="1088"/>
        <w:gridCol w:w="1296"/>
      </w:tblGrid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A002D3" w:rsidP="00627306">
            <w:pPr>
              <w:pStyle w:val="31"/>
            </w:pPr>
            <w:hyperlink w:anchor="會計室" w:history="1">
              <w:bookmarkStart w:id="0" w:name="_Toc92798257"/>
              <w:bookmarkStart w:id="1" w:name="_Toc99130269"/>
              <w:bookmarkStart w:id="2" w:name="_Toc161926622"/>
              <w:r w:rsidR="007E126B" w:rsidRPr="00306F72">
                <w:rPr>
                  <w:rStyle w:val="a3"/>
                  <w:rFonts w:hint="eastAsia"/>
                  <w:color w:val="auto"/>
                </w:rPr>
                <w:t>1170-004</w:t>
              </w:r>
              <w:bookmarkStart w:id="3" w:name="負債承諾與或有事項之管理及記錄"/>
              <w:r w:rsidR="007E126B" w:rsidRPr="00306F72">
                <w:rPr>
                  <w:rStyle w:val="a3"/>
                  <w:rFonts w:hint="eastAsia"/>
                  <w:color w:val="auto"/>
                </w:rPr>
                <w:t>負債承諾與或有事項之管理及記錄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06F7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06F7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F7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306F72" w:rsidRDefault="007E126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E126B" w:rsidRPr="00306F72" w:rsidRDefault="007E126B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新訂</w:t>
            </w:r>
          </w:p>
          <w:p w:rsidR="007E126B" w:rsidRPr="00306F72" w:rsidRDefault="007E126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306F72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306F72" w:rsidRDefault="007E126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7E126B" w:rsidRPr="00306F72" w:rsidRDefault="007E126B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6F72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306F72" w:rsidRDefault="007E126B" w:rsidP="007E126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修正原因：依監察人建議.文字修正</w:t>
            </w:r>
          </w:p>
          <w:p w:rsidR="007E126B" w:rsidRPr="00306F72" w:rsidRDefault="007E126B" w:rsidP="007E126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7E126B" w:rsidRPr="00306F72" w:rsidRDefault="007E126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(1)作業程序:2.3、3.3</w:t>
            </w:r>
          </w:p>
          <w:p w:rsidR="007E126B" w:rsidRPr="00306F72" w:rsidRDefault="007E126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(2)依據及相關文件:5.3、5</w:t>
            </w:r>
            <w:r w:rsidRPr="00306F72">
              <w:rPr>
                <w:rFonts w:ascii="標楷體" w:eastAsia="標楷體" w:hAnsi="標楷體" w:cs="Times New Roman"/>
                <w:szCs w:val="24"/>
              </w:rPr>
              <w:t>.4</w:t>
            </w:r>
            <w:r w:rsidRPr="00306F72">
              <w:rPr>
                <w:rFonts w:ascii="標楷體" w:eastAsia="標楷體" w:hAnsi="標楷體" w:cs="Times New Roman" w:hint="eastAsia"/>
                <w:szCs w:val="24"/>
              </w:rPr>
              <w:t>、5</w:t>
            </w:r>
            <w:r w:rsidRPr="00306F72">
              <w:rPr>
                <w:rFonts w:ascii="標楷體" w:eastAsia="標楷體" w:hAnsi="標楷體" w:cs="Times New Roman"/>
                <w:szCs w:val="24"/>
              </w:rPr>
              <w:t>.5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C10A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F72">
              <w:rPr>
                <w:rFonts w:ascii="標楷體" w:eastAsia="標楷體" w:hAnsi="標楷體" w:cs="Times New Roman"/>
              </w:rPr>
              <w:t>111.12.28</w:t>
            </w:r>
          </w:p>
          <w:p w:rsidR="007E126B" w:rsidRPr="00306F72" w:rsidRDefault="007E126B" w:rsidP="00C10A2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F72">
              <w:rPr>
                <w:rFonts w:ascii="標楷體" w:eastAsia="標楷體" w:hAnsi="標楷體" w:cs="Times New Roman" w:hint="eastAsia"/>
              </w:rPr>
              <w:t>111-3</w:t>
            </w:r>
          </w:p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06F72" w:rsidRPr="00306F72" w:rsidTr="007D49CA">
        <w:trPr>
          <w:jc w:val="center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6B" w:rsidRPr="00306F72" w:rsidRDefault="007E126B" w:rsidP="007D49C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06F72">
              <w:rPr>
                <w:rFonts w:ascii="標楷體" w:eastAsia="標楷體" w:hAnsi="標楷體" w:cs="Times New Roman"/>
                <w:szCs w:val="24"/>
              </w:rPr>
              <w:t>.</w:t>
            </w:r>
            <w:r w:rsidRPr="00306F72">
              <w:rPr>
                <w:rFonts w:ascii="標楷體" w:eastAsia="標楷體" w:hAnsi="標楷體" w:cs="Times New Roman" w:hint="eastAsia"/>
                <w:szCs w:val="24"/>
              </w:rPr>
              <w:t>修正原因：依監察人建議.文字修正</w:t>
            </w:r>
          </w:p>
          <w:p w:rsidR="007E126B" w:rsidRPr="00306F72" w:rsidRDefault="007E126B" w:rsidP="007D49C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06F72">
              <w:rPr>
                <w:rFonts w:ascii="標楷體" w:eastAsia="標楷體" w:hAnsi="標楷體" w:cs="Times New Roman"/>
                <w:szCs w:val="24"/>
              </w:rPr>
              <w:t>.</w:t>
            </w:r>
            <w:r w:rsidRPr="00306F72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7E126B" w:rsidRPr="00306F72" w:rsidRDefault="007E126B" w:rsidP="007D49CA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F72">
              <w:rPr>
                <w:rFonts w:ascii="標楷體" w:eastAsia="標楷體" w:hAnsi="標楷體" w:cs="Times New Roman" w:hint="eastAsia"/>
                <w:szCs w:val="24"/>
              </w:rPr>
              <w:t>依據及相關文件:5</w:t>
            </w:r>
            <w:r w:rsidRPr="00306F72">
              <w:rPr>
                <w:rFonts w:ascii="標楷體" w:eastAsia="標楷體" w:hAnsi="標楷體" w:cs="Times New Roman"/>
                <w:szCs w:val="24"/>
              </w:rPr>
              <w:t xml:space="preserve">.4 </w:t>
            </w:r>
            <w:r w:rsidRPr="00306F72">
              <w:rPr>
                <w:rFonts w:ascii="標楷體" w:eastAsia="標楷體" w:hAnsi="標楷體" w:cs="Times New Roman" w:hint="eastAsia"/>
                <w:szCs w:val="24"/>
              </w:rPr>
              <w:t>文字修正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11</w:t>
            </w:r>
            <w:r w:rsidRPr="00306F72">
              <w:rPr>
                <w:rFonts w:ascii="標楷體" w:eastAsia="標楷體" w:hAnsi="標楷體"/>
              </w:rPr>
              <w:t>2</w:t>
            </w:r>
            <w:r w:rsidRPr="00306F72">
              <w:rPr>
                <w:rFonts w:ascii="標楷體" w:eastAsia="標楷體" w:hAnsi="標楷體" w:hint="eastAsia"/>
              </w:rPr>
              <w:t>.</w:t>
            </w:r>
            <w:r w:rsidRPr="00306F72">
              <w:rPr>
                <w:rFonts w:ascii="標楷體" w:eastAsia="標楷體" w:hAnsi="標楷體"/>
              </w:rPr>
              <w:t>9</w:t>
            </w:r>
            <w:r w:rsidRPr="00306F7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26B" w:rsidRPr="00306F72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6F72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F72">
              <w:rPr>
                <w:rFonts w:ascii="標楷體" w:eastAsia="標楷體" w:hAnsi="標楷體" w:cs="Times New Roman"/>
              </w:rPr>
              <w:t>113.1.3</w:t>
            </w:r>
          </w:p>
          <w:p w:rsidR="007E126B" w:rsidRPr="00306F72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F72">
              <w:rPr>
                <w:rFonts w:ascii="標楷體" w:eastAsia="標楷體" w:hAnsi="標楷體" w:cs="Times New Roman" w:hint="eastAsia"/>
              </w:rPr>
              <w:t>11</w:t>
            </w:r>
            <w:r w:rsidRPr="00306F72">
              <w:rPr>
                <w:rFonts w:ascii="標楷體" w:eastAsia="標楷體" w:hAnsi="標楷體" w:cs="Times New Roman"/>
              </w:rPr>
              <w:t>2</w:t>
            </w:r>
            <w:r w:rsidRPr="00306F72">
              <w:rPr>
                <w:rFonts w:ascii="標楷體" w:eastAsia="標楷體" w:hAnsi="標楷體" w:cs="Times New Roman" w:hint="eastAsia"/>
              </w:rPr>
              <w:t>-</w:t>
            </w:r>
            <w:r w:rsidRPr="00306F72">
              <w:rPr>
                <w:rFonts w:ascii="標楷體" w:eastAsia="標楷體" w:hAnsi="標楷體" w:cs="Times New Roman"/>
              </w:rPr>
              <w:t>2</w:t>
            </w:r>
          </w:p>
          <w:p w:rsidR="007E126B" w:rsidRPr="00306F72" w:rsidRDefault="007E126B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F7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7E126B" w:rsidRPr="00306F72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06F7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06F7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E126B" w:rsidRPr="00306F72" w:rsidRDefault="007E126B" w:rsidP="00627306">
      <w:pPr>
        <w:widowControl/>
        <w:rPr>
          <w:rFonts w:ascii="標楷體" w:eastAsia="標楷體" w:hAnsi="標楷體"/>
        </w:rPr>
      </w:pPr>
      <w:r w:rsidRPr="00306F7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3ACC" wp14:editId="64188E35">
                <wp:simplePos x="0" y="0"/>
                <wp:positionH relativeFrom="column">
                  <wp:posOffset>4281170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6B" w:rsidRPr="001A00B0" w:rsidRDefault="007E126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7E126B" w:rsidRPr="001A00B0" w:rsidRDefault="007E126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C3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lZOwIAALM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" fillcolor="white [3201]" stroked="f" strokeweight="1pt">
                <v:textbox>
                  <w:txbxContent>
                    <w:p w:rsidR="007E126B" w:rsidRPr="001A00B0" w:rsidRDefault="007E126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:rsidR="007E126B" w:rsidRPr="001A00B0" w:rsidRDefault="007E126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06F7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0"/>
        <w:gridCol w:w="1270"/>
        <w:gridCol w:w="1162"/>
      </w:tblGrid>
      <w:tr w:rsidR="00306F72" w:rsidRPr="00306F7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06F7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06F72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06F72" w:rsidRPr="00306F72" w:rsidTr="00FF7BA8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6F72" w:rsidRPr="00306F72" w:rsidTr="00FF7BA8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6F72">
              <w:rPr>
                <w:rFonts w:ascii="標楷體" w:eastAsia="標楷體" w:hAnsi="標楷體" w:hint="eastAsia"/>
                <w:b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E126B" w:rsidRPr="00306F72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6F72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7E126B" w:rsidRPr="00306F72" w:rsidRDefault="007E126B" w:rsidP="007D49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113.1.3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06F7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7E126B" w:rsidRPr="00306F72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06F7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06F7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E126B" w:rsidRPr="00306F72" w:rsidRDefault="007E126B" w:rsidP="00627306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306F72">
        <w:rPr>
          <w:rFonts w:ascii="標楷體" w:eastAsia="標楷體" w:hAnsi="標楷體" w:hint="eastAsia"/>
          <w:b/>
          <w:bCs/>
        </w:rPr>
        <w:t>1.流程圖：</w:t>
      </w:r>
    </w:p>
    <w:p w:rsidR="007E126B" w:rsidRPr="00306F72" w:rsidRDefault="007E126B" w:rsidP="00361C0A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306F72">
        <w:rPr>
          <w:rFonts w:ascii="標楷體" w:eastAsia="標楷體" w:hAnsi="標楷體"/>
        </w:rPr>
        <w:object w:dxaOrig="10656" w:dyaOrig="11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3.25pt" o:ole="">
            <v:imagedata r:id="rId7" o:title=""/>
          </v:shape>
          <o:OLEObject Type="Embed" ProgID="Visio.Drawing.11" ShapeID="_x0000_i1025" DrawAspect="Content" ObjectID="_1803387970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306F72" w:rsidRPr="00306F7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06F7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306F72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306F72" w:rsidRPr="00306F72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6F72" w:rsidRPr="00306F72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6F72">
              <w:rPr>
                <w:rFonts w:ascii="標楷體" w:eastAsia="標楷體" w:hAnsi="標楷體" w:hint="eastAsia"/>
                <w:b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E126B" w:rsidRPr="00306F72" w:rsidRDefault="007E126B" w:rsidP="00F520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6F72">
              <w:rPr>
                <w:rFonts w:ascii="標楷體" w:eastAsia="標楷體" w:hAnsi="標楷體"/>
                <w:sz w:val="20"/>
                <w:szCs w:val="20"/>
              </w:rPr>
              <w:t>4/</w:t>
            </w:r>
          </w:p>
          <w:p w:rsidR="007E126B" w:rsidRPr="00306F72" w:rsidRDefault="007E126B" w:rsidP="00F520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113.1.3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06F7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6F7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E126B" w:rsidRPr="00306F72" w:rsidRDefault="007E126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F72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7E126B" w:rsidRPr="00306F72" w:rsidRDefault="007E126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306F72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306F7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306F7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E126B" w:rsidRPr="00306F72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06F72">
        <w:rPr>
          <w:rFonts w:ascii="標楷體" w:eastAsia="標楷體" w:hAnsi="標楷體" w:hint="eastAsia"/>
          <w:b/>
          <w:bCs/>
        </w:rPr>
        <w:t>2.作業程</w:t>
      </w:r>
      <w:bookmarkStart w:id="4" w:name="_GoBack"/>
      <w:bookmarkEnd w:id="4"/>
      <w:r w:rsidRPr="00306F72">
        <w:rPr>
          <w:rFonts w:ascii="標楷體" w:eastAsia="標楷體" w:hAnsi="標楷體" w:hint="eastAsia"/>
          <w:b/>
          <w:bCs/>
        </w:rPr>
        <w:t>序：</w:t>
      </w:r>
    </w:p>
    <w:p w:rsidR="007E126B" w:rsidRPr="00306F72" w:rsidRDefault="007E126B" w:rsidP="00627306">
      <w:pPr>
        <w:tabs>
          <w:tab w:val="left" w:pos="28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2.1.</w:t>
      </w:r>
      <w:r w:rsidRPr="00306F72">
        <w:rPr>
          <w:rFonts w:ascii="標楷體" w:eastAsia="標楷體" w:hAnsi="標楷體"/>
        </w:rPr>
        <w:t>或有事項係指平衡表日以前即存在之事實或狀況，可能業已對</w:t>
      </w:r>
      <w:r w:rsidRPr="00306F72">
        <w:rPr>
          <w:rFonts w:ascii="標楷體" w:eastAsia="標楷體" w:hAnsi="標楷體" w:hint="eastAsia"/>
        </w:rPr>
        <w:t>本校</w:t>
      </w:r>
      <w:r w:rsidRPr="00306F72">
        <w:rPr>
          <w:rFonts w:ascii="標楷體" w:eastAsia="標楷體" w:hAnsi="標楷體"/>
        </w:rPr>
        <w:t>產生利得或損失，惟確切結果有賴於未來不確定事項之發生或不發生</w:t>
      </w:r>
      <w:r w:rsidRPr="00306F72">
        <w:rPr>
          <w:rFonts w:ascii="標楷體" w:eastAsia="標楷體" w:hAnsi="標楷體" w:hint="eastAsia"/>
        </w:rPr>
        <w:t>予以</w:t>
      </w:r>
      <w:r w:rsidRPr="00306F72">
        <w:rPr>
          <w:rFonts w:ascii="標楷體" w:eastAsia="標楷體" w:hAnsi="標楷體"/>
        </w:rPr>
        <w:t>證實。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2.2.本校</w:t>
      </w:r>
      <w:r w:rsidRPr="00306F72">
        <w:rPr>
          <w:rFonts w:ascii="標楷體" w:eastAsia="標楷體" w:hAnsi="標楷體"/>
        </w:rPr>
        <w:t>對於負債承諾</w:t>
      </w:r>
      <w:r w:rsidRPr="00306F72">
        <w:rPr>
          <w:rFonts w:ascii="標楷體" w:eastAsia="標楷體" w:hAnsi="標楷體" w:hint="eastAsia"/>
        </w:rPr>
        <w:t>與</w:t>
      </w:r>
      <w:r w:rsidRPr="00306F72">
        <w:rPr>
          <w:rFonts w:ascii="標楷體" w:eastAsia="標楷體" w:hAnsi="標楷體"/>
        </w:rPr>
        <w:t>或有事項</w:t>
      </w:r>
      <w:proofErr w:type="gramStart"/>
      <w:r w:rsidRPr="00306F72">
        <w:rPr>
          <w:rFonts w:ascii="標楷體" w:eastAsia="標楷體" w:hAnsi="標楷體" w:hint="eastAsia"/>
        </w:rPr>
        <w:t>（</w:t>
      </w:r>
      <w:proofErr w:type="gramEnd"/>
      <w:r w:rsidRPr="00306F72">
        <w:rPr>
          <w:rFonts w:ascii="標楷體" w:eastAsia="標楷體" w:hAnsi="標楷體"/>
        </w:rPr>
        <w:t>如：借款、租約及訴訟、非訴訟等</w:t>
      </w:r>
      <w:proofErr w:type="gramStart"/>
      <w:r w:rsidRPr="00306F72">
        <w:rPr>
          <w:rFonts w:ascii="標楷體" w:eastAsia="標楷體" w:hAnsi="標楷體" w:hint="eastAsia"/>
        </w:rPr>
        <w:t>）</w:t>
      </w:r>
      <w:proofErr w:type="gramEnd"/>
      <w:r w:rsidRPr="00306F72">
        <w:rPr>
          <w:rFonts w:ascii="標楷體" w:eastAsia="標楷體" w:hAnsi="標楷體"/>
        </w:rPr>
        <w:t>，</w:t>
      </w:r>
      <w:r w:rsidRPr="00306F72">
        <w:rPr>
          <w:rFonts w:ascii="標楷體" w:eastAsia="標楷體" w:hAnsi="標楷體" w:hint="eastAsia"/>
        </w:rPr>
        <w:t>應</w:t>
      </w:r>
      <w:r w:rsidRPr="00306F72">
        <w:rPr>
          <w:rFonts w:ascii="標楷體" w:eastAsia="標楷體" w:hAnsi="標楷體"/>
        </w:rPr>
        <w:t>作成書面紀錄及處理程序以掌握該等事項之發展、追蹤及對</w:t>
      </w:r>
      <w:r w:rsidRPr="00306F72">
        <w:rPr>
          <w:rFonts w:ascii="標楷體" w:eastAsia="標楷體" w:hAnsi="標楷體" w:hint="eastAsia"/>
        </w:rPr>
        <w:t>本校</w:t>
      </w:r>
      <w:r w:rsidRPr="00306F72">
        <w:rPr>
          <w:rFonts w:ascii="標楷體" w:eastAsia="標楷體" w:hAnsi="標楷體"/>
        </w:rPr>
        <w:t>所產生之可能影響。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2.3.本校</w:t>
      </w:r>
      <w:r w:rsidRPr="00306F72">
        <w:rPr>
          <w:rFonts w:ascii="標楷體" w:eastAsia="標楷體" w:hAnsi="標楷體"/>
        </w:rPr>
        <w:t>於平衡表日後</w:t>
      </w:r>
      <w:r w:rsidRPr="00306F72">
        <w:rPr>
          <w:rFonts w:ascii="標楷體" w:eastAsia="標楷體" w:hAnsi="標楷體" w:hint="eastAsia"/>
        </w:rPr>
        <w:t>，</w:t>
      </w:r>
      <w:r w:rsidRPr="00306F72">
        <w:rPr>
          <w:rFonts w:ascii="標楷體" w:eastAsia="標楷體" w:hAnsi="標楷體"/>
        </w:rPr>
        <w:t>財務報表</w:t>
      </w:r>
      <w:r w:rsidRPr="00306F72">
        <w:rPr>
          <w:rFonts w:ascii="標楷體" w:eastAsia="標楷體" w:hAnsi="標楷體" w:hint="eastAsia"/>
        </w:rPr>
        <w:t>暨會計師查核報告</w:t>
      </w:r>
      <w:r w:rsidRPr="00306F72">
        <w:rPr>
          <w:rFonts w:ascii="標楷體" w:eastAsia="標楷體" w:hAnsi="標楷體"/>
        </w:rPr>
        <w:t>提出前，就已知之資料，包括過去經驗、專家經驗及相關事項之發展情況，以研討或有事項，據以估計其產生利得或損失之可能及金額，適當揭露於財務報表中。</w:t>
      </w:r>
    </w:p>
    <w:p w:rsidR="007E126B" w:rsidRPr="00306F72" w:rsidRDefault="007E126B" w:rsidP="00627306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2.4.本校</w:t>
      </w:r>
      <w:r w:rsidRPr="00306F72">
        <w:rPr>
          <w:rFonts w:ascii="標楷體" w:eastAsia="標楷體" w:hAnsi="標楷體"/>
        </w:rPr>
        <w:t>簽訂重大</w:t>
      </w:r>
      <w:r w:rsidRPr="00306F72">
        <w:rPr>
          <w:rFonts w:ascii="標楷體" w:eastAsia="標楷體" w:hAnsi="標楷體" w:hint="eastAsia"/>
        </w:rPr>
        <w:t>採購或工程</w:t>
      </w:r>
      <w:r w:rsidRPr="00306F72">
        <w:rPr>
          <w:rFonts w:ascii="標楷體" w:eastAsia="標楷體" w:hAnsi="標楷體"/>
        </w:rPr>
        <w:t>合約時，應注意違反合約時損失負擔之約定，並</w:t>
      </w:r>
      <w:proofErr w:type="gramStart"/>
      <w:r w:rsidRPr="00306F72">
        <w:rPr>
          <w:rFonts w:ascii="標楷體" w:eastAsia="標楷體" w:hAnsi="標楷體"/>
        </w:rPr>
        <w:t>彙總列冊</w:t>
      </w:r>
      <w:proofErr w:type="gramEnd"/>
      <w:r w:rsidRPr="00306F72">
        <w:rPr>
          <w:rFonts w:ascii="標楷體" w:eastAsia="標楷體" w:hAnsi="標楷體"/>
        </w:rPr>
        <w:t>管理。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2.5.本校對於</w:t>
      </w:r>
      <w:r w:rsidRPr="00306F72">
        <w:rPr>
          <w:rFonts w:ascii="標楷體" w:eastAsia="標楷體" w:hAnsi="標楷體"/>
        </w:rPr>
        <w:t>情節重大之負債承諾與或有事項需經董事會同意通過。</w:t>
      </w:r>
    </w:p>
    <w:p w:rsidR="007E126B" w:rsidRPr="00306F72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06F72">
        <w:rPr>
          <w:rFonts w:ascii="標楷體" w:eastAsia="標楷體" w:hAnsi="標楷體" w:hint="eastAsia"/>
          <w:b/>
          <w:bCs/>
        </w:rPr>
        <w:t>3.控制重點：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3.1.</w:t>
      </w:r>
      <w:r w:rsidRPr="00306F72">
        <w:rPr>
          <w:rFonts w:ascii="標楷體" w:eastAsia="標楷體" w:hAnsi="標楷體"/>
        </w:rPr>
        <w:t>負債承諾</w:t>
      </w:r>
      <w:r w:rsidRPr="00306F72">
        <w:rPr>
          <w:rFonts w:ascii="標楷體" w:eastAsia="標楷體" w:hAnsi="標楷體" w:hint="eastAsia"/>
        </w:rPr>
        <w:t>是否</w:t>
      </w:r>
      <w:r w:rsidRPr="00306F72">
        <w:rPr>
          <w:rFonts w:ascii="標楷體" w:eastAsia="標楷體" w:hAnsi="標楷體"/>
        </w:rPr>
        <w:t>經權責主管核准</w:t>
      </w:r>
      <w:r w:rsidRPr="00306F72">
        <w:rPr>
          <w:rFonts w:ascii="標楷體" w:eastAsia="標楷體" w:hAnsi="標楷體" w:hint="eastAsia"/>
        </w:rPr>
        <w:t>，並</w:t>
      </w:r>
      <w:proofErr w:type="gramStart"/>
      <w:r w:rsidRPr="00306F72">
        <w:rPr>
          <w:rFonts w:ascii="標楷體" w:eastAsia="標楷體" w:hAnsi="標楷體"/>
        </w:rPr>
        <w:t>建檔控管</w:t>
      </w:r>
      <w:proofErr w:type="gramEnd"/>
      <w:r w:rsidRPr="00306F72">
        <w:rPr>
          <w:rFonts w:ascii="標楷體" w:eastAsia="標楷體" w:hAnsi="標楷體"/>
        </w:rPr>
        <w:t>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3.2.</w:t>
      </w:r>
      <w:r w:rsidRPr="00306F72">
        <w:rPr>
          <w:rFonts w:ascii="標楷體" w:eastAsia="標楷體" w:hAnsi="標楷體"/>
        </w:rPr>
        <w:t>重要合約、未決訟案是否建檔管理。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3.3.</w:t>
      </w:r>
      <w:r w:rsidRPr="00306F72">
        <w:rPr>
          <w:rFonts w:ascii="標楷體" w:eastAsia="標楷體" w:hAnsi="標楷體"/>
        </w:rPr>
        <w:t>針對</w:t>
      </w:r>
      <w:r w:rsidRPr="00306F72">
        <w:rPr>
          <w:rFonts w:ascii="標楷體" w:eastAsia="標楷體" w:hAnsi="標楷體" w:hint="eastAsia"/>
        </w:rPr>
        <w:t>本校</w:t>
      </w:r>
      <w:r w:rsidRPr="00306F72">
        <w:rPr>
          <w:rFonts w:ascii="標楷體" w:eastAsia="標楷體" w:hAnsi="標楷體"/>
        </w:rPr>
        <w:t>於平衡表日後，財務報表</w:t>
      </w:r>
      <w:r w:rsidRPr="00306F72">
        <w:rPr>
          <w:rFonts w:ascii="標楷體" w:eastAsia="標楷體" w:hAnsi="標楷體" w:hint="eastAsia"/>
        </w:rPr>
        <w:t>暨會計師查核報告</w:t>
      </w:r>
      <w:r w:rsidRPr="00306F72">
        <w:rPr>
          <w:rFonts w:ascii="標楷體" w:eastAsia="標楷體" w:hAnsi="標楷體"/>
        </w:rPr>
        <w:t>出具之前，</w:t>
      </w:r>
      <w:r w:rsidRPr="00306F72">
        <w:rPr>
          <w:rFonts w:ascii="標楷體" w:eastAsia="標楷體" w:hAnsi="標楷體" w:hint="eastAsia"/>
        </w:rPr>
        <w:t>再次確認</w:t>
      </w:r>
      <w:r w:rsidRPr="00306F72">
        <w:rPr>
          <w:rFonts w:ascii="標楷體" w:eastAsia="標楷體" w:hAnsi="標楷體"/>
        </w:rPr>
        <w:t>相關之負債承諾</w:t>
      </w:r>
      <w:r w:rsidRPr="00306F72">
        <w:rPr>
          <w:rFonts w:ascii="標楷體" w:eastAsia="標楷體" w:hAnsi="標楷體" w:hint="eastAsia"/>
        </w:rPr>
        <w:t>與</w:t>
      </w:r>
      <w:r w:rsidRPr="00306F72">
        <w:rPr>
          <w:rFonts w:ascii="標楷體" w:eastAsia="標楷體" w:hAnsi="標楷體"/>
        </w:rPr>
        <w:t>或有事項是否合理且適當估計或有損益，並於財</w:t>
      </w:r>
      <w:r w:rsidRPr="00306F72">
        <w:rPr>
          <w:rFonts w:ascii="標楷體" w:eastAsia="標楷體" w:hAnsi="標楷體" w:hint="eastAsia"/>
        </w:rPr>
        <w:t>務</w:t>
      </w:r>
      <w:r w:rsidRPr="00306F72">
        <w:rPr>
          <w:rFonts w:ascii="標楷體" w:eastAsia="標楷體" w:hAnsi="標楷體"/>
        </w:rPr>
        <w:t>報</w:t>
      </w:r>
      <w:r w:rsidRPr="00306F72">
        <w:rPr>
          <w:rFonts w:ascii="標楷體" w:eastAsia="標楷體" w:hAnsi="標楷體" w:hint="eastAsia"/>
        </w:rPr>
        <w:t>表暨會計師查核報告</w:t>
      </w:r>
      <w:r w:rsidRPr="00306F72">
        <w:rPr>
          <w:rFonts w:ascii="標楷體" w:eastAsia="標楷體" w:hAnsi="標楷體"/>
        </w:rPr>
        <w:t>上作適當揭露</w:t>
      </w:r>
      <w:r w:rsidRPr="00306F72">
        <w:rPr>
          <w:rFonts w:ascii="標楷體" w:eastAsia="標楷體" w:hAnsi="標楷體" w:hint="eastAsia"/>
        </w:rPr>
        <w:t>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3.4.</w:t>
      </w:r>
      <w:r w:rsidRPr="00306F72">
        <w:rPr>
          <w:rFonts w:ascii="標楷體" w:eastAsia="標楷體" w:hAnsi="標楷體"/>
        </w:rPr>
        <w:t>或有事項若已確定存在且可能產生重大損益，</w:t>
      </w:r>
      <w:r w:rsidRPr="00306F72">
        <w:rPr>
          <w:rFonts w:ascii="標楷體" w:eastAsia="標楷體" w:hAnsi="標楷體" w:hint="eastAsia"/>
        </w:rPr>
        <w:t>是否已</w:t>
      </w:r>
      <w:proofErr w:type="gramStart"/>
      <w:r w:rsidRPr="00306F72">
        <w:rPr>
          <w:rFonts w:ascii="標楷體" w:eastAsia="標楷體" w:hAnsi="標楷體"/>
        </w:rPr>
        <w:t>建檔控管</w:t>
      </w:r>
      <w:proofErr w:type="gramEnd"/>
      <w:r w:rsidRPr="00306F72">
        <w:rPr>
          <w:rFonts w:ascii="標楷體" w:eastAsia="標楷體" w:hAnsi="標楷體"/>
        </w:rPr>
        <w:t>及追蹤。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3.5.</w:t>
      </w:r>
      <w:r w:rsidRPr="00306F72">
        <w:rPr>
          <w:rFonts w:ascii="標楷體" w:eastAsia="標楷體" w:hAnsi="標楷體"/>
        </w:rPr>
        <w:t>情節重大之負債承諾與或有事項</w:t>
      </w:r>
      <w:r w:rsidRPr="00306F72">
        <w:rPr>
          <w:rFonts w:ascii="標楷體" w:eastAsia="標楷體" w:hAnsi="標楷體" w:hint="eastAsia"/>
        </w:rPr>
        <w:t>是否</w:t>
      </w:r>
      <w:r w:rsidRPr="00306F72">
        <w:rPr>
          <w:rFonts w:ascii="標楷體" w:eastAsia="標楷體" w:hAnsi="標楷體"/>
        </w:rPr>
        <w:t>經董事會同意通過。</w:t>
      </w:r>
    </w:p>
    <w:p w:rsidR="007E126B" w:rsidRPr="00306F72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06F72">
        <w:rPr>
          <w:rFonts w:ascii="標楷體" w:eastAsia="標楷體" w:hAnsi="標楷體" w:hint="eastAsia"/>
          <w:b/>
          <w:bCs/>
        </w:rPr>
        <w:t>4.使用表單：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4.1.負債承諾與或有事項管控清冊。</w:t>
      </w:r>
    </w:p>
    <w:p w:rsidR="007E126B" w:rsidRPr="00306F72" w:rsidRDefault="007E126B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06F72">
        <w:rPr>
          <w:rFonts w:ascii="標楷體" w:eastAsia="標楷體" w:hAnsi="標楷體" w:hint="eastAsia"/>
          <w:b/>
        </w:rPr>
        <w:t>5.依據及相關文件：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5.1.合約。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5.2.簽呈。</w:t>
      </w:r>
    </w:p>
    <w:p w:rsidR="007E126B" w:rsidRPr="00306F72" w:rsidRDefault="007E126B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5.3.董事會議記錄。</w:t>
      </w:r>
    </w:p>
    <w:p w:rsidR="007E126B" w:rsidRPr="00306F72" w:rsidRDefault="007E126B" w:rsidP="00F5203F">
      <w:pPr>
        <w:tabs>
          <w:tab w:val="left" w:pos="960"/>
        </w:tabs>
        <w:adjustRightInd w:val="0"/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5</w:t>
      </w:r>
      <w:r w:rsidRPr="00306F72">
        <w:rPr>
          <w:rFonts w:ascii="標楷體" w:eastAsia="標楷體" w:hAnsi="標楷體"/>
        </w:rPr>
        <w:t>.4.</w:t>
      </w:r>
      <w:r w:rsidRPr="00306F72">
        <w:rPr>
          <w:rFonts w:ascii="標楷體" w:eastAsia="標楷體" w:hAnsi="標楷體" w:hint="eastAsia"/>
        </w:rPr>
        <w:t>期後事項調查表。</w:t>
      </w:r>
    </w:p>
    <w:p w:rsidR="007E126B" w:rsidRPr="00306F72" w:rsidRDefault="007E126B" w:rsidP="00F5203F">
      <w:pPr>
        <w:tabs>
          <w:tab w:val="left" w:pos="960"/>
        </w:tabs>
        <w:adjustRightInd w:val="0"/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306F72">
        <w:rPr>
          <w:rFonts w:ascii="標楷體" w:eastAsia="標楷體" w:hAnsi="標楷體" w:hint="eastAsia"/>
        </w:rPr>
        <w:t>5</w:t>
      </w:r>
      <w:r w:rsidRPr="00306F72">
        <w:rPr>
          <w:rFonts w:ascii="標楷體" w:eastAsia="標楷體" w:hAnsi="標楷體"/>
        </w:rPr>
        <w:t>.5.</w:t>
      </w:r>
      <w:r w:rsidRPr="00306F72">
        <w:rPr>
          <w:rFonts w:ascii="標楷體" w:eastAsia="標楷體" w:hAnsi="標楷體" w:hint="eastAsia"/>
        </w:rPr>
        <w:t>承諾、或有事項及背書保證調查表。</w:t>
      </w:r>
      <w:r w:rsidRPr="00306F72">
        <w:rPr>
          <w:rFonts w:ascii="標楷體" w:eastAsia="標楷體" w:hAnsi="標楷體"/>
        </w:rPr>
        <w:br/>
      </w:r>
    </w:p>
    <w:p w:rsidR="00DB5046" w:rsidRPr="00306F72" w:rsidRDefault="00DB5046"/>
    <w:sectPr w:rsidR="00DB5046" w:rsidRPr="00306F72" w:rsidSect="00306F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2D3" w:rsidRDefault="00A002D3" w:rsidP="00306F72">
      <w:r>
        <w:separator/>
      </w:r>
    </w:p>
  </w:endnote>
  <w:endnote w:type="continuationSeparator" w:id="0">
    <w:p w:rsidR="00A002D3" w:rsidRDefault="00A002D3" w:rsidP="0030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2D3" w:rsidRDefault="00A002D3" w:rsidP="00306F72">
      <w:r>
        <w:separator/>
      </w:r>
    </w:p>
  </w:footnote>
  <w:footnote w:type="continuationSeparator" w:id="0">
    <w:p w:rsidR="00A002D3" w:rsidRDefault="00A002D3" w:rsidP="0030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779DD"/>
    <w:multiLevelType w:val="hybridMultilevel"/>
    <w:tmpl w:val="E2F8FBB8"/>
    <w:lvl w:ilvl="0" w:tplc="9AAE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6B"/>
    <w:rsid w:val="00306F72"/>
    <w:rsid w:val="007E126B"/>
    <w:rsid w:val="00A002D3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E12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E126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E126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E126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E126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E126B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E126B"/>
  </w:style>
  <w:style w:type="paragraph" w:styleId="a6">
    <w:name w:val="header"/>
    <w:basedOn w:val="a"/>
    <w:link w:val="a7"/>
    <w:uiPriority w:val="99"/>
    <w:unhideWhenUsed/>
    <w:rsid w:val="00306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6F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6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6F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2025-03-13T08:20:00Z</dcterms:modified>
</cp:coreProperties>
</file>