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B152" w14:textId="77777777" w:rsidR="0029537C" w:rsidRPr="00C679D3" w:rsidRDefault="0029537C" w:rsidP="0029537C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810"/>
      <w:r w:rsidRPr="00C679D3">
        <w:rPr>
          <w:rFonts w:ascii="標楷體" w:eastAsia="標楷體" w:hAnsi="標楷體" w:hint="eastAsia"/>
          <w:b/>
          <w:sz w:val="56"/>
          <w:szCs w:val="56"/>
        </w:rPr>
        <w:t>研究發展處</w:t>
      </w:r>
      <w:bookmarkEnd w:id="0"/>
    </w:p>
    <w:p w14:paraId="2B1A574E" w14:textId="5433765D" w:rsidR="0029537C" w:rsidRPr="00C679D3" w:rsidRDefault="0029537C" w:rsidP="0029537C">
      <w:pPr>
        <w:pStyle w:val="21"/>
        <w:spacing w:line="240" w:lineRule="auto"/>
        <w:rPr>
          <w:rFonts w:ascii="Times New Roman" w:hAnsi="Times New Roman" w:cs="Times New Roman"/>
        </w:rPr>
      </w:pPr>
      <w:bookmarkStart w:id="1" w:name="_Toc146031021"/>
      <w:bookmarkStart w:id="2" w:name="_Toc192064811"/>
      <w:r w:rsidRPr="00C679D3">
        <w:rPr>
          <w:rFonts w:ascii="Times New Roman" w:hAnsi="Times New Roman" w:cs="Times New Roman"/>
        </w:rPr>
        <w:t>11</w:t>
      </w:r>
      <w:r w:rsidR="00C679D3" w:rsidRPr="00C679D3">
        <w:rPr>
          <w:rFonts w:ascii="Times New Roman" w:hAnsi="Times New Roman" w:cs="Times New Roman" w:hint="eastAsia"/>
        </w:rPr>
        <w:t>4</w:t>
      </w:r>
      <w:r w:rsidRPr="00C679D3">
        <w:rPr>
          <w:rFonts w:ascii="Times New Roman" w:hAnsi="Times New Roman" w:cs="Times New Roman" w:hint="eastAsia"/>
        </w:rPr>
        <w:t>學年度</w:t>
      </w:r>
      <w:r w:rsidRPr="00C679D3">
        <w:rPr>
          <w:rFonts w:ascii="Times New Roman" w:hAnsi="Times New Roman" w:cs="Times New Roman"/>
        </w:rPr>
        <w:t xml:space="preserve"> </w:t>
      </w:r>
      <w:bookmarkStart w:id="3" w:name="研究發展處"/>
      <w:r w:rsidRPr="00C679D3">
        <w:rPr>
          <w:rFonts w:ascii="Times New Roman" w:hAnsi="Times New Roman" w:cs="Times New Roman" w:hint="eastAsia"/>
        </w:rPr>
        <w:t>研究發展處</w:t>
      </w:r>
      <w:bookmarkEnd w:id="3"/>
      <w:r w:rsidRPr="00C679D3">
        <w:rPr>
          <w:rFonts w:ascii="Times New Roman" w:hAnsi="Times New Roman" w:cs="Times New Roman"/>
        </w:rPr>
        <w:t xml:space="preserve"> </w:t>
      </w:r>
      <w:r w:rsidRPr="00C679D3"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</w:p>
    <w:p w14:paraId="2C940DE0" w14:textId="77777777" w:rsidR="0029537C" w:rsidRPr="00C679D3" w:rsidRDefault="0029537C" w:rsidP="0029537C">
      <w:pPr>
        <w:rPr>
          <w:rFonts w:ascii="Times New Roman" w:eastAsia="標楷體" w:hAnsi="Times New Roman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6"/>
        <w:gridCol w:w="1050"/>
        <w:gridCol w:w="2897"/>
        <w:gridCol w:w="495"/>
        <w:gridCol w:w="900"/>
        <w:gridCol w:w="902"/>
        <w:gridCol w:w="943"/>
        <w:gridCol w:w="2753"/>
      </w:tblGrid>
      <w:tr w:rsidR="00C679D3" w:rsidRPr="00C679D3" w14:paraId="3D5DF29A" w14:textId="77777777" w:rsidTr="0029537C">
        <w:trPr>
          <w:jc w:val="center"/>
        </w:trPr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5093D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0523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8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EAE6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內控編號及項目名稱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1FAF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6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A23C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5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C99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31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050A0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C679D3" w:rsidRPr="00C679D3" w14:paraId="3FF1C263" w14:textId="77777777" w:rsidTr="0029537C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0CBCB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72062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23030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F5A15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FBDC1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F8521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33208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833E17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05E82181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B1520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393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D4BCB" w14:textId="77777777" w:rsidR="0029537C" w:rsidRPr="00C679D3" w:rsidRDefault="000000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校內研究獎勵補助申請作業師" w:history="1"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1210-001-1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校內研究獎勵</w:t>
              </w:r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/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補助申請作業</w:t>
              </w:r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師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184B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FFE9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F386D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A2EF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B960C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6A7E93F6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A0ED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8BBD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B814D" w14:textId="77777777" w:rsidR="0029537C" w:rsidRPr="00C679D3" w:rsidRDefault="000000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校內研究獎勵補助申請作業生" w:history="1"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1210-001-2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校內研究獎勵</w:t>
              </w:r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/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補助申請作業</w:t>
              </w:r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生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C180D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8397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BFBA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915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F3FC7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218EFA0B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F44A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9469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59766" w14:textId="77777777" w:rsidR="0029537C" w:rsidRPr="00C679D3" w:rsidRDefault="000000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專題計畫與產學合作研究案申請作業" w:history="1"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1210-002-1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專題計畫與產學合作研究案</w:t>
              </w:r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DF2A8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DF44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BEB1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1AA9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9884E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276D70DA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B4C72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059B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F03C5" w14:textId="77777777" w:rsidR="0029537C" w:rsidRPr="00C679D3" w:rsidRDefault="000000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專題計畫與產學合作研究案簽約作業" w:history="1"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1210-002-2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專題計畫與產學合作研究案</w:t>
              </w:r>
              <w:r w:rsidR="0029537C"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="0029537C"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簽約作業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0762F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BCD9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38728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4D77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A79BF" w14:textId="77777777" w:rsidR="0029537C" w:rsidRPr="00C679D3" w:rsidRDefault="0029537C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210A8BA3" w14:textId="77777777" w:rsidTr="00C679D3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F1438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7649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AA9D5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研究中心設立及管理A設立作業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1210-003-1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研究中心設立及管理</w:t>
              </w:r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設立作業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213F8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BE6D" w14:textId="77FE4D9C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3151" w14:textId="4C7A384E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C27A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BB71D3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依內控委員建議修改錯字。</w:t>
            </w:r>
          </w:p>
        </w:tc>
      </w:tr>
      <w:tr w:rsidR="00C679D3" w:rsidRPr="00C679D3" w14:paraId="05A25800" w14:textId="77777777" w:rsidTr="00C679D3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BB9D8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54DD6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7F7B0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研究中心設立及管理B管理作業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1210-003-2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研究中心設立及管理</w:t>
              </w:r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管理作業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5F8F9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D40BA" w14:textId="71F44378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D1FE" w14:textId="07CEF7AF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06D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1C52D4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依內控委員建議修改錯字。</w:t>
            </w:r>
          </w:p>
        </w:tc>
      </w:tr>
      <w:tr w:rsidR="00C679D3" w:rsidRPr="00C679D3" w14:paraId="412AB897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6A854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47E6D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E242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廠商進駐輔導等作業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1210-004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廠商申請進駐輔導作業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EBC7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0DCE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B52E0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60AB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485B9" w14:textId="77777777" w:rsidR="00C679D3" w:rsidRPr="00C679D3" w:rsidRDefault="00C679D3" w:rsidP="00C679D3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3AFF8ACC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83D0B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A8DB6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B5A3B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推廣教育課程規劃作業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1210-005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推廣教育課程規劃作業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15E7A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4E61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5B3D6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CEFD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1AD3C" w14:textId="77777777" w:rsidR="00C679D3" w:rsidRPr="00C679D3" w:rsidRDefault="00C679D3" w:rsidP="00C679D3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7AC4AEEB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C9031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B111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9D062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推廣教育課程招生作業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1210-006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推廣教育課程招生作業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C3F6E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344D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569E8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AD64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4B370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0DCB1FAC" w14:textId="77777777" w:rsidTr="0029537C">
        <w:trPr>
          <w:trHeight w:val="129"/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7686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D1B2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5193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6" w:anchor="推廣教育課程課務管理作業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1210-007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推廣教育課程課</w:t>
              </w:r>
              <w:proofErr w:type="gramStart"/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務</w:t>
              </w:r>
              <w:proofErr w:type="gramEnd"/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管理作業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16D43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7CA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004A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E6C2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FC6C15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01949A19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ACC3F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A60A9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AE9B8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anchor="辦理樂齡大學開班規劃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1210-008</w:t>
              </w:r>
              <w:proofErr w:type="gramStart"/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辦理樂齡大學</w:t>
              </w:r>
              <w:proofErr w:type="gramEnd"/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開班作業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505C4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B2CCF" w14:textId="4CA99390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DDBC" w14:textId="208EE2F1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5BA6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65CDC9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依內控委員建議修改錯字。</w:t>
            </w:r>
          </w:p>
        </w:tc>
      </w:tr>
      <w:tr w:rsidR="00C679D3" w:rsidRPr="00C679D3" w14:paraId="241F5007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87125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497DE5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6F9D3F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8" w:anchor="網站進行公開資訊申報" w:history="1">
              <w:r w:rsidRPr="00C679D3"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1210-009</w:t>
              </w:r>
              <w:r w:rsidRPr="00C679D3"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向學校主管機關指定網站進行公開資訊申報相關作業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058AC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68FB5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43E8B3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2DB9D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005E7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79D3" w:rsidRPr="00C679D3" w14:paraId="3B43594D" w14:textId="77777777" w:rsidTr="0029537C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4DDF9A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88069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719B0F" w14:textId="77777777" w:rsidR="00C679D3" w:rsidRPr="00C679D3" w:rsidRDefault="00C679D3" w:rsidP="00C679D3">
            <w:pPr>
              <w:spacing w:line="0" w:lineRule="atLeast"/>
              <w:jc w:val="both"/>
            </w:pPr>
            <w:r w:rsidRPr="00C679D3">
              <w:rPr>
                <w:rStyle w:val="a3"/>
                <w:rFonts w:ascii="Times New Roman" w:eastAsia="標楷體" w:hAnsi="Times New Roman" w:cs="Times New Roman"/>
                <w:color w:val="auto"/>
                <w:szCs w:val="24"/>
              </w:rPr>
              <w:t>1210-010</w:t>
            </w:r>
            <w:r w:rsidRPr="00C679D3">
              <w:rPr>
                <w:rStyle w:val="a3"/>
                <w:rFonts w:ascii="Times New Roman" w:eastAsia="標楷體" w:hAnsi="Times New Roman" w:cs="Times New Roman" w:hint="eastAsia"/>
                <w:color w:val="auto"/>
                <w:szCs w:val="24"/>
              </w:rPr>
              <w:t>佛大會館訂房住宿金流作業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565DDF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C2287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A5922D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E58902" w14:textId="77777777" w:rsidR="00C679D3" w:rsidRPr="00C679D3" w:rsidRDefault="00C679D3" w:rsidP="00C679D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60891" w14:textId="77777777" w:rsidR="00C679D3" w:rsidRPr="00C679D3" w:rsidRDefault="00C679D3" w:rsidP="00C679D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112-2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會議決議新增。</w:t>
            </w:r>
          </w:p>
        </w:tc>
      </w:tr>
    </w:tbl>
    <w:p w14:paraId="21C5A269" w14:textId="6C0FC251" w:rsidR="0029537C" w:rsidRPr="00C679D3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  <w:r w:rsidRPr="00C679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48198" wp14:editId="0CDF42BB">
                <wp:simplePos x="0" y="0"/>
                <wp:positionH relativeFrom="column">
                  <wp:posOffset>4842510</wp:posOffset>
                </wp:positionH>
                <wp:positionV relativeFrom="paragraph">
                  <wp:posOffset>42545</wp:posOffset>
                </wp:positionV>
                <wp:extent cx="1304925" cy="2381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C8D93" w14:textId="77777777" w:rsidR="0029537C" w:rsidRDefault="0029537C" w:rsidP="0029537C">
                            <w:pPr>
                              <w:spacing w:line="0" w:lineRule="atLeast"/>
                              <w:jc w:val="right"/>
                              <w:rPr>
                                <w:rStyle w:val="a3"/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r:id="rId19" w:anchor="研究發展處" w:history="1">
                              <w:r>
                                <w:rPr>
                                  <w:rStyle w:val="a3"/>
                                  <w:rFonts w:ascii="Times New Roman" w:eastAsia="標楷體" w:hAnsi="Times New Roman" w:cs="Times New Roman" w:hint="eastAsia"/>
                                  <w:sz w:val="16"/>
                                  <w:szCs w:val="16"/>
                                </w:rPr>
                                <w:t>研究發展處</w:t>
                              </w:r>
                            </w:hyperlink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r:id="rId20" w:anchor="目錄" w:history="1">
                              <w:r>
                                <w:rPr>
                                  <w:rStyle w:val="a3"/>
                                  <w:rFonts w:ascii="Times New Roman" w:eastAsia="標楷體" w:hAnsi="Times New Roman" w:cs="Times New Roman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2DCFF35B" w14:textId="77777777" w:rsidR="0029537C" w:rsidRDefault="0029537C" w:rsidP="0029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481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1.3pt;margin-top:3.35pt;width:102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+FgIAACw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" filled="f" stroked="f" strokeweight=".5pt">
                <v:textbox>
                  <w:txbxContent>
                    <w:p w14:paraId="02FC8D93" w14:textId="77777777" w:rsidR="0029537C" w:rsidRDefault="0029537C" w:rsidP="0029537C">
                      <w:pPr>
                        <w:spacing w:line="0" w:lineRule="atLeast"/>
                        <w:jc w:val="right"/>
                        <w:rPr>
                          <w:rStyle w:val="a3"/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16"/>
                        </w:rPr>
                        <w:t>回</w:t>
                      </w:r>
                      <w:hyperlink r:id="rId21" w:anchor="研究發展處" w:history="1">
                        <w:r>
                          <w:rPr>
                            <w:rStyle w:val="a3"/>
                            <w:rFonts w:ascii="Times New Roman" w:eastAsia="標楷體" w:hAnsi="Times New Roman" w:cs="Times New Roman" w:hint="eastAsia"/>
                            <w:sz w:val="16"/>
                            <w:szCs w:val="16"/>
                          </w:rPr>
                          <w:t>研究發展處</w:t>
                        </w:r>
                      </w:hyperlink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16"/>
                        </w:rPr>
                        <w:t>、</w:t>
                      </w:r>
                      <w:hyperlink r:id="rId22" w:anchor="目錄" w:history="1">
                        <w:r>
                          <w:rPr>
                            <w:rStyle w:val="a3"/>
                            <w:rFonts w:ascii="Times New Roman" w:eastAsia="標楷體" w:hAnsi="Times New Roman" w:cs="Times New Roman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14:paraId="2DCFF35B" w14:textId="77777777" w:rsidR="0029537C" w:rsidRDefault="0029537C" w:rsidP="0029537C"/>
                  </w:txbxContent>
                </v:textbox>
              </v:shape>
            </w:pict>
          </mc:Fallback>
        </mc:AlternateContent>
      </w:r>
    </w:p>
    <w:p w14:paraId="35F45BE7" w14:textId="77777777" w:rsidR="0029537C" w:rsidRPr="00C679D3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</w:p>
    <w:p w14:paraId="7A768AE0" w14:textId="77777777" w:rsidR="0029537C" w:rsidRPr="00C679D3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</w:p>
    <w:p w14:paraId="30BAAB09" w14:textId="77777777" w:rsidR="0029537C" w:rsidRPr="00C679D3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  <w:r w:rsidRPr="00C679D3">
        <w:rPr>
          <w:rFonts w:ascii="Times New Roman" w:eastAsia="標楷體" w:hAnsi="Times New Roman" w:cs="Times New Roman"/>
          <w:kern w:val="0"/>
          <w:sz w:val="16"/>
          <w:szCs w:val="16"/>
        </w:rPr>
        <w:br w:type="page"/>
      </w:r>
    </w:p>
    <w:p w14:paraId="04405542" w14:textId="77777777" w:rsidR="0029537C" w:rsidRPr="00C679D3" w:rsidRDefault="0029537C" w:rsidP="0029537C">
      <w:pPr>
        <w:pStyle w:val="31"/>
        <w:jc w:val="center"/>
        <w:rPr>
          <w:rFonts w:ascii="Times New Roman" w:hAnsi="Times New Roman" w:cs="Times New Roman"/>
        </w:rPr>
      </w:pPr>
      <w:bookmarkStart w:id="4" w:name="_Toc192064812"/>
      <w:bookmarkStart w:id="5" w:name="_Toc146031022"/>
      <w:r w:rsidRPr="00C679D3">
        <w:rPr>
          <w:rFonts w:ascii="Times New Roman" w:hAnsi="Times New Roman" w:cs="Times New Roman" w:hint="eastAsia"/>
          <w:sz w:val="36"/>
        </w:rPr>
        <w:lastRenderedPageBreak/>
        <w:t>佛光大學</w:t>
      </w:r>
      <w:r w:rsidRPr="00C679D3">
        <w:rPr>
          <w:rFonts w:ascii="Times New Roman" w:hAnsi="Times New Roman" w:cs="Times New Roman"/>
          <w:sz w:val="36"/>
        </w:rPr>
        <w:t xml:space="preserve"> </w:t>
      </w:r>
      <w:r w:rsidRPr="00C679D3">
        <w:rPr>
          <w:rFonts w:ascii="Times New Roman" w:hAnsi="Times New Roman" w:cs="Times New Roman" w:hint="eastAsia"/>
          <w:sz w:val="36"/>
        </w:rPr>
        <w:t>研究發展處</w:t>
      </w:r>
      <w:r w:rsidRPr="00C679D3">
        <w:rPr>
          <w:rFonts w:ascii="Times New Roman" w:hAnsi="Times New Roman" w:cs="Times New Roman"/>
          <w:sz w:val="36"/>
        </w:rPr>
        <w:t xml:space="preserve"> </w:t>
      </w:r>
      <w:r w:rsidRPr="00C679D3">
        <w:rPr>
          <w:rFonts w:ascii="Times New Roman" w:hAnsi="Times New Roman" w:cs="Times New Roman" w:hint="eastAsia"/>
          <w:sz w:val="36"/>
        </w:rPr>
        <w:t>內控項目風險評估彙總表</w:t>
      </w:r>
      <w:bookmarkEnd w:id="4"/>
      <w:bookmarkEnd w:id="5"/>
    </w:p>
    <w:p w14:paraId="3313886A" w14:textId="77777777" w:rsidR="0029537C" w:rsidRPr="00C679D3" w:rsidRDefault="0029537C" w:rsidP="0029537C">
      <w:pPr>
        <w:ind w:left="840" w:hangingChars="350" w:hanging="840"/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1"/>
        <w:gridCol w:w="692"/>
        <w:gridCol w:w="1050"/>
        <w:gridCol w:w="3155"/>
        <w:gridCol w:w="2510"/>
        <w:gridCol w:w="891"/>
        <w:gridCol w:w="768"/>
        <w:gridCol w:w="770"/>
      </w:tblGrid>
      <w:tr w:rsidR="00C679D3" w:rsidRPr="00C679D3" w14:paraId="53F8CD20" w14:textId="77777777" w:rsidTr="0029537C">
        <w:trPr>
          <w:tblHeader/>
          <w:jc w:val="center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65104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2DDEA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C3F10F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0382FF" w14:textId="77777777" w:rsidR="0029537C" w:rsidRPr="00C679D3" w:rsidRDefault="0029537C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內控編號及項目名稱</w:t>
            </w:r>
          </w:p>
        </w:tc>
        <w:tc>
          <w:tcPr>
            <w:tcW w:w="11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C55379" w14:textId="77777777" w:rsidR="0029537C" w:rsidRPr="00C679D3" w:rsidRDefault="0029537C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200379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3233D7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AFBABC0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C679D3" w:rsidRPr="00C679D3" w14:paraId="6567E66F" w14:textId="77777777" w:rsidTr="0029537C">
        <w:trPr>
          <w:trHeight w:val="210"/>
          <w:jc w:val="center"/>
        </w:trPr>
        <w:tc>
          <w:tcPr>
            <w:tcW w:w="36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E21F84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FCB18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F1DC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2EC4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1210-001-1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校內研究獎勵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補助申請作業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D605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B35D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3407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3EDB17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69C6C132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000B83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67C9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FBE2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9E212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1210-001-2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校內研究獎勵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補助申請作業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生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2A5A1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8EA3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DA921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2E2178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2CF6B193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EE9BBF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9962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0121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F4572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1210-002-1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專題計畫與產學合作研究案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申請作業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82D48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E2190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554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C62E9A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138962F8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070FF9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C8672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E85BA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D00E6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8203F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9B63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FADE7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0F35A2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7DBA6E46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A672C7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DF5FD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2BF82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99479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1210-002-2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專題計畫與產學合作研究案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簽約作業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1D346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3253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2B91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DC1911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C679D3" w:rsidRPr="00C679D3" w14:paraId="6681BCF6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25701C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AC59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B8048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5341B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1210-003-1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研究中心設立及管理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-A.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設立作業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CC381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5019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A832E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372B37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76EEC832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B1D5C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20CC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18E54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E0A67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1210-003-2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研究中心設立及管理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-B.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管理作業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1DBBF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80F6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45E5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A389EB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12E12496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831F79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B41C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7E49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A02AC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1210-004</w:t>
            </w:r>
            <w:r w:rsidRPr="00C679D3">
              <w:rPr>
                <w:rFonts w:ascii="標楷體" w:eastAsia="標楷體" w:hAnsi="標楷體" w:hint="eastAsia"/>
              </w:rPr>
              <w:t>廠商申請進駐輔導作業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55DC5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B2DE0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BC602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48408C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C679D3" w:rsidRPr="00C679D3" w14:paraId="19A5D289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54D5B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5851C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04FFA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8E443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9D242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3E160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A10F2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48CB24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C679D3" w:rsidRPr="00C679D3" w14:paraId="55286129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8A9CED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2EAB2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263C9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B0DE8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1210-005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推廣教育課程規劃作業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148BD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目標影響成本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02AC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56C3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450046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C679D3" w:rsidRPr="00C679D3" w14:paraId="7C15EC0D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449AD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B14E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E2F2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38BFD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1210-006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推廣教育課程招生作業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E31D0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目標影響成本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9EEA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53A55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BBBB86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C679D3" w:rsidRPr="00C679D3" w14:paraId="2D6F2B01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DAFE5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1EA1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E3E9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4C0BD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1210-007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推廣教育課程課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管理作業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2D2DF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財務損失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0A866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946C4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BCB4C1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C679D3" w:rsidRPr="00C679D3" w14:paraId="5B16495D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D18581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B6BE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81034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28211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1210-008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辦理樂齡大學</w:t>
            </w:r>
            <w:proofErr w:type="gramEnd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開班作業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4A495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E33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C5F6C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4577EB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C679D3" w:rsidRPr="00C679D3" w14:paraId="4C941D88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094A35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0896D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5500F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2543A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1210-009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向學校主管機關指定網站進行公開資訊申報相關作業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608C4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B1CEB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15BC8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7ADD99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C679D3" w:rsidRPr="00C679D3" w14:paraId="110F409C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DDA46" w14:textId="77777777" w:rsidR="0029537C" w:rsidRPr="00C679D3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EB908A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14C131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446472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1210-010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佛大會館訂房住宿金流作業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CE359F" w14:textId="77777777" w:rsidR="0029537C" w:rsidRPr="00C679D3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財務損失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EBBDD3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DE0FCF" w14:textId="77777777" w:rsidR="0029537C" w:rsidRPr="00C679D3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14EF7" w14:textId="77777777" w:rsidR="0029537C" w:rsidRPr="00C679D3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14:paraId="112E6349" w14:textId="77777777" w:rsidR="0029537C" w:rsidRPr="00C679D3" w:rsidRDefault="0029537C" w:rsidP="0029537C">
      <w:pPr>
        <w:jc w:val="right"/>
        <w:rPr>
          <w:rStyle w:val="a3"/>
          <w:rFonts w:ascii="Times New Roman" w:eastAsia="標楷體" w:hAnsi="Times New Roman" w:cs="Times New Roman"/>
          <w:color w:val="auto"/>
          <w:sz w:val="16"/>
          <w:szCs w:val="16"/>
        </w:rPr>
      </w:pPr>
      <w:r w:rsidRPr="00C679D3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3" w:anchor="研究發展處" w:history="1">
        <w:r w:rsidRPr="00C679D3"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研究發展處</w:t>
        </w:r>
      </w:hyperlink>
      <w:r w:rsidRPr="00C679D3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4" w:anchor="目錄" w:history="1">
        <w:r w:rsidRPr="00C679D3"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目錄</w:t>
        </w:r>
      </w:hyperlink>
    </w:p>
    <w:p w14:paraId="3BA3AD5A" w14:textId="77777777" w:rsidR="0029537C" w:rsidRPr="00C679D3" w:rsidRDefault="0029537C" w:rsidP="0029537C">
      <w:pPr>
        <w:jc w:val="right"/>
        <w:rPr>
          <w:rStyle w:val="a3"/>
          <w:rFonts w:ascii="Times New Roman" w:eastAsia="標楷體" w:hAnsi="Times New Roman" w:cs="Times New Roman"/>
          <w:color w:val="auto"/>
          <w:sz w:val="36"/>
          <w:szCs w:val="36"/>
        </w:rPr>
      </w:pPr>
      <w:r w:rsidRPr="00C679D3">
        <w:rPr>
          <w:rFonts w:ascii="Times New Roman" w:eastAsia="標楷體" w:hAnsi="Times New Roman" w:cs="Times New Roman"/>
          <w:kern w:val="0"/>
          <w:sz w:val="36"/>
          <w:szCs w:val="36"/>
          <w:u w:val="single"/>
        </w:rPr>
        <w:br w:type="page"/>
      </w:r>
    </w:p>
    <w:p w14:paraId="113E3AA0" w14:textId="77777777" w:rsidR="0029537C" w:rsidRPr="00C679D3" w:rsidRDefault="0029537C" w:rsidP="0029537C">
      <w:pPr>
        <w:pStyle w:val="31"/>
        <w:jc w:val="center"/>
      </w:pPr>
      <w:bookmarkStart w:id="6" w:name="_Toc192064813"/>
      <w:bookmarkStart w:id="7" w:name="_Toc146031023"/>
      <w:r w:rsidRPr="00C679D3">
        <w:rPr>
          <w:rFonts w:ascii="Times New Roman" w:hAnsi="Times New Roman" w:cs="Times New Roman" w:hint="eastAsia"/>
          <w:sz w:val="36"/>
        </w:rPr>
        <w:lastRenderedPageBreak/>
        <w:t>佛光大學</w:t>
      </w:r>
      <w:r w:rsidRPr="00C679D3">
        <w:rPr>
          <w:rFonts w:ascii="Times New Roman" w:hAnsi="Times New Roman" w:cs="Times New Roman"/>
          <w:sz w:val="36"/>
        </w:rPr>
        <w:t xml:space="preserve"> </w:t>
      </w:r>
      <w:r w:rsidRPr="00C679D3">
        <w:rPr>
          <w:rFonts w:ascii="Times New Roman" w:hAnsi="Times New Roman" w:cs="Times New Roman" w:hint="eastAsia"/>
          <w:sz w:val="36"/>
        </w:rPr>
        <w:t>研究發展處</w:t>
      </w:r>
      <w:r w:rsidRPr="00C679D3">
        <w:rPr>
          <w:rFonts w:ascii="Times New Roman" w:hAnsi="Times New Roman" w:cs="Times New Roman"/>
          <w:sz w:val="36"/>
        </w:rPr>
        <w:t xml:space="preserve"> </w:t>
      </w:r>
      <w:r w:rsidRPr="00C679D3">
        <w:rPr>
          <w:rFonts w:ascii="Times New Roman" w:hAnsi="Times New Roman" w:cs="Times New Roman" w:hint="eastAsia"/>
          <w:sz w:val="36"/>
        </w:rPr>
        <w:t>風險圖像</w:t>
      </w:r>
      <w:bookmarkEnd w:id="6"/>
      <w:bookmarkEnd w:id="7"/>
    </w:p>
    <w:p w14:paraId="1B5BD94E" w14:textId="77777777" w:rsidR="0029537C" w:rsidRPr="00C679D3" w:rsidRDefault="0029537C" w:rsidP="0029537C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917"/>
        <w:gridCol w:w="2624"/>
        <w:gridCol w:w="2773"/>
      </w:tblGrid>
      <w:tr w:rsidR="00C679D3" w:rsidRPr="00C679D3" w14:paraId="1BD5BF29" w14:textId="77777777" w:rsidTr="0029537C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3C43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F49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C679D3" w:rsidRPr="00C679D3" w14:paraId="3F9AB33B" w14:textId="77777777" w:rsidTr="0029537C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40FD" w14:textId="77777777" w:rsidR="0029537C" w:rsidRPr="00C679D3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37B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0F455357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2-2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FB88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61B082D2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A37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1204075A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C679D3" w:rsidRPr="00C679D3" w14:paraId="4F68C4CE" w14:textId="77777777" w:rsidTr="0029537C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A65E" w14:textId="77777777" w:rsidR="0029537C" w:rsidRPr="00C679D3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2602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E180DF7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2-1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3-2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482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4A9FD8BB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b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5F0A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4D2CEC0E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C679D3" w:rsidRPr="00C679D3" w14:paraId="75F493E5" w14:textId="77777777" w:rsidTr="0029537C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E603" w14:textId="77777777" w:rsidR="0029537C" w:rsidRPr="00C679D3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A607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38444970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2C66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A2E0F4E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1-1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proofErr w:type="gramEnd"/>
            <w:r w:rsidRPr="00C679D3">
              <w:rPr>
                <w:rFonts w:ascii="Times New Roman" w:eastAsia="標楷體" w:hAnsi="Times New Roman" w:cs="Times New Roman"/>
                <w:szCs w:val="24"/>
              </w:rPr>
              <w:t>1-2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23C4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2D7ED66B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C679D3" w:rsidRPr="00C679D3" w14:paraId="4F8C04B3" w14:textId="77777777" w:rsidTr="0029537C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DAADE7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5E8B" w14:textId="77777777" w:rsidR="0029537C" w:rsidRPr="00C679D3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DC5B" w14:textId="77777777" w:rsidR="0029537C" w:rsidRPr="00C679D3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B13" w14:textId="77777777" w:rsidR="0029537C" w:rsidRPr="00C679D3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 w:rsidRPr="00C679D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C679D3" w:rsidRPr="00C679D3" w14:paraId="22CAA79D" w14:textId="77777777" w:rsidTr="0029537C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D16FA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4765" w14:textId="77777777" w:rsidR="0029537C" w:rsidRPr="00C679D3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9D3"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538CF52C" w14:textId="77777777" w:rsidR="0029537C" w:rsidRPr="00C679D3" w:rsidRDefault="0029537C" w:rsidP="0029537C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C679D3"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5" w:anchor="研究發展處" w:history="1">
        <w:r w:rsidRPr="00C679D3"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研究發展處</w:t>
        </w:r>
      </w:hyperlink>
      <w:r w:rsidRPr="00C679D3"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6" w:anchor="目錄" w:history="1">
        <w:r w:rsidRPr="00C679D3"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目錄</w:t>
        </w:r>
      </w:hyperlink>
    </w:p>
    <w:p w14:paraId="61A6693B" w14:textId="77777777" w:rsidR="0029537C" w:rsidRPr="00C679D3" w:rsidRDefault="0029537C" w:rsidP="0029537C">
      <w:pPr>
        <w:tabs>
          <w:tab w:val="left" w:pos="960"/>
        </w:tabs>
        <w:spacing w:before="100" w:beforeAutospacing="1" w:after="100" w:afterAutospacing="1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C679D3">
        <w:rPr>
          <w:rFonts w:ascii="Times New Roman" w:eastAsia="標楷體" w:hAnsi="Times New Roman" w:cs="Times New Roman" w:hint="eastAsia"/>
          <w:sz w:val="28"/>
          <w:szCs w:val="28"/>
        </w:rPr>
        <w:t>研究發展處現有內控項目經風險分析後，屬風險等級高者</w:t>
      </w:r>
      <w:r w:rsidRPr="00C679D3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C679D3"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 w:rsidRPr="00C679D3">
        <w:rPr>
          <w:rFonts w:ascii="Times New Roman" w:eastAsia="標楷體" w:hAnsi="Times New Roman" w:cs="Times New Roman"/>
          <w:b/>
          <w:sz w:val="28"/>
          <w:szCs w:val="28"/>
          <w:u w:val="single"/>
        </w:rPr>
        <w:t>3</w:t>
      </w:r>
      <w:r w:rsidRPr="00C679D3"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 w:rsidRPr="00C679D3">
        <w:rPr>
          <w:rFonts w:ascii="Times New Roman" w:eastAsia="標楷體" w:hAnsi="Times New Roman" w:cs="Times New Roman"/>
          <w:sz w:val="28"/>
          <w:szCs w:val="28"/>
          <w:u w:val="single"/>
        </w:rPr>
        <w:t>10</w:t>
      </w:r>
      <w:r w:rsidRPr="00C679D3"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1526ED07" w14:textId="3F0C2A97" w:rsidR="005B1C84" w:rsidRPr="00C679D3" w:rsidRDefault="005B1C84" w:rsidP="0029537C"/>
    <w:sectPr w:rsidR="005B1C84" w:rsidRPr="00C679D3" w:rsidSect="002953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FD13" w14:textId="77777777" w:rsidR="00391FDB" w:rsidRDefault="00391FDB" w:rsidP="0029537C">
      <w:r>
        <w:separator/>
      </w:r>
    </w:p>
  </w:endnote>
  <w:endnote w:type="continuationSeparator" w:id="0">
    <w:p w14:paraId="4A79C996" w14:textId="77777777" w:rsidR="00391FDB" w:rsidRDefault="00391FDB" w:rsidP="0029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CDBB" w14:textId="77777777" w:rsidR="00391FDB" w:rsidRDefault="00391FDB" w:rsidP="0029537C">
      <w:r>
        <w:separator/>
      </w:r>
    </w:p>
  </w:footnote>
  <w:footnote w:type="continuationSeparator" w:id="0">
    <w:p w14:paraId="224599D1" w14:textId="77777777" w:rsidR="00391FDB" w:rsidRDefault="00391FDB" w:rsidP="0029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BF13639"/>
    <w:multiLevelType w:val="hybridMultilevel"/>
    <w:tmpl w:val="80DE287E"/>
    <w:lvl w:ilvl="0" w:tplc="608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ACE314E"/>
    <w:multiLevelType w:val="multilevel"/>
    <w:tmpl w:val="3E689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2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7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44074666">
    <w:abstractNumId w:val="5"/>
  </w:num>
  <w:num w:numId="2" w16cid:durableId="2138329417">
    <w:abstractNumId w:val="7"/>
  </w:num>
  <w:num w:numId="3" w16cid:durableId="1068384109">
    <w:abstractNumId w:val="10"/>
  </w:num>
  <w:num w:numId="4" w16cid:durableId="1437873105">
    <w:abstractNumId w:val="11"/>
  </w:num>
  <w:num w:numId="5" w16cid:durableId="1554270123">
    <w:abstractNumId w:val="0"/>
  </w:num>
  <w:num w:numId="6" w16cid:durableId="183246924">
    <w:abstractNumId w:val="2"/>
  </w:num>
  <w:num w:numId="7" w16cid:durableId="804856733">
    <w:abstractNumId w:val="1"/>
  </w:num>
  <w:num w:numId="8" w16cid:durableId="1361779685">
    <w:abstractNumId w:val="13"/>
  </w:num>
  <w:num w:numId="9" w16cid:durableId="1078599810">
    <w:abstractNumId w:val="17"/>
  </w:num>
  <w:num w:numId="10" w16cid:durableId="1063412064">
    <w:abstractNumId w:val="19"/>
  </w:num>
  <w:num w:numId="11" w16cid:durableId="1959557858">
    <w:abstractNumId w:val="12"/>
  </w:num>
  <w:num w:numId="12" w16cid:durableId="1580627540">
    <w:abstractNumId w:val="9"/>
  </w:num>
  <w:num w:numId="13" w16cid:durableId="1500776165">
    <w:abstractNumId w:val="18"/>
  </w:num>
  <w:num w:numId="14" w16cid:durableId="163937304">
    <w:abstractNumId w:val="14"/>
  </w:num>
  <w:num w:numId="15" w16cid:durableId="1146968245">
    <w:abstractNumId w:val="6"/>
  </w:num>
  <w:num w:numId="16" w16cid:durableId="1805728797">
    <w:abstractNumId w:val="15"/>
  </w:num>
  <w:num w:numId="17" w16cid:durableId="1998651914">
    <w:abstractNumId w:val="8"/>
  </w:num>
  <w:num w:numId="18" w16cid:durableId="141242626">
    <w:abstractNumId w:val="3"/>
  </w:num>
  <w:num w:numId="19" w16cid:durableId="1040011533">
    <w:abstractNumId w:val="16"/>
  </w:num>
  <w:num w:numId="20" w16cid:durableId="210391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171E53"/>
    <w:rsid w:val="001C3521"/>
    <w:rsid w:val="001C6EFE"/>
    <w:rsid w:val="0029537C"/>
    <w:rsid w:val="003628C8"/>
    <w:rsid w:val="00391FDB"/>
    <w:rsid w:val="004371F1"/>
    <w:rsid w:val="005A471C"/>
    <w:rsid w:val="005B1C84"/>
    <w:rsid w:val="00610EA2"/>
    <w:rsid w:val="00615230"/>
    <w:rsid w:val="00686F58"/>
    <w:rsid w:val="0081665C"/>
    <w:rsid w:val="008437EB"/>
    <w:rsid w:val="0084529B"/>
    <w:rsid w:val="008557A4"/>
    <w:rsid w:val="008D29CB"/>
    <w:rsid w:val="00963CA4"/>
    <w:rsid w:val="00A005EE"/>
    <w:rsid w:val="00A87528"/>
    <w:rsid w:val="00C679D3"/>
    <w:rsid w:val="00CE28BE"/>
    <w:rsid w:val="00EB4D07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6EBD1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7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95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537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5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53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6</cp:revision>
  <dcterms:created xsi:type="dcterms:W3CDTF">2025-03-06T06:01:00Z</dcterms:created>
  <dcterms:modified xsi:type="dcterms:W3CDTF">2026-01-07T03:52:00Z</dcterms:modified>
</cp:coreProperties>
</file>