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CB4C" w14:textId="77777777" w:rsidR="00AA02CA" w:rsidRPr="0001722B" w:rsidRDefault="00AA02CA" w:rsidP="00AA02CA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01722B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1"/>
        <w:gridCol w:w="1138"/>
        <w:gridCol w:w="1051"/>
        <w:gridCol w:w="1296"/>
      </w:tblGrid>
      <w:tr w:rsidR="0001722B" w:rsidRPr="0001722B" w14:paraId="1817E1B1" w14:textId="77777777" w:rsidTr="00B56150">
        <w:trPr>
          <w:jc w:val="center"/>
        </w:trPr>
        <w:tc>
          <w:tcPr>
            <w:tcW w:w="678" w:type="pct"/>
            <w:vAlign w:val="center"/>
          </w:tcPr>
          <w:p w14:paraId="38BEEEA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"/>
        <w:bookmarkStart w:id="1" w:name="採購管理作業10萬元以上"/>
        <w:tc>
          <w:tcPr>
            <w:tcW w:w="2509" w:type="pct"/>
            <w:vAlign w:val="center"/>
          </w:tcPr>
          <w:p w14:paraId="0FD6B140" w14:textId="77777777" w:rsidR="00AA02CA" w:rsidRPr="0001722B" w:rsidRDefault="00AA02CA" w:rsidP="00B56150">
            <w:pPr>
              <w:pStyle w:val="31"/>
            </w:pPr>
            <w:r w:rsidRPr="0001722B">
              <w:fldChar w:fldCharType="begin"/>
            </w:r>
            <w:r w:rsidRPr="0001722B">
              <w:instrText>HYPERLINK  \l "總務處"</w:instrText>
            </w:r>
            <w:r w:rsidRPr="0001722B">
              <w:fldChar w:fldCharType="separate"/>
            </w:r>
            <w:bookmarkStart w:id="2" w:name="_Toc99130132"/>
            <w:bookmarkStart w:id="3" w:name="_Toc92798121"/>
            <w:bookmarkStart w:id="4" w:name="_Toc192064772"/>
            <w:r w:rsidRPr="0001722B">
              <w:rPr>
                <w:rStyle w:val="a3"/>
                <w:rFonts w:cs="Times New Roman" w:hint="eastAsia"/>
                <w:color w:val="auto"/>
              </w:rPr>
              <w:t>1130-001</w:t>
            </w:r>
            <w:r w:rsidRPr="0001722B">
              <w:rPr>
                <w:rStyle w:val="a3"/>
                <w:rFonts w:cs="Times New Roman"/>
                <w:color w:val="auto"/>
              </w:rPr>
              <w:t>-1</w:t>
            </w:r>
            <w:r w:rsidRPr="0001722B">
              <w:rPr>
                <w:rStyle w:val="a3"/>
                <w:rFonts w:cs="Times New Roman" w:hint="eastAsia"/>
                <w:color w:val="auto"/>
              </w:rPr>
              <w:t>採購</w:t>
            </w:r>
            <w:r w:rsidRPr="0001722B">
              <w:rPr>
                <w:rStyle w:val="a3"/>
                <w:rFonts w:cs="Times New Roman"/>
                <w:color w:val="auto"/>
              </w:rPr>
              <w:t>管理作業</w:t>
            </w:r>
            <w:bookmarkEnd w:id="0"/>
            <w:r w:rsidRPr="0001722B">
              <w:rPr>
                <w:rStyle w:val="a3"/>
                <w:rFonts w:cs="Times New Roman" w:hint="eastAsia"/>
                <w:color w:val="auto"/>
              </w:rPr>
              <w:t>15萬元（含）以上</w:t>
            </w:r>
            <w:bookmarkEnd w:id="1"/>
            <w:bookmarkEnd w:id="2"/>
            <w:bookmarkEnd w:id="3"/>
            <w:bookmarkEnd w:id="4"/>
            <w:r w:rsidRPr="0001722B">
              <w:fldChar w:fldCharType="end"/>
            </w:r>
          </w:p>
        </w:tc>
        <w:tc>
          <w:tcPr>
            <w:tcW w:w="592" w:type="pct"/>
            <w:vAlign w:val="center"/>
          </w:tcPr>
          <w:p w14:paraId="3A5A8E4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1" w:type="pct"/>
            <w:gridSpan w:val="2"/>
            <w:vAlign w:val="center"/>
          </w:tcPr>
          <w:p w14:paraId="3F115C8A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01722B" w:rsidRPr="0001722B" w14:paraId="58FA0606" w14:textId="77777777" w:rsidTr="00B56150">
        <w:trPr>
          <w:jc w:val="center"/>
        </w:trPr>
        <w:tc>
          <w:tcPr>
            <w:tcW w:w="678" w:type="pct"/>
            <w:vAlign w:val="center"/>
          </w:tcPr>
          <w:p w14:paraId="673A08A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vAlign w:val="center"/>
          </w:tcPr>
          <w:p w14:paraId="386C030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2" w:type="pct"/>
            <w:vAlign w:val="center"/>
          </w:tcPr>
          <w:p w14:paraId="22BE15FE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7" w:type="pct"/>
            <w:vAlign w:val="center"/>
          </w:tcPr>
          <w:p w14:paraId="715E65F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14:paraId="4D79E95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1722B" w:rsidRPr="0001722B" w14:paraId="2F38897C" w14:textId="77777777" w:rsidTr="00B56150">
        <w:trPr>
          <w:jc w:val="center"/>
        </w:trPr>
        <w:tc>
          <w:tcPr>
            <w:tcW w:w="678" w:type="pct"/>
            <w:vAlign w:val="center"/>
          </w:tcPr>
          <w:p w14:paraId="0AC5F65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9" w:type="pct"/>
            <w:vAlign w:val="center"/>
          </w:tcPr>
          <w:p w14:paraId="67881922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B3909A9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06349035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298D05D1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7" w:type="pct"/>
            <w:vAlign w:val="center"/>
          </w:tcPr>
          <w:p w14:paraId="2224DE1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74" w:type="pct"/>
            <w:vAlign w:val="center"/>
          </w:tcPr>
          <w:p w14:paraId="7B6A11C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722B" w:rsidRPr="0001722B" w14:paraId="49A73702" w14:textId="77777777" w:rsidTr="00B56150">
        <w:trPr>
          <w:jc w:val="center"/>
        </w:trPr>
        <w:tc>
          <w:tcPr>
            <w:tcW w:w="678" w:type="pct"/>
            <w:vAlign w:val="center"/>
          </w:tcPr>
          <w:p w14:paraId="26FF288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9" w:type="pct"/>
            <w:vAlign w:val="center"/>
          </w:tcPr>
          <w:p w14:paraId="25C170CC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1.修訂原因：依訪視委員意見，新增依據及相關文件之日期。</w:t>
            </w:r>
          </w:p>
          <w:p w14:paraId="091101BA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C7BF836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（1）5.依據及相關文件。</w:t>
            </w:r>
          </w:p>
          <w:p w14:paraId="6AEE1FEF" w14:textId="77777777" w:rsidR="00AA02CA" w:rsidRPr="0001722B" w:rsidRDefault="00AA02CA" w:rsidP="00B56150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A.5.5.政府採購法（行政院公共工程委員會100年1月26日修訂華總一義字第10000015641號令）。</w:t>
            </w:r>
          </w:p>
        </w:tc>
        <w:tc>
          <w:tcPr>
            <w:tcW w:w="592" w:type="pct"/>
            <w:vAlign w:val="center"/>
          </w:tcPr>
          <w:p w14:paraId="4C4BF87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47" w:type="pct"/>
            <w:vAlign w:val="center"/>
          </w:tcPr>
          <w:p w14:paraId="198751E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1722B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674" w:type="pct"/>
            <w:vAlign w:val="center"/>
          </w:tcPr>
          <w:p w14:paraId="775D197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722B" w:rsidRPr="0001722B" w14:paraId="3061F01E" w14:textId="77777777" w:rsidTr="00B56150">
        <w:trPr>
          <w:jc w:val="center"/>
        </w:trPr>
        <w:tc>
          <w:tcPr>
            <w:tcW w:w="678" w:type="pct"/>
            <w:vAlign w:val="center"/>
          </w:tcPr>
          <w:p w14:paraId="2EF631E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9" w:type="pct"/>
            <w:vAlign w:val="center"/>
          </w:tcPr>
          <w:p w14:paraId="35E52D28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14:paraId="340220E3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0B477A2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（1）流程圖修改採購管理作業流程圖金額，依辦法金額調整修正。</w:t>
            </w:r>
          </w:p>
          <w:p w14:paraId="365E7385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（2）作業程序修改2.2.、2.2.1.-2.2.3.。</w:t>
            </w:r>
          </w:p>
          <w:p w14:paraId="60827DD8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（3）依據及相關文件修改5.1.、5.6.。</w:t>
            </w:r>
          </w:p>
        </w:tc>
        <w:tc>
          <w:tcPr>
            <w:tcW w:w="592" w:type="pct"/>
            <w:vAlign w:val="center"/>
          </w:tcPr>
          <w:p w14:paraId="0922C115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47" w:type="pct"/>
            <w:vAlign w:val="center"/>
          </w:tcPr>
          <w:p w14:paraId="1555EE8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1722B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674" w:type="pct"/>
            <w:vAlign w:val="center"/>
          </w:tcPr>
          <w:p w14:paraId="1CACE88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722B" w:rsidRPr="0001722B" w14:paraId="54256135" w14:textId="77777777" w:rsidTr="00B56150">
        <w:trPr>
          <w:jc w:val="center"/>
        </w:trPr>
        <w:tc>
          <w:tcPr>
            <w:tcW w:w="678" w:type="pct"/>
            <w:vAlign w:val="center"/>
          </w:tcPr>
          <w:p w14:paraId="38457DA6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9" w:type="pct"/>
            <w:vAlign w:val="center"/>
          </w:tcPr>
          <w:p w14:paraId="5CF21F79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1.修訂原因：配合本校採購作業實際流程修訂。</w:t>
            </w:r>
          </w:p>
          <w:p w14:paraId="4FAE3A73" w14:textId="77777777" w:rsidR="00AA02CA" w:rsidRPr="0001722B" w:rsidRDefault="00AA02CA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6A053148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（1）流程圖修改採購管理作業流程，金額依辦法金額調整修改。</w:t>
            </w:r>
          </w:p>
          <w:p w14:paraId="64407963" w14:textId="77777777" w:rsidR="00AA02CA" w:rsidRPr="0001722B" w:rsidRDefault="00AA02CA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（2）作業程序修改2.2.1.、2.2.2.、2.3.、2.3.1.、2.3.2.，及刪除2.2.3.-5.、2.3.3.、2.3.3.1.-9.，和新增2.4.、2.4.1.-3.、2.4.3.1.-9.。</w:t>
            </w:r>
          </w:p>
        </w:tc>
        <w:tc>
          <w:tcPr>
            <w:tcW w:w="592" w:type="pct"/>
            <w:vAlign w:val="center"/>
          </w:tcPr>
          <w:p w14:paraId="187DA9D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7" w:type="pct"/>
            <w:vAlign w:val="center"/>
          </w:tcPr>
          <w:p w14:paraId="27E8DBD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74" w:type="pct"/>
            <w:vAlign w:val="center"/>
          </w:tcPr>
          <w:p w14:paraId="2B46BF4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722B" w:rsidRPr="0001722B" w14:paraId="0A5BB8D2" w14:textId="77777777" w:rsidTr="00B56150">
        <w:trPr>
          <w:trHeight w:val="58"/>
          <w:jc w:val="center"/>
        </w:trPr>
        <w:tc>
          <w:tcPr>
            <w:tcW w:w="678" w:type="pct"/>
            <w:vAlign w:val="center"/>
          </w:tcPr>
          <w:p w14:paraId="390F1A9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09" w:type="pct"/>
            <w:vAlign w:val="center"/>
          </w:tcPr>
          <w:p w14:paraId="137C5273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50001採購節能標章物品之規定修改文字。</w:t>
            </w:r>
          </w:p>
          <w:p w14:paraId="2373CAB7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修改2.1.。</w:t>
            </w:r>
          </w:p>
        </w:tc>
        <w:tc>
          <w:tcPr>
            <w:tcW w:w="592" w:type="pct"/>
            <w:vAlign w:val="center"/>
          </w:tcPr>
          <w:p w14:paraId="2C34862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47" w:type="pct"/>
            <w:vAlign w:val="center"/>
          </w:tcPr>
          <w:p w14:paraId="760B5E6E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1722B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14:paraId="2D32A11E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722B" w:rsidRPr="0001722B" w14:paraId="0FF3B801" w14:textId="77777777" w:rsidTr="00B56150">
        <w:trPr>
          <w:trHeight w:val="58"/>
          <w:jc w:val="center"/>
        </w:trPr>
        <w:tc>
          <w:tcPr>
            <w:tcW w:w="678" w:type="pct"/>
            <w:vAlign w:val="center"/>
          </w:tcPr>
          <w:p w14:paraId="7BCDF74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09" w:type="pct"/>
            <w:vAlign w:val="center"/>
          </w:tcPr>
          <w:p w14:paraId="27933D79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14:paraId="56AA2219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7EAFC70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1)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14:paraId="6CE328FB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2)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.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6、3.7。</w:t>
            </w:r>
          </w:p>
        </w:tc>
        <w:tc>
          <w:tcPr>
            <w:tcW w:w="592" w:type="pct"/>
            <w:vAlign w:val="center"/>
          </w:tcPr>
          <w:p w14:paraId="61A80C4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11.9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47" w:type="pct"/>
            <w:vAlign w:val="center"/>
          </w:tcPr>
          <w:p w14:paraId="06EC23F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1722B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74" w:type="pct"/>
            <w:vAlign w:val="center"/>
          </w:tcPr>
          <w:p w14:paraId="2C2C6D3C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 w:hint="eastAsia"/>
              </w:rPr>
              <w:t>111.12.28</w:t>
            </w:r>
          </w:p>
          <w:p w14:paraId="3F675A9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 w:hint="eastAsia"/>
              </w:rPr>
              <w:t>111-3</w:t>
            </w:r>
          </w:p>
          <w:p w14:paraId="7B0BD4E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1722B" w:rsidRPr="0001722B" w14:paraId="184A56B6" w14:textId="77777777" w:rsidTr="00B56150">
        <w:trPr>
          <w:trHeight w:val="58"/>
          <w:jc w:val="center"/>
        </w:trPr>
        <w:tc>
          <w:tcPr>
            <w:tcW w:w="678" w:type="pct"/>
            <w:vAlign w:val="center"/>
          </w:tcPr>
          <w:p w14:paraId="13E6AB4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09" w:type="pct"/>
            <w:vAlign w:val="center"/>
          </w:tcPr>
          <w:p w14:paraId="13446229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01722B">
              <w:rPr>
                <w:rFonts w:ascii="標楷體" w:eastAsia="標楷體" w:hAnsi="標楷體" w:cs="Times New Roman"/>
                <w:szCs w:val="24"/>
              </w:rPr>
              <w:t>依據行政院公共工程委員會函修改小額與大額採購金額之界線</w:t>
            </w:r>
            <w:r w:rsidRPr="0001722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4176834E" w14:textId="77777777" w:rsidR="00AA02CA" w:rsidRPr="0001722B" w:rsidRDefault="00AA02C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2.修正處：標題及流程圖金額。</w:t>
            </w:r>
          </w:p>
        </w:tc>
        <w:tc>
          <w:tcPr>
            <w:tcW w:w="592" w:type="pct"/>
            <w:vAlign w:val="center"/>
          </w:tcPr>
          <w:p w14:paraId="7A981AF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47" w:type="pct"/>
            <w:vAlign w:val="center"/>
          </w:tcPr>
          <w:p w14:paraId="384EF7C1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szCs w:val="24"/>
              </w:rPr>
              <w:t>林靜怡</w:t>
            </w:r>
          </w:p>
        </w:tc>
        <w:tc>
          <w:tcPr>
            <w:tcW w:w="674" w:type="pct"/>
            <w:vAlign w:val="center"/>
          </w:tcPr>
          <w:p w14:paraId="48837D5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/>
              </w:rPr>
              <w:t>113.12.11</w:t>
            </w:r>
          </w:p>
          <w:p w14:paraId="776CE88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/>
              </w:rPr>
              <w:t>113-2</w:t>
            </w:r>
          </w:p>
          <w:p w14:paraId="282115B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6ED400F" w14:textId="77777777" w:rsidR="00AA02CA" w:rsidRPr="0001722B" w:rsidRDefault="00AA02CA" w:rsidP="00AA02CA">
      <w:pPr>
        <w:jc w:val="right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F0959" wp14:editId="43566A4E">
                <wp:simplePos x="0" y="0"/>
                <wp:positionH relativeFrom="column">
                  <wp:posOffset>3966210</wp:posOffset>
                </wp:positionH>
                <wp:positionV relativeFrom="page">
                  <wp:posOffset>9792055</wp:posOffset>
                </wp:positionV>
                <wp:extent cx="2057400" cy="5715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EC053" w14:textId="77777777" w:rsidR="00AA02CA" w:rsidRPr="002E01B5" w:rsidRDefault="00AA02CA" w:rsidP="00AA02CA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902DD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FE507D2" w14:textId="77777777" w:rsidR="00AA02CA" w:rsidRPr="002E01B5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F0959" id="_x0000_t202" coordsize="21600,21600" o:spt="202" path="m,l,21600r21600,l21600,xe">
                <v:stroke joinstyle="miter"/>
                <v:path gradientshapeok="t" o:connecttype="rect"/>
              </v:shapetype>
              <v:shape id="文字方塊 462" o:spid="_x0000_s1026" type="#_x0000_t202" style="position:absolute;left:0;text-align:left;margin-left:312.3pt;margin-top:771.0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EfheCfiAAAADQEAAA8AAABkcnMvZG93bnJldi54&#10;bWxMj81OwzAQhO9IfQdrkbgg6tSEqKRxKqjEgR+BKFS9uvGSRI3XUey24e1ZTnDcb0azM8VydJ04&#10;4hBaTxpm0wQEUuVtS7WGz4+HqzmIEA1Z03lCDd8YYFlOzgqTW3+idzyuYy04hEJuNDQx9rmUoWrQ&#10;mTD1PRJrX35wJvI51NIO5sThrpMqSTLpTEv8oTE9rhqs9uuD05DKrb/vV6562Wz989PbpWpfH5XW&#10;F+fj3QJExDH+meG3PleHkjvt/IFsEJ2GTKUZW1m4SdUMBFtu0zmjHaPsmpEsC/l/Rfk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R+F4J+IAAAANAQAADwAAAAAAAAAAAAAAAACCBAAA&#10;ZHJzL2Rvd25yZXYueG1sUEsFBgAAAAAEAAQA8wAAAJEFAAAAAA==&#10;" fillcolor="white [3201]" stroked="f" strokeweight="1pt">
                <v:textbox>
                  <w:txbxContent>
                    <w:p w14:paraId="5BBEC053" w14:textId="77777777" w:rsidR="00AA02CA" w:rsidRPr="002E01B5" w:rsidRDefault="00AA02CA" w:rsidP="00AA02CA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902DD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14:paraId="3FE507D2" w14:textId="77777777" w:rsidR="00AA02CA" w:rsidRPr="002E01B5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1722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01722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  <w:r w:rsidRPr="0001722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1D68" wp14:editId="5B2A0E46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1EC7A" w14:textId="77777777" w:rsidR="00AA02CA" w:rsidRPr="00194A3A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4A29C7AE" w14:textId="77777777" w:rsidR="00AA02CA" w:rsidRPr="00194A3A" w:rsidRDefault="00AA02CA" w:rsidP="00AA0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1D68" id="文字方塊 480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" filled="f" stroked="f">
                <v:textbox>
                  <w:txbxContent>
                    <w:p w14:paraId="0591EC7A" w14:textId="77777777" w:rsidR="00AA02CA" w:rsidRPr="00194A3A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14:paraId="4A29C7AE" w14:textId="77777777" w:rsidR="00AA02CA" w:rsidRPr="00194A3A" w:rsidRDefault="00AA02CA" w:rsidP="00AA0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01722B" w:rsidRPr="0001722B" w14:paraId="779D28E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F6548" w14:textId="77777777" w:rsidR="00AA02CA" w:rsidRPr="0001722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1722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1722B" w:rsidRPr="0001722B" w14:paraId="365E2E5A" w14:textId="77777777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8585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03A2548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0591A51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3F7772B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版本/</w:t>
            </w:r>
          </w:p>
          <w:p w14:paraId="6477DC7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6552D91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1722B" w:rsidRPr="0001722B" w14:paraId="313D8970" w14:textId="77777777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250FF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1722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01722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66E2EF7E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Cs w:val="24"/>
              </w:rPr>
              <w:t>15萬元（含）以上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B0A906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4F52EB9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3B255C85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07</w:t>
            </w:r>
            <w:r w:rsidRPr="0001722B">
              <w:rPr>
                <w:rFonts w:ascii="標楷體" w:eastAsia="標楷體" w:hAnsi="標楷體"/>
                <w:sz w:val="20"/>
              </w:rPr>
              <w:t>/</w:t>
            </w:r>
          </w:p>
          <w:p w14:paraId="235B318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8818B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第</w:t>
            </w:r>
            <w:r w:rsidRPr="0001722B">
              <w:rPr>
                <w:rFonts w:ascii="標楷體" w:eastAsia="標楷體" w:hAnsi="標楷體" w:hint="eastAsia"/>
                <w:sz w:val="20"/>
              </w:rPr>
              <w:t>1</w:t>
            </w:r>
            <w:r w:rsidRPr="0001722B">
              <w:rPr>
                <w:rFonts w:ascii="標楷體" w:eastAsia="標楷體" w:hAnsi="標楷體"/>
                <w:sz w:val="20"/>
              </w:rPr>
              <w:t>頁/</w:t>
            </w:r>
          </w:p>
          <w:p w14:paraId="0C298E1C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共</w:t>
            </w:r>
            <w:r w:rsidRPr="0001722B">
              <w:rPr>
                <w:rFonts w:ascii="標楷體" w:eastAsia="標楷體" w:hAnsi="標楷體" w:hint="eastAsia"/>
                <w:sz w:val="20"/>
              </w:rPr>
              <w:t>4</w:t>
            </w:r>
            <w:r w:rsidRPr="0001722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0CE492F" w14:textId="77777777" w:rsidR="00AA02CA" w:rsidRPr="0001722B" w:rsidRDefault="00AA02CA" w:rsidP="00AA02CA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01722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01722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4DA4C18" w14:textId="77777777" w:rsidR="00AA02CA" w:rsidRPr="0001722B" w:rsidRDefault="00AA02CA" w:rsidP="00AA02CA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hint="eastAsia"/>
          <w:b/>
          <w:bCs/>
        </w:rPr>
        <w:t>1.流程圖：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1633"/>
        <w:gridCol w:w="1477"/>
        <w:gridCol w:w="1310"/>
        <w:gridCol w:w="1198"/>
      </w:tblGrid>
      <w:tr w:rsidR="0001722B" w:rsidRPr="0001722B" w14:paraId="54696C78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5" w:name="_MON_1724754354"/>
          <w:bookmarkEnd w:id="5"/>
          <w:p w14:paraId="65A5FB26" w14:textId="0911F8DE" w:rsidR="00AA02CA" w:rsidRPr="0001722B" w:rsidRDefault="0001722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01722B">
              <w:rPr>
                <w:rFonts w:ascii="標楷體" w:eastAsia="標楷體" w:hAnsi="標楷體" w:cs="Times New Roman"/>
              </w:rPr>
              <w:object w:dxaOrig="10860" w:dyaOrig="15540" w14:anchorId="77727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97.65pt;height:574.95pt" o:ole="">
                  <v:imagedata r:id="rId7" o:title=""/>
                </v:shape>
                <o:OLEObject Type="Embed" ProgID="Visio.Drawing.11" ShapeID="_x0000_i1035" DrawAspect="Content" ObjectID="_1829291501" r:id="rId8"/>
              </w:object>
            </w:r>
          </w:p>
          <w:p w14:paraId="2BA0D71E" w14:textId="77777777" w:rsidR="00AA02CA" w:rsidRPr="0001722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1722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1722B" w:rsidRPr="0001722B" w14:paraId="03DD9060" w14:textId="77777777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317E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lastRenderedPageBreak/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3967D5E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5F84C29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032B3C36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版本/</w:t>
            </w:r>
          </w:p>
          <w:p w14:paraId="2CB18D0E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327D16B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1722B" w:rsidRPr="0001722B" w14:paraId="01BB4583" w14:textId="77777777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F86C31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1722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01722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065B924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Cs w:val="24"/>
              </w:rPr>
              <w:t>15萬元（含）以上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079F04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796BFB2C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3E8FB2F5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07</w:t>
            </w:r>
            <w:r w:rsidRPr="0001722B">
              <w:rPr>
                <w:rFonts w:ascii="標楷體" w:eastAsia="標楷體" w:hAnsi="標楷體"/>
                <w:sz w:val="20"/>
              </w:rPr>
              <w:t>/</w:t>
            </w:r>
          </w:p>
          <w:p w14:paraId="29D1480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C52B61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第</w:t>
            </w:r>
            <w:r w:rsidRPr="0001722B">
              <w:rPr>
                <w:rFonts w:ascii="標楷體" w:eastAsia="標楷體" w:hAnsi="標楷體" w:hint="eastAsia"/>
                <w:sz w:val="20"/>
              </w:rPr>
              <w:t>2</w:t>
            </w:r>
            <w:r w:rsidRPr="0001722B">
              <w:rPr>
                <w:rFonts w:ascii="標楷體" w:eastAsia="標楷體" w:hAnsi="標楷體"/>
                <w:sz w:val="20"/>
              </w:rPr>
              <w:t>頁/</w:t>
            </w:r>
          </w:p>
          <w:p w14:paraId="131E053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共</w:t>
            </w:r>
            <w:r w:rsidRPr="0001722B">
              <w:rPr>
                <w:rFonts w:ascii="標楷體" w:eastAsia="標楷體" w:hAnsi="標楷體" w:hint="eastAsia"/>
                <w:sz w:val="20"/>
              </w:rPr>
              <w:t>4</w:t>
            </w:r>
            <w:r w:rsidRPr="0001722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86651FD" w14:textId="77777777" w:rsidR="00AA02CA" w:rsidRPr="0001722B" w:rsidRDefault="00AA02CA" w:rsidP="00AA02CA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4AF1D" wp14:editId="006ED976">
                <wp:simplePos x="0" y="0"/>
                <wp:positionH relativeFrom="column">
                  <wp:posOffset>-118110</wp:posOffset>
                </wp:positionH>
                <wp:positionV relativeFrom="paragraph">
                  <wp:posOffset>95250</wp:posOffset>
                </wp:positionV>
                <wp:extent cx="979170" cy="378460"/>
                <wp:effectExtent l="0" t="0" r="0" b="2540"/>
                <wp:wrapNone/>
                <wp:docPr id="123" name="文字方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B28DE" w14:textId="77777777" w:rsidR="00AA02CA" w:rsidRPr="006D7D73" w:rsidRDefault="00AA02CA" w:rsidP="00AA02CA">
                            <w:pPr>
                              <w:spacing w:before="100" w:beforeAutospacing="1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1.流程圖：</w:t>
                            </w:r>
                          </w:p>
                          <w:p w14:paraId="28EB9D93" w14:textId="77777777" w:rsidR="00AA02CA" w:rsidRDefault="00AA02CA" w:rsidP="00AA0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AF1D" id="文字方塊 123" o:spid="_x0000_s1028" type="#_x0000_t202" style="position:absolute;left:0;text-align:left;margin-left:-9.3pt;margin-top:7.5pt;width:77.1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" filled="f" stroked="f" strokeweight=".5pt">
                <v:textbox>
                  <w:txbxContent>
                    <w:p w14:paraId="4CCB28DE" w14:textId="77777777" w:rsidR="00AA02CA" w:rsidRPr="006D7D73" w:rsidRDefault="00AA02CA" w:rsidP="00AA02CA">
                      <w:pPr>
                        <w:spacing w:before="100" w:beforeAutospacing="1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1.流程圖：</w:t>
                      </w:r>
                    </w:p>
                    <w:p w14:paraId="28EB9D93" w14:textId="77777777" w:rsidR="00AA02CA" w:rsidRDefault="00AA02CA" w:rsidP="00AA02CA"/>
                  </w:txbxContent>
                </v:textbox>
              </v:shape>
            </w:pict>
          </mc:Fallback>
        </mc:AlternateContent>
      </w:r>
      <w:r w:rsidRPr="0001722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01722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8640E82" w14:textId="574E34AD" w:rsidR="00AA02CA" w:rsidRPr="0001722B" w:rsidRDefault="0001722B" w:rsidP="00AA02CA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  <w:r w:rsidRPr="0001722B">
        <w:rPr>
          <w:rFonts w:ascii="標楷體" w:eastAsia="標楷體" w:hAnsi="標楷體"/>
        </w:rPr>
        <w:object w:dxaOrig="10410" w:dyaOrig="14895" w14:anchorId="379922F7">
          <v:shape id="_x0000_i1037" type="#_x0000_t75" style="width:495.55pt;height:8in" o:ole="">
            <v:imagedata r:id="rId9" o:title=""/>
          </v:shape>
          <o:OLEObject Type="Embed" ProgID="Visio.Drawing.11" ShapeID="_x0000_i1037" DrawAspect="Content" ObjectID="_1829291502" r:id="rId10"/>
        </w:object>
      </w:r>
      <w:r w:rsidR="00AA02CA" w:rsidRPr="0001722B">
        <w:rPr>
          <w:rFonts w:ascii="標楷體" w:eastAsia="標楷體" w:hAnsi="標楷體"/>
        </w:rPr>
        <w:br w:type="page"/>
      </w:r>
    </w:p>
    <w:p w14:paraId="118D7985" w14:textId="77777777" w:rsidR="00AA02CA" w:rsidRPr="0001722B" w:rsidRDefault="00AA02CA" w:rsidP="00AA02CA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65"/>
        <w:gridCol w:w="1418"/>
        <w:gridCol w:w="1256"/>
        <w:gridCol w:w="996"/>
      </w:tblGrid>
      <w:tr w:rsidR="0001722B" w:rsidRPr="0001722B" w14:paraId="51E41DE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7BA7DF" w14:textId="77777777" w:rsidR="00AA02CA" w:rsidRPr="0001722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1722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1722B" w:rsidRPr="0001722B" w14:paraId="087BEC41" w14:textId="77777777" w:rsidTr="00B56150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D207C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14:paraId="0AB3F38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5" w:type="pct"/>
            <w:vAlign w:val="center"/>
          </w:tcPr>
          <w:p w14:paraId="3492BB5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2" w:type="pct"/>
            <w:vAlign w:val="center"/>
          </w:tcPr>
          <w:p w14:paraId="7C29DA0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版本/</w:t>
            </w:r>
          </w:p>
          <w:p w14:paraId="6C9D8406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71DEB969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1722B" w:rsidRPr="0001722B" w14:paraId="2E7D9A9B" w14:textId="77777777" w:rsidTr="00B56150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33DE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1722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01722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0409801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Cs w:val="24"/>
              </w:rPr>
              <w:t>15萬元（含）以上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829670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14:paraId="5BD2427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C4CD22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07</w:t>
            </w:r>
            <w:r w:rsidRPr="0001722B">
              <w:rPr>
                <w:rFonts w:ascii="標楷體" w:eastAsia="標楷體" w:hAnsi="標楷體"/>
                <w:sz w:val="20"/>
              </w:rPr>
              <w:t>/</w:t>
            </w:r>
          </w:p>
          <w:p w14:paraId="1A26225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04217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第</w:t>
            </w:r>
            <w:r w:rsidRPr="0001722B">
              <w:rPr>
                <w:rFonts w:ascii="標楷體" w:eastAsia="標楷體" w:hAnsi="標楷體" w:hint="eastAsia"/>
                <w:sz w:val="20"/>
              </w:rPr>
              <w:t>3</w:t>
            </w:r>
            <w:r w:rsidRPr="0001722B">
              <w:rPr>
                <w:rFonts w:ascii="標楷體" w:eastAsia="標楷體" w:hAnsi="標楷體"/>
                <w:sz w:val="20"/>
              </w:rPr>
              <w:t>頁/</w:t>
            </w:r>
          </w:p>
          <w:p w14:paraId="58F44811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共</w:t>
            </w:r>
            <w:r w:rsidRPr="0001722B">
              <w:rPr>
                <w:rFonts w:ascii="標楷體" w:eastAsia="標楷體" w:hAnsi="標楷體" w:hint="eastAsia"/>
                <w:sz w:val="20"/>
              </w:rPr>
              <w:t>4</w:t>
            </w:r>
            <w:r w:rsidRPr="0001722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3A0EB66" w14:textId="77777777" w:rsidR="00AA02CA" w:rsidRPr="0001722B" w:rsidRDefault="00AA02CA" w:rsidP="00AA02CA">
      <w:pPr>
        <w:autoSpaceDE w:val="0"/>
        <w:autoSpaceDN w:val="0"/>
        <w:jc w:val="right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01722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F737FA5" w14:textId="77777777" w:rsidR="00AA02CA" w:rsidRPr="0001722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1722B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3CF4C3BE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</w:t>
      </w:r>
      <w:r w:rsidRPr="0001722B">
        <w:rPr>
          <w:rFonts w:ascii="標楷體" w:eastAsia="標楷體" w:hAnsi="標楷體" w:cs="Times New Roman"/>
          <w:szCs w:val="24"/>
        </w:rPr>
        <w:t>，</w:t>
      </w:r>
      <w:r w:rsidRPr="0001722B">
        <w:rPr>
          <w:rFonts w:ascii="標楷體" w:eastAsia="標楷體" w:hAnsi="標楷體" w:cs="Times New Roman" w:hint="eastAsia"/>
          <w:szCs w:val="24"/>
        </w:rPr>
        <w:t>經申請單位主管核准後，送總務處辦理，</w:t>
      </w:r>
      <w:r w:rsidRPr="0001722B">
        <w:rPr>
          <w:rFonts w:ascii="標楷體" w:eastAsia="標楷體" w:hAnsi="標楷體" w:cs="Times New Roman"/>
          <w:szCs w:val="24"/>
        </w:rPr>
        <w:t>並得優先考慮採用符合節能設計之</w:t>
      </w:r>
      <w:r w:rsidRPr="0001722B">
        <w:rPr>
          <w:rFonts w:ascii="標楷體" w:eastAsia="標楷體" w:hAnsi="標楷體" w:cs="Times New Roman" w:hint="eastAsia"/>
          <w:szCs w:val="24"/>
        </w:rPr>
        <w:t>節能標章產品。</w:t>
      </w:r>
    </w:p>
    <w:p w14:paraId="150631F5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2.2.採購：</w:t>
      </w:r>
    </w:p>
    <w:p w14:paraId="29B746FE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2.2.1.申請單位提出詳細規格說明與相關文件等，層轉同意後，以公告方式辦理公開招標、公開取得估價單或企劃書，取得三家以上合格廠商投標即可開標。</w:t>
      </w:r>
    </w:p>
    <w:p w14:paraId="772B4095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</w:t>
      </w:r>
      <w:proofErr w:type="gramStart"/>
      <w:r w:rsidRPr="0001722B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01722B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14:paraId="51598AD1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2.3.開標&amp;決標：</w:t>
      </w:r>
    </w:p>
    <w:p w14:paraId="732F42F9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2.3.1.開標時價格進入底價以內或平底價</w:t>
      </w:r>
      <w:proofErr w:type="gramStart"/>
      <w:r w:rsidRPr="0001722B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01722B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14:paraId="77293C7F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2.3.2.如係符合限制性招標之申請案，須填具「限制性招標議比價理由書」，經校長同意後辦理比價或議價，層轉核定後採購之。</w:t>
      </w:r>
    </w:p>
    <w:p w14:paraId="0402BFAA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2.4.合約：</w:t>
      </w:r>
    </w:p>
    <w:p w14:paraId="787F830B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14:paraId="4ED3363B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14:paraId="17D44B61" w14:textId="77777777" w:rsidR="00AA02CA" w:rsidRPr="0001722B" w:rsidRDefault="00AA02CA" w:rsidP="00AA02CA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14:paraId="465C88D4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2.3.3.1.載明雙方立約書人。</w:t>
      </w:r>
    </w:p>
    <w:p w14:paraId="66F9F685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2.3.3.2.採購標的之數量、內容及品質。</w:t>
      </w:r>
    </w:p>
    <w:p w14:paraId="1E732D6D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2.3.3.3.採購價款。</w:t>
      </w:r>
    </w:p>
    <w:p w14:paraId="43A271A9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2.3.3.4.履約期限。</w:t>
      </w:r>
    </w:p>
    <w:p w14:paraId="49EF29AD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2.3.3.5.交貨及驗收方式。</w:t>
      </w:r>
    </w:p>
    <w:p w14:paraId="771E9E0C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2.3.3.6.付款方式。</w:t>
      </w:r>
    </w:p>
    <w:p w14:paraId="6CA22825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2.3.3.7.保固期限及保證責任。</w:t>
      </w:r>
    </w:p>
    <w:p w14:paraId="23EB01F6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2.3.3.8.終止合約規定。</w:t>
      </w:r>
    </w:p>
    <w:p w14:paraId="09B71136" w14:textId="77777777" w:rsidR="00AA02CA" w:rsidRPr="0001722B" w:rsidRDefault="00AA02CA" w:rsidP="00AA02CA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01722B">
        <w:rPr>
          <w:rFonts w:ascii="標楷體" w:eastAsia="標楷體" w:hAnsi="標楷體" w:cs="Times New Roman" w:hint="eastAsia"/>
          <w:bCs/>
          <w:szCs w:val="24"/>
        </w:rPr>
        <w:t>2.3.3.9.違約賠償事宜。</w:t>
      </w:r>
    </w:p>
    <w:p w14:paraId="4F1C0C19" w14:textId="77777777" w:rsidR="00AA02CA" w:rsidRPr="0001722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1722B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0208FFDD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14:paraId="2E4C8087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3.2.應招標、比價及議價之採購，是否依「招標及決標作業規範」之規定辦理。</w:t>
      </w:r>
    </w:p>
    <w:p w14:paraId="47EB7A36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3.3.採購案如屬限制性招標項目時，是否依限制性招標程序辦理。</w:t>
      </w:r>
    </w:p>
    <w:p w14:paraId="2FBC38D1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/>
          <w:szCs w:val="24"/>
        </w:rPr>
        <w:t>3.4.</w:t>
      </w:r>
      <w:r w:rsidRPr="0001722B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14:paraId="62DC838A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cs="Times New Roman"/>
          <w:szCs w:val="24"/>
        </w:rPr>
      </w:pPr>
    </w:p>
    <w:p w14:paraId="40AF2843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01722B" w:rsidRPr="0001722B" w14:paraId="4C13FDD2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87818" w14:textId="77777777" w:rsidR="00AA02CA" w:rsidRPr="0001722B" w:rsidRDefault="00AA02C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1722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1722B" w:rsidRPr="0001722B" w14:paraId="1CEE5749" w14:textId="77777777" w:rsidTr="00B5615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D379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14:paraId="4E4B18BD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14:paraId="3200E5ED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14:paraId="678171B6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版本/</w:t>
            </w:r>
          </w:p>
          <w:p w14:paraId="6BF4514B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14:paraId="16DFA5F5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1722B" w:rsidRPr="0001722B" w14:paraId="655B0D44" w14:textId="77777777" w:rsidTr="00B5615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75698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1722B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01722B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14:paraId="0EE20593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1722B">
              <w:rPr>
                <w:rFonts w:ascii="標楷體" w:eastAsia="標楷體" w:hAnsi="標楷體" w:cs="Times New Roman" w:hint="eastAsia"/>
                <w:b/>
                <w:szCs w:val="24"/>
              </w:rPr>
              <w:t>15萬元（含）以上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FFC91BA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14:paraId="676F3E5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31B6C10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07</w:t>
            </w:r>
            <w:r w:rsidRPr="0001722B">
              <w:rPr>
                <w:rFonts w:ascii="標楷體" w:eastAsia="標楷體" w:hAnsi="標楷體"/>
                <w:sz w:val="20"/>
              </w:rPr>
              <w:t>/</w:t>
            </w:r>
          </w:p>
          <w:p w14:paraId="4B172ECF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6BA72C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第</w:t>
            </w:r>
            <w:r w:rsidRPr="0001722B">
              <w:rPr>
                <w:rFonts w:ascii="標楷體" w:eastAsia="標楷體" w:hAnsi="標楷體" w:hint="eastAsia"/>
                <w:sz w:val="20"/>
              </w:rPr>
              <w:t>4</w:t>
            </w:r>
            <w:r w:rsidRPr="0001722B">
              <w:rPr>
                <w:rFonts w:ascii="標楷體" w:eastAsia="標楷體" w:hAnsi="標楷體"/>
                <w:sz w:val="20"/>
              </w:rPr>
              <w:t>頁/</w:t>
            </w:r>
          </w:p>
          <w:p w14:paraId="63F91302" w14:textId="77777777" w:rsidR="00AA02CA" w:rsidRPr="0001722B" w:rsidRDefault="00AA02C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1722B">
              <w:rPr>
                <w:rFonts w:ascii="標楷體" w:eastAsia="標楷體" w:hAnsi="標楷體"/>
                <w:sz w:val="20"/>
              </w:rPr>
              <w:t>共</w:t>
            </w:r>
            <w:r w:rsidRPr="0001722B">
              <w:rPr>
                <w:rFonts w:ascii="標楷體" w:eastAsia="標楷體" w:hAnsi="標楷體" w:hint="eastAsia"/>
                <w:sz w:val="20"/>
              </w:rPr>
              <w:t>4</w:t>
            </w:r>
            <w:r w:rsidRPr="0001722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118C5DD" w14:textId="77777777" w:rsidR="00AA02CA" w:rsidRPr="0001722B" w:rsidRDefault="00AA02CA" w:rsidP="00AA02CA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總務處</w:t>
        </w:r>
      </w:hyperlink>
      <w:r w:rsidRPr="0001722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01722B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E6B9928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szCs w:val="24"/>
        </w:rPr>
      </w:pPr>
      <w:r w:rsidRPr="0001722B">
        <w:rPr>
          <w:rFonts w:ascii="標楷體" w:eastAsia="標楷體" w:hAnsi="標楷體"/>
          <w:szCs w:val="24"/>
        </w:rPr>
        <w:t>3.5.</w:t>
      </w:r>
      <w:r w:rsidRPr="0001722B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14:paraId="60DF86B2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01722B">
        <w:rPr>
          <w:rFonts w:ascii="標楷體" w:eastAsia="標楷體" w:hAnsi="標楷體" w:hint="eastAsia"/>
          <w:szCs w:val="24"/>
        </w:rPr>
        <w:t>3.6資訊設備及圖書採購，是否會</w:t>
      </w:r>
      <w:proofErr w:type="gramStart"/>
      <w:r w:rsidRPr="0001722B">
        <w:rPr>
          <w:rFonts w:ascii="標楷體" w:eastAsia="標楷體" w:hAnsi="標楷體" w:hint="eastAsia"/>
          <w:szCs w:val="24"/>
        </w:rPr>
        <w:t>簽圖資處</w:t>
      </w:r>
      <w:proofErr w:type="gramEnd"/>
      <w:r w:rsidRPr="0001722B">
        <w:rPr>
          <w:rFonts w:ascii="標楷體" w:eastAsia="標楷體" w:hAnsi="標楷體" w:hint="eastAsia"/>
          <w:szCs w:val="24"/>
        </w:rPr>
        <w:t>或由</w:t>
      </w:r>
      <w:proofErr w:type="gramStart"/>
      <w:r w:rsidRPr="0001722B">
        <w:rPr>
          <w:rFonts w:ascii="標楷體" w:eastAsia="標楷體" w:hAnsi="標楷體" w:hint="eastAsia"/>
          <w:szCs w:val="24"/>
        </w:rPr>
        <w:t>圖資處統</w:t>
      </w:r>
      <w:proofErr w:type="gramEnd"/>
      <w:r w:rsidRPr="0001722B">
        <w:rPr>
          <w:rFonts w:ascii="標楷體" w:eastAsia="標楷體" w:hAnsi="標楷體" w:hint="eastAsia"/>
          <w:szCs w:val="24"/>
        </w:rPr>
        <w:t>整各單位需求統一提出請購。為維校園</w:t>
      </w:r>
      <w:proofErr w:type="gramStart"/>
      <w:r w:rsidRPr="0001722B">
        <w:rPr>
          <w:rFonts w:ascii="標楷體" w:eastAsia="標楷體" w:hAnsi="標楷體" w:hint="eastAsia"/>
          <w:szCs w:val="24"/>
        </w:rPr>
        <w:t>資安，圖資處</w:t>
      </w:r>
      <w:proofErr w:type="gramEnd"/>
      <w:r w:rsidRPr="0001722B">
        <w:rPr>
          <w:rFonts w:ascii="標楷體" w:eastAsia="標楷體" w:hAnsi="標楷體" w:hint="eastAsia"/>
          <w:szCs w:val="24"/>
        </w:rPr>
        <w:t>審核各單位購置之資</w:t>
      </w:r>
      <w:proofErr w:type="gramStart"/>
      <w:r w:rsidRPr="0001722B">
        <w:rPr>
          <w:rFonts w:ascii="標楷體" w:eastAsia="標楷體" w:hAnsi="標楷體" w:hint="eastAsia"/>
          <w:szCs w:val="24"/>
        </w:rPr>
        <w:t>通訊物聯網</w:t>
      </w:r>
      <w:proofErr w:type="gramEnd"/>
      <w:r w:rsidRPr="0001722B">
        <w:rPr>
          <w:rFonts w:ascii="標楷體" w:eastAsia="標楷體" w:hAnsi="標楷體" w:hint="eastAsia"/>
          <w:szCs w:val="24"/>
        </w:rPr>
        <w:t>裝置不得使用</w:t>
      </w:r>
      <w:r w:rsidRPr="0001722B">
        <w:rPr>
          <w:rFonts w:ascii="標楷體" w:eastAsia="標楷體" w:hAnsi="標楷體"/>
          <w:szCs w:val="24"/>
        </w:rPr>
        <w:t>大陸廠牌</w:t>
      </w:r>
      <w:r w:rsidRPr="0001722B">
        <w:rPr>
          <w:rFonts w:ascii="標楷體" w:eastAsia="標楷體" w:hAnsi="標楷體" w:hint="eastAsia"/>
          <w:szCs w:val="24"/>
        </w:rPr>
        <w:t>。</w:t>
      </w:r>
    </w:p>
    <w:p w14:paraId="7A3F3B78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hint="eastAsia"/>
          <w:szCs w:val="24"/>
        </w:rPr>
        <w:t>3.7</w:t>
      </w:r>
      <w:proofErr w:type="gramStart"/>
      <w:r w:rsidRPr="0001722B">
        <w:rPr>
          <w:rFonts w:ascii="標楷體" w:eastAsia="標楷體" w:hAnsi="標楷體"/>
          <w:szCs w:val="24"/>
        </w:rPr>
        <w:t>各</w:t>
      </w:r>
      <w:proofErr w:type="gramEnd"/>
      <w:r w:rsidRPr="0001722B">
        <w:rPr>
          <w:rFonts w:ascii="標楷體" w:eastAsia="標楷體" w:hAnsi="標楷體"/>
          <w:szCs w:val="24"/>
        </w:rPr>
        <w:t>單位申購物品時，凡性質相同或向同一廠商購買之物品，能一次辦理者，不得分批辦理、化整為零</w:t>
      </w:r>
      <w:r w:rsidRPr="0001722B">
        <w:rPr>
          <w:rFonts w:ascii="標楷體" w:eastAsia="標楷體" w:hAnsi="標楷體" w:hint="eastAsia"/>
          <w:szCs w:val="24"/>
        </w:rPr>
        <w:t>。</w:t>
      </w:r>
    </w:p>
    <w:p w14:paraId="66D95E81" w14:textId="77777777" w:rsidR="00AA02CA" w:rsidRPr="0001722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1722B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3C0B7B11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4.1.電子請購單。</w:t>
      </w:r>
    </w:p>
    <w:p w14:paraId="1F7D0CDA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4.2.限制性招標議比價理由書。</w:t>
      </w:r>
    </w:p>
    <w:p w14:paraId="1B62BA39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4.3.採購合約書。</w:t>
      </w:r>
    </w:p>
    <w:p w14:paraId="358EEAEF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4.4.底價表。</w:t>
      </w:r>
    </w:p>
    <w:p w14:paraId="46D79E94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4.5.共同性使用物品採購需求調查表。</w:t>
      </w:r>
    </w:p>
    <w:p w14:paraId="58EB5FBE" w14:textId="77777777" w:rsidR="00AA02CA" w:rsidRPr="0001722B" w:rsidRDefault="00AA02CA" w:rsidP="00AA02CA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01722B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14:paraId="58C4DCE8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14:paraId="135B84CE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5.2.佛光大學招標及決標作業規範。</w:t>
      </w:r>
    </w:p>
    <w:p w14:paraId="3902821E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5.3.佛光大學底價訂定作業規則。</w:t>
      </w:r>
    </w:p>
    <w:p w14:paraId="304683FA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5.4.佛光大學物品集中採購作業規則。</w:t>
      </w:r>
    </w:p>
    <w:p w14:paraId="1C41E7D0" w14:textId="77777777" w:rsidR="00AA02CA" w:rsidRPr="0001722B" w:rsidRDefault="00AA02CA" w:rsidP="00AA02C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5.5.政府採購法。（行政院公共工程委員會，100.01.26總統華總一義字第10000015641號令）</w:t>
      </w:r>
    </w:p>
    <w:p w14:paraId="2766CFCF" w14:textId="77777777" w:rsidR="005B1C84" w:rsidRPr="0001722B" w:rsidRDefault="00AA02CA" w:rsidP="0001722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1722B">
        <w:rPr>
          <w:rFonts w:ascii="標楷體" w:eastAsia="標楷體" w:hAnsi="標楷體" w:cs="Times New Roman" w:hint="eastAsia"/>
          <w:szCs w:val="24"/>
        </w:rPr>
        <w:t>5.6.簽核文件。</w:t>
      </w:r>
    </w:p>
    <w:sectPr w:rsidR="005B1C84" w:rsidRPr="0001722B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63B6" w14:textId="77777777" w:rsidR="008257DE" w:rsidRDefault="008257DE" w:rsidP="00A20E24">
      <w:r>
        <w:separator/>
      </w:r>
    </w:p>
  </w:endnote>
  <w:endnote w:type="continuationSeparator" w:id="0">
    <w:p w14:paraId="0E311EFE" w14:textId="77777777" w:rsidR="008257DE" w:rsidRDefault="008257DE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7399" w14:textId="77777777" w:rsidR="008257DE" w:rsidRDefault="008257DE" w:rsidP="00A20E24">
      <w:r>
        <w:separator/>
      </w:r>
    </w:p>
  </w:footnote>
  <w:footnote w:type="continuationSeparator" w:id="0">
    <w:p w14:paraId="601696E8" w14:textId="77777777" w:rsidR="008257DE" w:rsidRDefault="008257DE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E6C29EE"/>
    <w:multiLevelType w:val="hybridMultilevel"/>
    <w:tmpl w:val="ECEA8F54"/>
    <w:lvl w:ilvl="0" w:tplc="9EF6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9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8126694">
    <w:abstractNumId w:val="1"/>
  </w:num>
  <w:num w:numId="2" w16cid:durableId="1674145465">
    <w:abstractNumId w:val="23"/>
  </w:num>
  <w:num w:numId="3" w16cid:durableId="1325861938">
    <w:abstractNumId w:val="10"/>
  </w:num>
  <w:num w:numId="4" w16cid:durableId="789058911">
    <w:abstractNumId w:val="25"/>
  </w:num>
  <w:num w:numId="5" w16cid:durableId="1057777552">
    <w:abstractNumId w:val="4"/>
  </w:num>
  <w:num w:numId="6" w16cid:durableId="1278411587">
    <w:abstractNumId w:val="5"/>
  </w:num>
  <w:num w:numId="7" w16cid:durableId="403261059">
    <w:abstractNumId w:val="11"/>
  </w:num>
  <w:num w:numId="8" w16cid:durableId="1544488624">
    <w:abstractNumId w:val="12"/>
  </w:num>
  <w:num w:numId="9" w16cid:durableId="7868969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49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0979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6667056">
    <w:abstractNumId w:val="0"/>
  </w:num>
  <w:num w:numId="13" w16cid:durableId="1146892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151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318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8466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443776">
    <w:abstractNumId w:val="17"/>
  </w:num>
  <w:num w:numId="18" w16cid:durableId="36468647">
    <w:abstractNumId w:val="24"/>
  </w:num>
  <w:num w:numId="19" w16cid:durableId="1743673636">
    <w:abstractNumId w:val="15"/>
  </w:num>
  <w:num w:numId="20" w16cid:durableId="225996840">
    <w:abstractNumId w:val="19"/>
  </w:num>
  <w:num w:numId="21" w16cid:durableId="1826972887">
    <w:abstractNumId w:val="22"/>
  </w:num>
  <w:num w:numId="22" w16cid:durableId="884097031">
    <w:abstractNumId w:val="13"/>
  </w:num>
  <w:num w:numId="23" w16cid:durableId="1211500044">
    <w:abstractNumId w:val="9"/>
  </w:num>
  <w:num w:numId="24" w16cid:durableId="1673415203">
    <w:abstractNumId w:val="2"/>
  </w:num>
  <w:num w:numId="25" w16cid:durableId="1450777501">
    <w:abstractNumId w:val="21"/>
  </w:num>
  <w:num w:numId="26" w16cid:durableId="533156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1722B"/>
    <w:rsid w:val="000A30C5"/>
    <w:rsid w:val="000E3234"/>
    <w:rsid w:val="00196A41"/>
    <w:rsid w:val="002166CE"/>
    <w:rsid w:val="002438D9"/>
    <w:rsid w:val="00291416"/>
    <w:rsid w:val="002B305A"/>
    <w:rsid w:val="003005F2"/>
    <w:rsid w:val="00321389"/>
    <w:rsid w:val="0034475D"/>
    <w:rsid w:val="00380772"/>
    <w:rsid w:val="003B575E"/>
    <w:rsid w:val="00520DE6"/>
    <w:rsid w:val="0052685D"/>
    <w:rsid w:val="005760FA"/>
    <w:rsid w:val="005B1C84"/>
    <w:rsid w:val="006C2456"/>
    <w:rsid w:val="006F684B"/>
    <w:rsid w:val="00720A89"/>
    <w:rsid w:val="007332B1"/>
    <w:rsid w:val="008257DE"/>
    <w:rsid w:val="0086372F"/>
    <w:rsid w:val="008D0DCD"/>
    <w:rsid w:val="00902A77"/>
    <w:rsid w:val="00A20E24"/>
    <w:rsid w:val="00A2165A"/>
    <w:rsid w:val="00A42965"/>
    <w:rsid w:val="00AA02CA"/>
    <w:rsid w:val="00B10F12"/>
    <w:rsid w:val="00B4081A"/>
    <w:rsid w:val="00B5602C"/>
    <w:rsid w:val="00BF3BD8"/>
    <w:rsid w:val="00BF7EF0"/>
    <w:rsid w:val="00C22598"/>
    <w:rsid w:val="00C56F25"/>
    <w:rsid w:val="00C93C1F"/>
    <w:rsid w:val="00CA5DAB"/>
    <w:rsid w:val="00CC5D01"/>
    <w:rsid w:val="00E31C43"/>
    <w:rsid w:val="00E34C1D"/>
    <w:rsid w:val="00E557C2"/>
    <w:rsid w:val="00EE17BE"/>
    <w:rsid w:val="00EF6C2D"/>
    <w:rsid w:val="00F2773D"/>
    <w:rsid w:val="00F866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52895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C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Visio_2003-2010_Drawing1.vsd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2025-03-13T03:01:00Z</dcterms:created>
  <dcterms:modified xsi:type="dcterms:W3CDTF">2026-01-07T03:45:00Z</dcterms:modified>
</cp:coreProperties>
</file>