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F344" w14:textId="77777777" w:rsidR="00BF3BD8" w:rsidRPr="00C944DA" w:rsidRDefault="00BF3BD8" w:rsidP="00BF3BD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944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944DA">
        <w:rPr>
          <w:rFonts w:ascii="標楷體" w:eastAsia="標楷體" w:hAnsi="標楷體"/>
          <w:sz w:val="36"/>
          <w:szCs w:val="36"/>
        </w:rPr>
        <w:t>/</w:t>
      </w:r>
      <w:r w:rsidRPr="00C944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96"/>
        <w:gridCol w:w="4719"/>
        <w:gridCol w:w="1246"/>
        <w:gridCol w:w="948"/>
        <w:gridCol w:w="1296"/>
      </w:tblGrid>
      <w:tr w:rsidR="00C944DA" w:rsidRPr="00C944DA" w14:paraId="266AC1CB" w14:textId="77777777" w:rsidTr="00B56150">
        <w:trPr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4C5F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心理衛生輔導作業"/>
        <w:bookmarkStart w:id="1" w:name="新生心理衛生普查及處遇"/>
        <w:tc>
          <w:tcPr>
            <w:tcW w:w="4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BC17" w14:textId="77777777" w:rsidR="00BF3BD8" w:rsidRPr="00C944DA" w:rsidRDefault="00BF3BD8" w:rsidP="00B56150">
            <w:pPr>
              <w:pStyle w:val="31"/>
            </w:pPr>
            <w:r w:rsidRPr="00C944DA">
              <w:fldChar w:fldCharType="begin"/>
            </w:r>
            <w:r w:rsidRPr="00C944DA">
              <w:instrText xml:space="preserve"> </w:instrText>
            </w:r>
            <w:r w:rsidRPr="00C944DA">
              <w:rPr>
                <w:rFonts w:hint="eastAsia"/>
              </w:rPr>
              <w:instrText xml:space="preserve">HYPERLINK </w:instrText>
            </w:r>
            <w:r w:rsidRPr="00C944DA">
              <w:instrText xml:space="preserve"> \l "</w:instrText>
            </w:r>
            <w:r w:rsidRPr="00C944DA">
              <w:rPr>
                <w:rFonts w:hint="eastAsia"/>
              </w:rPr>
              <w:instrText>學生事務處</w:instrText>
            </w:r>
            <w:r w:rsidRPr="00C944DA">
              <w:instrText xml:space="preserve">" </w:instrText>
            </w:r>
            <w:r w:rsidRPr="00C944DA">
              <w:fldChar w:fldCharType="separate"/>
            </w:r>
            <w:bookmarkStart w:id="2" w:name="_Toc99130110"/>
            <w:bookmarkStart w:id="3" w:name="_Toc92798106"/>
            <w:bookmarkStart w:id="4" w:name="_Toc192064750"/>
            <w:r w:rsidRPr="00C944DA">
              <w:rPr>
                <w:rStyle w:val="a3"/>
                <w:rFonts w:hint="eastAsia"/>
                <w:color w:val="auto"/>
              </w:rPr>
              <w:t>1120-023新生心理衛生普查及處遇</w:t>
            </w:r>
            <w:bookmarkEnd w:id="0"/>
            <w:bookmarkEnd w:id="1"/>
            <w:bookmarkEnd w:id="2"/>
            <w:bookmarkEnd w:id="3"/>
            <w:bookmarkEnd w:id="4"/>
            <w:r w:rsidRPr="00C944DA">
              <w:fldChar w:fldCharType="end"/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A78D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DCD54" w14:textId="77777777" w:rsidR="00BF3BD8" w:rsidRPr="00C944DA" w:rsidRDefault="00BF3BD8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C944DA" w:rsidRPr="00C944DA" w14:paraId="2F587095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5E03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8E0D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944D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7751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944D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3C29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4D3A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944DA" w:rsidRPr="00C944DA" w14:paraId="6A9B41F3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BF78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5967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14:paraId="43B3932B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新訂</w:t>
            </w:r>
          </w:p>
          <w:p w14:paraId="5B21AECA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50E0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A84E2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C944DA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88DF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29413D5D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05FB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4DF2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1.修訂原因：作業方式變更，及</w:t>
            </w:r>
            <w:r w:rsidRPr="00C944DA"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C944DA">
              <w:rPr>
                <w:rFonts w:ascii="標楷體" w:eastAsia="標楷體" w:hAnsi="標楷體" w:hint="eastAsia"/>
              </w:rPr>
              <w:t>。</w:t>
            </w:r>
          </w:p>
          <w:p w14:paraId="5952F5A2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</w:t>
            </w:r>
          </w:p>
          <w:p w14:paraId="5EA634F2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（1）修改文件名稱，原為「新生心理衛生輔導作業」。</w:t>
            </w:r>
          </w:p>
          <w:p w14:paraId="294A13BD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（2）流程圖調整內容。</w:t>
            </w:r>
          </w:p>
          <w:p w14:paraId="19E3FBC0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（3）作業程序修改2.1.、2.2.、2.4.、2.5.、2.6.。</w:t>
            </w:r>
          </w:p>
          <w:p w14:paraId="5A3DB02B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（4）控制重點修改3.2.、3.3.、3.4.。</w:t>
            </w:r>
          </w:p>
          <w:p w14:paraId="0B9C3D0A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（5）使用表單修改4.2.，刪除4.3.和4.4.，及新增4.3.。</w:t>
            </w:r>
          </w:p>
          <w:p w14:paraId="03DE4CD4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（6）依據及相關文件修改5.1.、5.2.及5.3.。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0A3B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2929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EFEC9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19C000C1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D22E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0DCB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1.修訂原因：單位名稱修改為諮商輔導組。</w:t>
            </w:r>
          </w:p>
          <w:p w14:paraId="7AED11D7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2.修正處：使用表單4.2.修改為佛光大學學生事務處輔導組轉</w:t>
            </w:r>
            <w:proofErr w:type="gramStart"/>
            <w:r w:rsidRPr="00C944DA">
              <w:rPr>
                <w:rFonts w:ascii="標楷體" w:eastAsia="標楷體" w:hAnsi="標楷體" w:hint="eastAsia"/>
              </w:rPr>
              <w:t>介</w:t>
            </w:r>
            <w:proofErr w:type="gramEnd"/>
            <w:r w:rsidRPr="00C944DA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50ED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7C9F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4C89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4733FC10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B2EB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D42A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944DA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C944DA">
              <w:rPr>
                <w:rFonts w:ascii="標楷體" w:eastAsia="標楷體" w:hAnsi="標楷體" w:hint="eastAsia"/>
              </w:rPr>
              <w:t>修訂原因：</w:t>
            </w:r>
            <w:r w:rsidRPr="00C944DA">
              <w:rPr>
                <w:rFonts w:ascii="標楷體" w:eastAsia="標楷體" w:hAnsi="標楷體" w:cs="Times New Roman" w:hint="eastAsia"/>
                <w:szCs w:val="24"/>
              </w:rPr>
              <w:t>配合新版內控格式修改流程圖及適用法規日期。</w:t>
            </w:r>
          </w:p>
          <w:p w14:paraId="0CB50D3A" w14:textId="77777777" w:rsidR="00BF3BD8" w:rsidRPr="00C944DA" w:rsidRDefault="00BF3BD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</w:t>
            </w:r>
          </w:p>
          <w:p w14:paraId="18C925DE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（1）流程圖。</w:t>
            </w:r>
          </w:p>
          <w:p w14:paraId="77BE672C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（2）使用表單刪除4.2.及修改條次。</w:t>
            </w:r>
          </w:p>
          <w:p w14:paraId="5E8905A8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hint="eastAsia"/>
              </w:rPr>
              <w:t>（3）依據及相關文件修改5.1.和5.3.。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F5D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23F4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BE223C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399589DC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C85B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1D07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944DA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C944DA">
              <w:rPr>
                <w:rFonts w:ascii="標楷體" w:eastAsia="標楷體" w:hAnsi="標楷體" w:hint="eastAsia"/>
              </w:rPr>
              <w:t>修訂原因：依稽核委員建議修正</w:t>
            </w:r>
            <w:r w:rsidRPr="00C944D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82E8ACE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2.修正處：控制重點修改3.3.。</w:t>
            </w:r>
          </w:p>
          <w:p w14:paraId="0C8FE505" w14:textId="77777777" w:rsidR="00BF3BD8" w:rsidRPr="00C944DA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9EAD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0C9E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8DE4F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5CBE5DF7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8441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6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8875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1.修正原因：修改流程以符合實際運作情形。</w:t>
            </w:r>
          </w:p>
          <w:p w14:paraId="482BB7FC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</w:t>
            </w:r>
          </w:p>
          <w:p w14:paraId="503E2353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（1）流程圖重新繪製。</w:t>
            </w:r>
          </w:p>
          <w:p w14:paraId="7ADE0CC0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（2）作業程序修改2.2.、2.4.，新增2.2.1.、2.2.2.、2.3.1.-2.3.3.、2.4.1.、2.4.2.、2.3.3.1.、2.3.3.2.，刪除2.5.、2.6.、2.5.1.-2.5.5.、2.6.1.、</w:t>
            </w:r>
            <w:r w:rsidRPr="00C944DA">
              <w:rPr>
                <w:rFonts w:ascii="標楷體" w:eastAsia="標楷體" w:hAnsi="標楷體" w:hint="eastAsia"/>
              </w:rPr>
              <w:lastRenderedPageBreak/>
              <w:t>2.6.2.、2.5.4.1.、2.5.5.1.、2.6.1.1.、2.6.1.2.、2.6.2.1.。</w:t>
            </w:r>
          </w:p>
          <w:p w14:paraId="339C2DA4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（3）控制重點修改3.3.。</w:t>
            </w:r>
          </w:p>
          <w:p w14:paraId="098FCB37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（4）使用表單刪除4.1.並</w:t>
            </w:r>
            <w:proofErr w:type="gramStart"/>
            <w:r w:rsidRPr="00C944DA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C944DA">
              <w:rPr>
                <w:rFonts w:ascii="標楷體" w:eastAsia="標楷體" w:hAnsi="標楷體" w:hint="eastAsia"/>
              </w:rPr>
              <w:t>。</w:t>
            </w:r>
          </w:p>
          <w:p w14:paraId="6C73C044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（5）依據及相關文件修改5.1.、5.3.，刪除5.2.後</w:t>
            </w:r>
            <w:proofErr w:type="gramStart"/>
            <w:r w:rsidRPr="00C944DA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C944D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CEE4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lastRenderedPageBreak/>
              <w:t>109.11月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C0BE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31089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44DA" w:rsidRPr="00C944DA" w14:paraId="31BFA091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B2DC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7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6B81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1.修正原因：因應內</w:t>
            </w:r>
            <w:proofErr w:type="gramStart"/>
            <w:r w:rsidRPr="00C944DA">
              <w:rPr>
                <w:rFonts w:ascii="標楷體" w:eastAsia="標楷體" w:hAnsi="標楷體" w:hint="eastAsia"/>
              </w:rPr>
              <w:t>稽</w:t>
            </w:r>
            <w:proofErr w:type="gramEnd"/>
            <w:r w:rsidRPr="00C944DA">
              <w:rPr>
                <w:rFonts w:ascii="標楷體" w:eastAsia="標楷體" w:hAnsi="標楷體" w:hint="eastAsia"/>
              </w:rPr>
              <w:t>建議修改程序以符合實際運作情形。</w:t>
            </w:r>
          </w:p>
          <w:p w14:paraId="7EF9F592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2.修正處：</w:t>
            </w:r>
          </w:p>
          <w:p w14:paraId="564EEDB4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（1）作業程序修改2.2.、2.2.2</w:t>
            </w:r>
          </w:p>
          <w:p w14:paraId="2D020269" w14:textId="77777777" w:rsidR="00BF3BD8" w:rsidRPr="00C944DA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 xml:space="preserve"> (2)</w:t>
            </w:r>
            <w:r w:rsidRPr="00C944DA">
              <w:rPr>
                <w:rFonts w:ascii="標楷體" w:eastAsia="標楷體" w:hAnsi="標楷體" w:hint="eastAsia"/>
              </w:rPr>
              <w:t xml:space="preserve"> 依據及相關文件修改5.2和新增5.3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3ED3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05D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A2ACC7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111.01.19</w:t>
            </w:r>
          </w:p>
          <w:p w14:paraId="7BCAED1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110-3</w:t>
            </w:r>
          </w:p>
          <w:p w14:paraId="32F6664F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944DA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C944DA" w:rsidRPr="00C944DA" w14:paraId="58A315E6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B98A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94F7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1.修正原因：因應內</w:t>
            </w:r>
            <w:proofErr w:type="gramStart"/>
            <w:r w:rsidRPr="00C944DA">
              <w:rPr>
                <w:rFonts w:ascii="標楷體" w:eastAsia="標楷體" w:hAnsi="標楷體"/>
              </w:rPr>
              <w:t>稽</w:t>
            </w:r>
            <w:proofErr w:type="gramEnd"/>
            <w:r w:rsidRPr="00C944DA">
              <w:rPr>
                <w:rFonts w:ascii="標楷體" w:eastAsia="標楷體" w:hAnsi="標楷體"/>
              </w:rPr>
              <w:t>建議修改程序以符合實際運作情形。</w:t>
            </w:r>
          </w:p>
          <w:p w14:paraId="78487330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2.修正處：</w:t>
            </w:r>
          </w:p>
          <w:p w14:paraId="0E77DFC5" w14:textId="77777777" w:rsidR="00BF3BD8" w:rsidRPr="00C944DA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szCs w:val="24"/>
              </w:rPr>
            </w:pPr>
            <w:r w:rsidRPr="00C944DA">
              <w:rPr>
                <w:rFonts w:ascii="標楷體" w:eastAsia="標楷體" w:hAnsi="標楷體" w:hint="eastAsia"/>
              </w:rPr>
              <w:t>(1)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流程圖修改更新。</w:t>
            </w:r>
          </w:p>
          <w:p w14:paraId="27D03F31" w14:textId="77777777" w:rsidR="00BF3BD8" w:rsidRPr="00C944DA" w:rsidRDefault="00BF3BD8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(2)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修改作業程序2</w:t>
            </w:r>
            <w:r w:rsidRPr="00C944DA">
              <w:rPr>
                <w:rFonts w:ascii="標楷體" w:eastAsia="標楷體" w:hAnsi="標楷體" w:cs="Times New Roman"/>
                <w:bCs/>
                <w:szCs w:val="24"/>
              </w:rPr>
              <w:t>.2.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C944DA">
              <w:rPr>
                <w:rFonts w:ascii="標楷體" w:eastAsia="標楷體" w:hAnsi="標楷體" w:cs="Times New Roman"/>
                <w:bCs/>
                <w:szCs w:val="24"/>
              </w:rPr>
              <w:t>.2.1.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C944DA">
              <w:rPr>
                <w:rFonts w:ascii="標楷體" w:eastAsia="標楷體" w:hAnsi="標楷體" w:cs="Times New Roman"/>
                <w:bCs/>
                <w:szCs w:val="24"/>
              </w:rPr>
              <w:t>.3.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C944DA">
              <w:rPr>
                <w:rFonts w:ascii="標楷體" w:eastAsia="標楷體" w:hAnsi="標楷體" w:cs="Times New Roman"/>
                <w:bCs/>
                <w:szCs w:val="24"/>
              </w:rPr>
              <w:t>.3.2.1.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FE3C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  <w:bCs/>
              </w:rPr>
              <w:t>1</w:t>
            </w:r>
            <w:r w:rsidRPr="00C944DA">
              <w:rPr>
                <w:rFonts w:ascii="標楷體" w:eastAsia="標楷體" w:hAnsi="標楷體"/>
                <w:bCs/>
              </w:rPr>
              <w:t>12.11</w:t>
            </w:r>
            <w:r w:rsidRPr="00C944DA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A2FEA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  <w:bCs/>
              </w:rPr>
              <w:t>莊瑞玲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D2868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/>
                <w:bCs/>
              </w:rPr>
              <w:t>113.1.3</w:t>
            </w:r>
          </w:p>
          <w:p w14:paraId="0EC3F620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C944DA">
              <w:rPr>
                <w:rFonts w:ascii="標楷體" w:eastAsia="標楷體" w:hAnsi="標楷體" w:cs="Times New Roman"/>
                <w:bCs/>
              </w:rPr>
              <w:t>12-2</w:t>
            </w:r>
          </w:p>
          <w:p w14:paraId="0EC5E306" w14:textId="77777777" w:rsidR="00BF3BD8" w:rsidRPr="00C944DA" w:rsidRDefault="00BF3BD8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C944DA" w:rsidRPr="00C944DA" w14:paraId="51881B00" w14:textId="77777777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05A7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9D21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1.修正原因：因應內</w:t>
            </w:r>
            <w:proofErr w:type="gramStart"/>
            <w:r w:rsidRPr="00C944DA">
              <w:rPr>
                <w:rFonts w:ascii="標楷體" w:eastAsia="標楷體" w:hAnsi="標楷體"/>
              </w:rPr>
              <w:t>稽</w:t>
            </w:r>
            <w:proofErr w:type="gramEnd"/>
            <w:r w:rsidRPr="00C944DA">
              <w:rPr>
                <w:rFonts w:ascii="標楷體" w:eastAsia="標楷體" w:hAnsi="標楷體"/>
              </w:rPr>
              <w:t>建議修改程序以符合實際運作情形。</w:t>
            </w:r>
          </w:p>
          <w:p w14:paraId="77B5BD12" w14:textId="77777777" w:rsidR="00BF3BD8" w:rsidRPr="00C944D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944DA">
              <w:rPr>
                <w:rFonts w:ascii="標楷體" w:eastAsia="標楷體" w:hAnsi="標楷體"/>
              </w:rPr>
              <w:t>2.修正處：</w:t>
            </w:r>
          </w:p>
          <w:p w14:paraId="122363B0" w14:textId="77777777" w:rsidR="00BF3BD8" w:rsidRPr="00C944DA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szCs w:val="24"/>
              </w:rPr>
            </w:pPr>
            <w:r w:rsidRPr="00C944DA">
              <w:rPr>
                <w:rFonts w:ascii="標楷體" w:eastAsia="標楷體" w:hAnsi="標楷體" w:hint="eastAsia"/>
              </w:rPr>
              <w:t>(1)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流程圖修改更新。</w:t>
            </w:r>
          </w:p>
          <w:p w14:paraId="72B40C0F" w14:textId="77777777" w:rsidR="00BF3BD8" w:rsidRPr="00C944DA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szCs w:val="24"/>
              </w:rPr>
            </w:pPr>
            <w:r w:rsidRPr="00C944DA">
              <w:rPr>
                <w:rFonts w:ascii="標楷體" w:eastAsia="標楷體" w:hAnsi="標楷體"/>
              </w:rPr>
              <w:t>(2)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修改作業程序2</w:t>
            </w:r>
            <w:r w:rsidRPr="00C944DA">
              <w:rPr>
                <w:rFonts w:ascii="標楷體" w:eastAsia="標楷體" w:hAnsi="標楷體" w:cs="Times New Roman"/>
                <w:bCs/>
                <w:szCs w:val="24"/>
              </w:rPr>
              <w:t>.4.3.</w:t>
            </w:r>
            <w:r w:rsidRPr="00C944D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9357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C944DA">
              <w:rPr>
                <w:rFonts w:ascii="標楷體" w:eastAsia="標楷體" w:hAnsi="標楷體" w:hint="eastAsia"/>
                <w:bCs/>
              </w:rPr>
              <w:t>1</w:t>
            </w:r>
            <w:r w:rsidRPr="00C944DA">
              <w:rPr>
                <w:rFonts w:ascii="標楷體" w:eastAsia="標楷體" w:hAnsi="標楷體"/>
                <w:bCs/>
              </w:rPr>
              <w:t>13.09</w:t>
            </w:r>
            <w:r w:rsidRPr="00C944DA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15B2" w14:textId="77777777" w:rsidR="00BF3BD8" w:rsidRPr="00C944D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C944DA">
              <w:rPr>
                <w:rFonts w:ascii="標楷體" w:eastAsia="標楷體" w:hAnsi="標楷體" w:hint="eastAsia"/>
                <w:bCs/>
              </w:rPr>
              <w:t>莊瑞玲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12423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399405BE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7EAD183F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944DA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6D80C16A" w14:textId="77777777" w:rsidR="00BF3BD8" w:rsidRPr="00C944DA" w:rsidRDefault="00BF3BD8" w:rsidP="00BF3BD8">
      <w:pPr>
        <w:jc w:val="right"/>
        <w:rPr>
          <w:rFonts w:ascii="標楷體" w:eastAsia="標楷體" w:hAnsi="標楷體"/>
        </w:rPr>
      </w:pPr>
      <w:r w:rsidRPr="00C944DA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944D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F88E75B" w14:textId="77777777" w:rsidR="00BF3BD8" w:rsidRPr="00C944DA" w:rsidRDefault="00BF3BD8" w:rsidP="00BF3BD8">
      <w:pPr>
        <w:rPr>
          <w:rFonts w:ascii="標楷體" w:eastAsia="標楷體" w:hAnsi="標楷體"/>
        </w:rPr>
      </w:pPr>
      <w:r w:rsidRPr="00C944D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0484" wp14:editId="17761040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9117C" w14:textId="77777777" w:rsidR="00BF3BD8" w:rsidRPr="00787270" w:rsidRDefault="00BF3BD8" w:rsidP="00BF3BD8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78727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14:paraId="29509286" w14:textId="77777777" w:rsidR="00BF3BD8" w:rsidRPr="00787270" w:rsidRDefault="00BF3BD8" w:rsidP="00BF3BD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63933" id="_x0000_t202" coordsize="21600,21600" o:spt="202" path="m,l,21600r21600,l21600,xe">
                <v:stroke joinstyle="miter"/>
                <v:path gradientshapeok="t" o:connecttype="rect"/>
              </v:shapetype>
              <v:shape id="文字方塊 315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RdYQ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" fillcolor="window" stroked="f" strokeweight="1pt">
                <v:textbox>
                  <w:txbxContent>
                    <w:p w:rsidR="00BF3BD8" w:rsidRPr="00787270" w:rsidRDefault="00BF3BD8" w:rsidP="00BF3BD8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78727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BF3BD8" w:rsidRPr="00787270" w:rsidRDefault="00BF3BD8" w:rsidP="00BF3BD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944DA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C944DA" w:rsidRPr="00C944DA" w14:paraId="749A021F" w14:textId="77777777" w:rsidTr="00B56150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084F8" w14:textId="77777777" w:rsidR="00BF3BD8" w:rsidRPr="00C944DA" w:rsidRDefault="00BF3BD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944D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4DA" w:rsidRPr="00C944DA" w14:paraId="1DB4A85E" w14:textId="77777777" w:rsidTr="00B56150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04BE8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14:paraId="4A7CEBCE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14:paraId="356F269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14:paraId="04281FCA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14:paraId="12582CF3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14:paraId="5BC13254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C944DA" w:rsidRPr="00C944DA" w14:paraId="7FFC5337" w14:textId="77777777" w:rsidTr="00B56150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ABEE8C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EB46E0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14:paraId="690AED4B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633E4211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944DA">
              <w:rPr>
                <w:rFonts w:ascii="標楷體" w:eastAsia="標楷體" w:hAnsi="標楷體"/>
                <w:sz w:val="20"/>
              </w:rPr>
              <w:t>0</w:t>
            </w:r>
            <w:r w:rsidRPr="00C944DA">
              <w:rPr>
                <w:rFonts w:ascii="標楷體" w:eastAsia="標楷體" w:hAnsi="標楷體" w:hint="eastAsia"/>
                <w:sz w:val="20"/>
              </w:rPr>
              <w:t>9</w:t>
            </w:r>
            <w:r w:rsidRPr="00C944DA">
              <w:rPr>
                <w:rFonts w:ascii="標楷體" w:eastAsia="標楷體" w:hAnsi="標楷體"/>
                <w:sz w:val="20"/>
              </w:rPr>
              <w:t>/</w:t>
            </w:r>
          </w:p>
          <w:p w14:paraId="66796EA0" w14:textId="77777777" w:rsidR="00BF3BD8" w:rsidRPr="00C944DA" w:rsidRDefault="00BF3BD8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44DA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944DA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944DA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95D1E8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14:paraId="1DA28CB2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14:paraId="0E115AEC" w14:textId="77777777" w:rsidR="00BF3BD8" w:rsidRPr="00C944DA" w:rsidRDefault="00BF3BD8" w:rsidP="00BF3BD8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C944DA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944D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AD9BF9D" w14:textId="77777777" w:rsidR="00BF3BD8" w:rsidRPr="00C944DA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944DA">
        <w:rPr>
          <w:rFonts w:ascii="標楷體" w:eastAsia="標楷體" w:hAnsi="標楷體" w:cs="Times New Roman" w:hint="eastAsia"/>
          <w:b/>
          <w:bCs/>
        </w:rPr>
        <w:t>1.流程圖：</w:t>
      </w:r>
    </w:p>
    <w:p w14:paraId="1E98C680" w14:textId="33919F5C" w:rsidR="00BF3BD8" w:rsidRPr="00C944DA" w:rsidRDefault="00C944DA" w:rsidP="00BF3BD8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C944DA">
        <w:rPr>
          <w:rFonts w:ascii="標楷體" w:eastAsia="標楷體" w:hAnsi="標楷體"/>
        </w:rPr>
        <w:object w:dxaOrig="7170" w:dyaOrig="13200" w14:anchorId="275A27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5.05pt;height:566.45pt" o:ole="">
            <v:imagedata r:id="rId7" o:title=""/>
          </v:shape>
          <o:OLEObject Type="Embed" ProgID="Visio.Drawing.11" ShapeID="_x0000_i1029" DrawAspect="Content" ObjectID="_1829290792" r:id="rId8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C944DA" w:rsidRPr="00C944DA" w14:paraId="3C2331EC" w14:textId="77777777" w:rsidTr="00B56150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3D585" w14:textId="77777777" w:rsidR="00BF3BD8" w:rsidRPr="00C944DA" w:rsidRDefault="00BF3BD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944D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4DA" w:rsidRPr="00C944DA" w14:paraId="6CAFEDB0" w14:textId="77777777" w:rsidTr="00B56150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F0613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14:paraId="65D8CA7C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14:paraId="48DCF11B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14:paraId="5F1A6E8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14:paraId="140F0318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14:paraId="1EF65F3A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C944DA" w:rsidRPr="00C944DA" w14:paraId="75771F0A" w14:textId="77777777" w:rsidTr="00B56150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E6CED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944DA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E5A0D4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14:paraId="5957D1F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191EA841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944DA">
              <w:rPr>
                <w:rFonts w:ascii="標楷體" w:eastAsia="標楷體" w:hAnsi="標楷體"/>
                <w:sz w:val="20"/>
              </w:rPr>
              <w:t>0</w:t>
            </w:r>
            <w:r w:rsidRPr="00C944DA">
              <w:rPr>
                <w:rFonts w:ascii="標楷體" w:eastAsia="標楷體" w:hAnsi="標楷體" w:hint="eastAsia"/>
                <w:sz w:val="20"/>
              </w:rPr>
              <w:t>9</w:t>
            </w:r>
            <w:r w:rsidRPr="00C944DA">
              <w:rPr>
                <w:rFonts w:ascii="標楷體" w:eastAsia="標楷體" w:hAnsi="標楷體"/>
                <w:sz w:val="20"/>
              </w:rPr>
              <w:t>/</w:t>
            </w:r>
          </w:p>
          <w:p w14:paraId="48298FF1" w14:textId="77777777" w:rsidR="00BF3BD8" w:rsidRPr="00C944DA" w:rsidRDefault="00BF3BD8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44DA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944DA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944DA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83F194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14:paraId="49D7C396" w14:textId="77777777" w:rsidR="00BF3BD8" w:rsidRPr="00C944DA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C944DA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C944DA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14:paraId="75EEC2C2" w14:textId="77777777" w:rsidR="00BF3BD8" w:rsidRPr="00C944DA" w:rsidRDefault="00BF3BD8" w:rsidP="00BF3BD8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C944DA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944D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944D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3B27DB1" w14:textId="77777777" w:rsidR="00BF3BD8" w:rsidRPr="00C944DA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944DA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518CDAD2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2.1.擬定新生心理衛生普查及處遇實施計畫。</w:t>
      </w:r>
    </w:p>
    <w:p w14:paraId="23B39D3B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2.2.開學前</w:t>
      </w:r>
      <w:r w:rsidRPr="00C944DA">
        <w:rPr>
          <w:rFonts w:ascii="標楷體" w:eastAsia="標楷體" w:hAnsi="標楷體" w:hint="eastAsia"/>
        </w:rPr>
        <w:t>實施新生心理衛生普查</w:t>
      </w:r>
      <w:proofErr w:type="gramStart"/>
      <w:r w:rsidRPr="00C944DA">
        <w:rPr>
          <w:rFonts w:ascii="標楷體" w:eastAsia="標楷體" w:hAnsi="標楷體" w:hint="eastAsia"/>
        </w:rPr>
        <w:t>之線上測驗</w:t>
      </w:r>
      <w:proofErr w:type="gramEnd"/>
      <w:r w:rsidRPr="00C944DA">
        <w:rPr>
          <w:rFonts w:ascii="標楷體" w:eastAsia="標楷體" w:hAnsi="標楷體" w:cs="Times New Roman" w:hint="eastAsia"/>
        </w:rPr>
        <w:t>。</w:t>
      </w:r>
    </w:p>
    <w:p w14:paraId="3CA3AC56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2.2.1.是，</w:t>
      </w:r>
      <w:r w:rsidRPr="00C944DA">
        <w:rPr>
          <w:rFonts w:ascii="標楷體" w:eastAsia="標楷體" w:hAnsi="標楷體" w:hint="eastAsia"/>
        </w:rPr>
        <w:t>彙整普查資料並篩檢高關懷名單</w:t>
      </w:r>
      <w:r w:rsidRPr="00C944DA">
        <w:rPr>
          <w:rFonts w:ascii="標楷體" w:eastAsia="標楷體" w:hAnsi="標楷體" w:cs="Times New Roman" w:hint="eastAsia"/>
        </w:rPr>
        <w:t>。</w:t>
      </w:r>
    </w:p>
    <w:p w14:paraId="6E173927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2.2.2.否，邀請學生</w:t>
      </w:r>
      <w:proofErr w:type="gramStart"/>
      <w:r w:rsidRPr="00C944DA">
        <w:rPr>
          <w:rFonts w:ascii="標楷體" w:eastAsia="標楷體" w:hAnsi="標楷體" w:cs="Times New Roman" w:hint="eastAsia"/>
        </w:rPr>
        <w:t>進行補測</w:t>
      </w:r>
      <w:proofErr w:type="gramEnd"/>
      <w:r w:rsidRPr="00C944DA">
        <w:rPr>
          <w:rFonts w:ascii="標楷體" w:eastAsia="標楷體" w:hAnsi="標楷體" w:cs="Times New Roman" w:hint="eastAsia"/>
        </w:rPr>
        <w:t>，</w:t>
      </w:r>
      <w:r w:rsidRPr="00C944DA">
        <w:rPr>
          <w:rFonts w:ascii="標楷體" w:eastAsia="標楷體" w:hAnsi="標楷體" w:cs="Times New Roman" w:hint="eastAsia"/>
          <w:bCs/>
        </w:rPr>
        <w:t>再彙</w:t>
      </w:r>
      <w:r w:rsidRPr="00C944DA">
        <w:rPr>
          <w:rFonts w:ascii="標楷體" w:eastAsia="標楷體" w:hAnsi="標楷體" w:cs="Times New Roman" w:hint="eastAsia"/>
        </w:rPr>
        <w:t>整新生高關懷資料。</w:t>
      </w:r>
    </w:p>
    <w:p w14:paraId="0BF88C2D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C944DA">
        <w:rPr>
          <w:rFonts w:ascii="標楷體" w:eastAsia="標楷體" w:hAnsi="標楷體" w:cs="Times New Roman" w:hint="eastAsia"/>
        </w:rPr>
        <w:t>2.3.</w:t>
      </w:r>
      <w:r w:rsidRPr="00C944DA">
        <w:rPr>
          <w:rFonts w:ascii="標楷體" w:eastAsia="標楷體" w:hAnsi="標楷體" w:hint="eastAsia"/>
        </w:rPr>
        <w:t>彙整普查資料並篩檢高關懷名單</w:t>
      </w:r>
      <w:r w:rsidRPr="00C944DA">
        <w:rPr>
          <w:rFonts w:ascii="標楷體" w:eastAsia="標楷體" w:hAnsi="標楷體" w:cs="Times New Roman" w:hint="eastAsia"/>
        </w:rPr>
        <w:t>。</w:t>
      </w:r>
    </w:p>
    <w:p w14:paraId="59264954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2.3.1.送交同意讓導師知悉的新生高關懷名單。</w:t>
      </w:r>
    </w:p>
    <w:p w14:paraId="2CD7F116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2.3.2.導師進行關懷與輔導。</w:t>
      </w:r>
    </w:p>
    <w:p w14:paraId="73489D19" w14:textId="77777777" w:rsidR="00BF3BD8" w:rsidRPr="00C944DA" w:rsidRDefault="00BF3BD8" w:rsidP="00BF3BD8">
      <w:pPr>
        <w:tabs>
          <w:tab w:val="left" w:pos="960"/>
        </w:tabs>
        <w:ind w:leftChars="586" w:left="1428" w:hangingChars="9" w:hanging="22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</w:t>
      </w:r>
      <w:r w:rsidRPr="00C944DA">
        <w:rPr>
          <w:rFonts w:ascii="標楷體" w:eastAsia="標楷體" w:hAnsi="標楷體" w:cs="Times New Roman"/>
        </w:rPr>
        <w:t>.3.</w:t>
      </w:r>
      <w:r w:rsidRPr="00C944DA">
        <w:rPr>
          <w:rFonts w:ascii="標楷體" w:eastAsia="標楷體" w:hAnsi="標楷體" w:cs="Times New Roman" w:hint="eastAsia"/>
        </w:rPr>
        <w:t>2.1</w:t>
      </w:r>
      <w:r w:rsidRPr="00C944DA">
        <w:rPr>
          <w:rFonts w:ascii="標楷體" w:eastAsia="標楷體" w:hAnsi="標楷體" w:cs="Times New Roman"/>
        </w:rPr>
        <w:t xml:space="preserve"> </w:t>
      </w:r>
      <w:r w:rsidRPr="00C944DA">
        <w:rPr>
          <w:rFonts w:ascii="標楷體" w:eastAsia="標楷體" w:hAnsi="標楷體" w:hint="eastAsia"/>
        </w:rPr>
        <w:t>導師輔導後轉</w:t>
      </w:r>
      <w:proofErr w:type="gramStart"/>
      <w:r w:rsidRPr="00C944DA">
        <w:rPr>
          <w:rFonts w:ascii="標楷體" w:eastAsia="標楷體" w:hAnsi="標楷體" w:hint="eastAsia"/>
        </w:rPr>
        <w:t>介</w:t>
      </w:r>
      <w:proofErr w:type="gramEnd"/>
      <w:r w:rsidRPr="00C944DA">
        <w:rPr>
          <w:rFonts w:ascii="標楷體" w:eastAsia="標楷體" w:hAnsi="標楷體" w:hint="eastAsia"/>
        </w:rPr>
        <w:t>需要諮商之同學</w:t>
      </w:r>
      <w:r w:rsidRPr="00C944DA">
        <w:rPr>
          <w:rFonts w:ascii="標楷體" w:eastAsia="標楷體" w:hAnsi="標楷體" w:cs="Times New Roman" w:hint="eastAsia"/>
        </w:rPr>
        <w:t>。</w:t>
      </w:r>
    </w:p>
    <w:p w14:paraId="43BFCC8E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2.3.3.判斷是否適應。</w:t>
      </w:r>
    </w:p>
    <w:p w14:paraId="301742D2" w14:textId="77777777" w:rsidR="00BF3BD8" w:rsidRPr="00C944DA" w:rsidRDefault="00BF3BD8" w:rsidP="00BF3BD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2.3.3.1.是，完成。</w:t>
      </w:r>
    </w:p>
    <w:p w14:paraId="076B46F6" w14:textId="77777777" w:rsidR="00BF3BD8" w:rsidRPr="00C944DA" w:rsidRDefault="00BF3BD8" w:rsidP="00BF3BD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2.3.3.2.否，進入個別諮商或參加新生適應工作坊。</w:t>
      </w:r>
    </w:p>
    <w:p w14:paraId="398E0896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2.4.以電話追蹤關懷需高關懷的新生，並評估是否有諮商輔導需求。</w:t>
      </w:r>
    </w:p>
    <w:p w14:paraId="18EC2555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2.4.1.是，邀請進入個別諮商或參加新生適應工作坊，或者受理</w:t>
      </w:r>
      <w:r w:rsidRPr="00C944DA">
        <w:rPr>
          <w:rFonts w:ascii="標楷體" w:eastAsia="標楷體" w:hAnsi="標楷體" w:hint="eastAsia"/>
        </w:rPr>
        <w:t>導師輔導後轉</w:t>
      </w:r>
      <w:proofErr w:type="gramStart"/>
      <w:r w:rsidRPr="00C944DA">
        <w:rPr>
          <w:rFonts w:ascii="標楷體" w:eastAsia="標楷體" w:hAnsi="標楷體" w:hint="eastAsia"/>
        </w:rPr>
        <w:t>介</w:t>
      </w:r>
      <w:proofErr w:type="gramEnd"/>
      <w:r w:rsidRPr="00C944DA">
        <w:rPr>
          <w:rFonts w:ascii="標楷體" w:eastAsia="標楷體" w:hAnsi="標楷體" w:hint="eastAsia"/>
        </w:rPr>
        <w:t>需要諮商之同學，安排有諮商需求之新生</w:t>
      </w:r>
      <w:r w:rsidRPr="00C944DA">
        <w:rPr>
          <w:rFonts w:ascii="標楷體" w:eastAsia="標楷體" w:hAnsi="標楷體" w:cs="Times New Roman" w:hint="eastAsia"/>
        </w:rPr>
        <w:t>。</w:t>
      </w:r>
    </w:p>
    <w:p w14:paraId="3660E241" w14:textId="77777777" w:rsidR="00BF3BD8" w:rsidRPr="00C944DA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2.4.2.否，完成。</w:t>
      </w:r>
    </w:p>
    <w:p w14:paraId="3DD4B02E" w14:textId="77777777" w:rsidR="00BF3BD8" w:rsidRPr="00C944DA" w:rsidRDefault="00BF3BD8" w:rsidP="00BF3BD8">
      <w:pPr>
        <w:tabs>
          <w:tab w:val="left" w:pos="960"/>
        </w:tabs>
        <w:ind w:leftChars="295" w:left="1438" w:hangingChars="304" w:hanging="73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2</w:t>
      </w:r>
      <w:r w:rsidRPr="00C944DA">
        <w:rPr>
          <w:rFonts w:ascii="標楷體" w:eastAsia="標楷體" w:hAnsi="標楷體" w:cs="Times New Roman"/>
        </w:rPr>
        <w:t>.4.3.</w:t>
      </w:r>
      <w:r w:rsidRPr="00C944DA">
        <w:rPr>
          <w:rFonts w:ascii="標楷體" w:eastAsia="標楷體" w:hAnsi="標楷體" w:cs="Times New Roman" w:hint="eastAsia"/>
        </w:rPr>
        <w:t>彙整新生高關懷對象追蹤情形。</w:t>
      </w:r>
    </w:p>
    <w:p w14:paraId="2377A303" w14:textId="77777777" w:rsidR="00BF3BD8" w:rsidRPr="00C944DA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944DA">
        <w:rPr>
          <w:rFonts w:ascii="標楷體" w:eastAsia="標楷體" w:hAnsi="標楷體" w:cs="Times New Roman" w:hint="eastAsia"/>
          <w:b/>
          <w:bCs/>
        </w:rPr>
        <w:t>3.控制重點：</w:t>
      </w:r>
    </w:p>
    <w:p w14:paraId="3FB57CD0" w14:textId="77777777" w:rsidR="00BF3BD8" w:rsidRPr="00C944DA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3.1.是否依據教育部年度學生事務與輔導計畫項目辦理。</w:t>
      </w:r>
    </w:p>
    <w:p w14:paraId="3081FF6C" w14:textId="77777777" w:rsidR="00BF3BD8" w:rsidRPr="00C944DA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3.2.確實執行新生心理衛生普查，若未能參加新生輔導者</w:t>
      </w:r>
      <w:proofErr w:type="gramStart"/>
      <w:r w:rsidRPr="00C944DA">
        <w:rPr>
          <w:rFonts w:ascii="標楷體" w:eastAsia="標楷體" w:hAnsi="標楷體" w:cs="Times New Roman" w:hint="eastAsia"/>
        </w:rPr>
        <w:t>應予補測</w:t>
      </w:r>
      <w:proofErr w:type="gramEnd"/>
      <w:r w:rsidRPr="00C944DA">
        <w:rPr>
          <w:rFonts w:ascii="標楷體" w:eastAsia="標楷體" w:hAnsi="標楷體" w:cs="Times New Roman" w:hint="eastAsia"/>
        </w:rPr>
        <w:t>。</w:t>
      </w:r>
    </w:p>
    <w:p w14:paraId="06308D22" w14:textId="77777777" w:rsidR="00BF3BD8" w:rsidRPr="00C944DA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3.3.使用各種方式，嘗試連</w:t>
      </w:r>
      <w:proofErr w:type="gramStart"/>
      <w:r w:rsidRPr="00C944DA">
        <w:rPr>
          <w:rFonts w:ascii="標楷體" w:eastAsia="標楷體" w:hAnsi="標楷體" w:cs="Times New Roman" w:hint="eastAsia"/>
        </w:rPr>
        <w:t>繫</w:t>
      </w:r>
      <w:proofErr w:type="gramEnd"/>
      <w:r w:rsidRPr="00C944DA">
        <w:rPr>
          <w:rFonts w:ascii="標楷體" w:eastAsia="標楷體" w:hAnsi="標楷體" w:cs="Times New Roman" w:hint="eastAsia"/>
        </w:rPr>
        <w:t>新生高關懷對象。</w:t>
      </w:r>
    </w:p>
    <w:p w14:paraId="0FA2FBFD" w14:textId="77777777" w:rsidR="00BF3BD8" w:rsidRPr="00C944DA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3.4.第一學期結束時，彙整新生高關懷對象追蹤情形。</w:t>
      </w:r>
    </w:p>
    <w:p w14:paraId="7AA9D9F2" w14:textId="77777777" w:rsidR="00BF3BD8" w:rsidRPr="00C944DA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944DA">
        <w:rPr>
          <w:rFonts w:ascii="標楷體" w:eastAsia="標楷體" w:hAnsi="標楷體" w:cs="Times New Roman" w:hint="eastAsia"/>
          <w:b/>
          <w:bCs/>
        </w:rPr>
        <w:t>4.使用表單：</w:t>
      </w:r>
    </w:p>
    <w:p w14:paraId="611B0C3A" w14:textId="77777777" w:rsidR="00BF3BD8" w:rsidRPr="00C944DA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4.1.心理衛生普查量表。</w:t>
      </w:r>
    </w:p>
    <w:p w14:paraId="65B0FBE3" w14:textId="77777777" w:rsidR="00BF3BD8" w:rsidRPr="00C944DA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944DA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51BC261B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5.1.補助私立大專校院學生事務與輔導工作經費及學校配合款實施要點。（教育部108.10.21）</w:t>
      </w:r>
    </w:p>
    <w:p w14:paraId="3A0EB034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944DA">
        <w:rPr>
          <w:rFonts w:ascii="標楷體" w:eastAsia="標楷體" w:hAnsi="標楷體" w:cs="Times New Roman" w:hint="eastAsia"/>
        </w:rPr>
        <w:t>5.2.「教育部補(捐)助及委辦經費</w:t>
      </w:r>
      <w:proofErr w:type="gramStart"/>
      <w:r w:rsidRPr="00C944DA">
        <w:rPr>
          <w:rFonts w:ascii="標楷體" w:eastAsia="標楷體" w:hAnsi="標楷體" w:cs="Times New Roman" w:hint="eastAsia"/>
        </w:rPr>
        <w:t>核撥結報</w:t>
      </w:r>
      <w:proofErr w:type="gramEnd"/>
      <w:r w:rsidRPr="00C944DA">
        <w:rPr>
          <w:rFonts w:ascii="標楷體" w:eastAsia="標楷體" w:hAnsi="標楷體" w:cs="Times New Roman" w:hint="eastAsia"/>
        </w:rPr>
        <w:t>作業要點(110.01.12)」之「附件2-教育部補(捐)助及委辦計畫經費編列基準表」。</w:t>
      </w:r>
    </w:p>
    <w:p w14:paraId="608A7EED" w14:textId="77777777" w:rsidR="00BF3BD8" w:rsidRPr="00C944DA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944DA">
        <w:rPr>
          <w:rFonts w:ascii="標楷體" w:eastAsia="標楷體" w:hAnsi="標楷體" w:cs="Times New Roman"/>
        </w:rPr>
        <w:t>5.3.</w:t>
      </w:r>
      <w:r w:rsidRPr="00C944DA">
        <w:rPr>
          <w:rFonts w:ascii="標楷體" w:eastAsia="標楷體" w:hAnsi="標楷體" w:cs="Times New Roman" w:hint="eastAsia"/>
        </w:rPr>
        <w:t>新生心理衛生普查及處遇實施計畫。</w:t>
      </w:r>
    </w:p>
    <w:p w14:paraId="3C34213D" w14:textId="749B4D28" w:rsidR="005B1C84" w:rsidRPr="00C944DA" w:rsidRDefault="005B1C84" w:rsidP="00BF3BD8"/>
    <w:sectPr w:rsidR="005B1C84" w:rsidRPr="00C944D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9261" w14:textId="77777777" w:rsidR="00622F20" w:rsidRDefault="00622F20" w:rsidP="00C944DA">
      <w:r>
        <w:separator/>
      </w:r>
    </w:p>
  </w:endnote>
  <w:endnote w:type="continuationSeparator" w:id="0">
    <w:p w14:paraId="1A448E57" w14:textId="77777777" w:rsidR="00622F20" w:rsidRDefault="00622F20" w:rsidP="00C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1814" w14:textId="77777777" w:rsidR="00622F20" w:rsidRDefault="00622F20" w:rsidP="00C944DA">
      <w:r>
        <w:separator/>
      </w:r>
    </w:p>
  </w:footnote>
  <w:footnote w:type="continuationSeparator" w:id="0">
    <w:p w14:paraId="12A66D67" w14:textId="77777777" w:rsidR="00622F20" w:rsidRDefault="00622F20" w:rsidP="00C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5772727">
    <w:abstractNumId w:val="1"/>
  </w:num>
  <w:num w:numId="2" w16cid:durableId="940184357">
    <w:abstractNumId w:val="15"/>
  </w:num>
  <w:num w:numId="3" w16cid:durableId="749809538">
    <w:abstractNumId w:val="7"/>
  </w:num>
  <w:num w:numId="4" w16cid:durableId="901142668">
    <w:abstractNumId w:val="17"/>
  </w:num>
  <w:num w:numId="5" w16cid:durableId="23797566">
    <w:abstractNumId w:val="3"/>
  </w:num>
  <w:num w:numId="6" w16cid:durableId="2060978892">
    <w:abstractNumId w:val="4"/>
  </w:num>
  <w:num w:numId="7" w16cid:durableId="2038654942">
    <w:abstractNumId w:val="8"/>
  </w:num>
  <w:num w:numId="8" w16cid:durableId="1110050337">
    <w:abstractNumId w:val="9"/>
  </w:num>
  <w:num w:numId="9" w16cid:durableId="1001852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1993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251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341480">
    <w:abstractNumId w:val="0"/>
  </w:num>
  <w:num w:numId="13" w16cid:durableId="664624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3684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3868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707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030494">
    <w:abstractNumId w:val="12"/>
  </w:num>
  <w:num w:numId="18" w16cid:durableId="98264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22F20"/>
    <w:rsid w:val="006C2456"/>
    <w:rsid w:val="006F684B"/>
    <w:rsid w:val="007332B1"/>
    <w:rsid w:val="00751F3F"/>
    <w:rsid w:val="0086372F"/>
    <w:rsid w:val="00902A77"/>
    <w:rsid w:val="00A42965"/>
    <w:rsid w:val="00B4081A"/>
    <w:rsid w:val="00B5602C"/>
    <w:rsid w:val="00BF3BD8"/>
    <w:rsid w:val="00C22598"/>
    <w:rsid w:val="00C93C1F"/>
    <w:rsid w:val="00C944DA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BEE6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D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C9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44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9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2025-03-13T02:03:00Z</dcterms:created>
  <dcterms:modified xsi:type="dcterms:W3CDTF">2026-01-07T03:32:00Z</dcterms:modified>
</cp:coreProperties>
</file>