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5EF" w:rsidRPr="002D0085" w:rsidRDefault="008675EF" w:rsidP="008675EF">
      <w:pPr>
        <w:pStyle w:val="a4"/>
        <w:adjustRightInd/>
        <w:ind w:leftChars="100" w:left="960" w:right="0" w:hangingChars="200" w:hanging="720"/>
        <w:jc w:val="center"/>
        <w:rPr>
          <w:rFonts w:hAnsi="標楷體"/>
          <w:b/>
          <w:szCs w:val="28"/>
        </w:rPr>
      </w:pPr>
      <w:r w:rsidRPr="002D0085">
        <w:rPr>
          <w:rFonts w:hAnsi="標楷體" w:hint="eastAsia"/>
          <w:sz w:val="36"/>
          <w:szCs w:val="36"/>
        </w:rPr>
        <w:t>佛光大學內部控制文件制訂/修訂說明表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9"/>
        <w:gridCol w:w="5267"/>
        <w:gridCol w:w="1207"/>
        <w:gridCol w:w="1019"/>
        <w:gridCol w:w="1296"/>
      </w:tblGrid>
      <w:tr w:rsidR="008675EF" w:rsidRPr="002D0085" w:rsidTr="00501E24">
        <w:trPr>
          <w:jc w:val="center"/>
        </w:trPr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電子報發行辦理程序"/>
        <w:tc>
          <w:tcPr>
            <w:tcW w:w="26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pStyle w:val="31"/>
            </w:pPr>
            <w:r w:rsidRPr="002D0085">
              <w:fldChar w:fldCharType="begin"/>
            </w:r>
            <w:r w:rsidRPr="002D0085">
              <w:instrText xml:space="preserve"> HYPERLINK "https://d.docs.live.net/eb2729548f9f1107/桌面/內控-秘書室(全).docx" \l "秘書室目錄" </w:instrText>
            </w:r>
            <w:r w:rsidRPr="002D0085">
              <w:fldChar w:fldCharType="separate"/>
            </w:r>
            <w:bookmarkStart w:id="2" w:name="_Toc217384084"/>
            <w:bookmarkStart w:id="3" w:name="_Toc92798273"/>
            <w:bookmarkStart w:id="4" w:name="_Toc99130285"/>
            <w:r w:rsidRPr="002D0085">
              <w:rPr>
                <w:rStyle w:val="a3"/>
                <w:rFonts w:hint="eastAsia"/>
              </w:rPr>
              <w:t>1150-003電子報發行辦理程序</w:t>
            </w:r>
            <w:bookmarkEnd w:id="1"/>
            <w:bookmarkEnd w:id="2"/>
            <w:bookmarkEnd w:id="3"/>
            <w:bookmarkEnd w:id="4"/>
            <w:r w:rsidRPr="002D0085">
              <w:fldChar w:fldCharType="end"/>
            </w:r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bookmarkEnd w:id="0"/>
      <w:tr w:rsidR="008675EF" w:rsidRPr="002D0085" w:rsidTr="00501E24">
        <w:trPr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675EF" w:rsidRPr="002D0085" w:rsidTr="00501E24">
        <w:trPr>
          <w:trHeight w:val="91"/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郁忻</w:t>
            </w:r>
            <w:proofErr w:type="gram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675EF" w:rsidRPr="002D0085" w:rsidTr="00501E24">
        <w:trPr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D0085">
              <w:rPr>
                <w:rFonts w:ascii="標楷體" w:eastAsia="標楷體" w:hAnsi="標楷體" w:hint="eastAsia"/>
              </w:rPr>
              <w:t>原因：內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稽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委員建議。</w:t>
            </w:r>
          </w:p>
          <w:p w:rsidR="008675EF" w:rsidRPr="002D0085" w:rsidRDefault="008675EF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2.修正處：作業程序刪除2.5.及修改2.6.。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675EF" w:rsidRPr="002D0085" w:rsidTr="00501E24">
        <w:trPr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D0085">
              <w:rPr>
                <w:rFonts w:ascii="標楷體" w:eastAsia="標楷體" w:hAnsi="標楷體" w:hint="eastAsia"/>
              </w:rPr>
              <w:t>原因：內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稽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委員建議。</w:t>
            </w:r>
          </w:p>
          <w:p w:rsidR="008675EF" w:rsidRPr="002D0085" w:rsidRDefault="008675EF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2.修正處：作業程序修改2.5.，調整電子報發行時間。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675EF" w:rsidRPr="002D0085" w:rsidTr="00501E24">
        <w:trPr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D0085">
              <w:rPr>
                <w:rFonts w:ascii="標楷體" w:eastAsia="標楷體" w:hAnsi="標楷體" w:hint="eastAsia"/>
              </w:rPr>
              <w:t>原因：依內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稽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委員建議修訂。</w:t>
            </w:r>
          </w:p>
          <w:p w:rsidR="008675EF" w:rsidRPr="002D0085" w:rsidRDefault="008675EF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2.修正處：控制重點新增3.3.定期增加收件者電子信箱。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105.3月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675EF" w:rsidRPr="002D0085" w:rsidTr="00501E24">
        <w:trPr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2D0085">
              <w:rPr>
                <w:rFonts w:ascii="標楷體" w:eastAsia="標楷體" w:hAnsi="標楷體" w:hint="eastAsia"/>
              </w:rPr>
              <w:t>原因：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:rsidR="008675EF" w:rsidRPr="002D0085" w:rsidRDefault="008675EF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675EF" w:rsidRPr="002D0085" w:rsidTr="00501E24">
        <w:trPr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1.修訂原因：因電子報發行時間已重新調整，故修訂內控文件。</w:t>
            </w:r>
          </w:p>
          <w:p w:rsidR="008675EF" w:rsidRPr="002D0085" w:rsidRDefault="008675EF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2.修正處：作業程序修改2.5.，調整電子報發行時間。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675EF" w:rsidRPr="002D0085" w:rsidTr="00501E24">
        <w:trPr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1.修訂原因：配合作業程序修改文件內容。</w:t>
            </w:r>
          </w:p>
          <w:p w:rsidR="008675EF" w:rsidRPr="002D0085" w:rsidRDefault="008675EF" w:rsidP="00501E24">
            <w:pPr>
              <w:spacing w:line="0" w:lineRule="atLeast"/>
              <w:ind w:left="100" w:hanging="1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8675EF" w:rsidRPr="002D0085" w:rsidRDefault="008675EF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（1）流程圖重新繪製。</w:t>
            </w:r>
          </w:p>
          <w:p w:rsidR="008675EF" w:rsidRPr="002D0085" w:rsidRDefault="008675EF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（2）作業程序修改2.2.，刪除2.3.、2.4.及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。</w:t>
            </w:r>
          </w:p>
          <w:p w:rsidR="008675EF" w:rsidRPr="002D0085" w:rsidRDefault="008675EF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（3）控制重點修改3.3.，刪除3.2.及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。</w:t>
            </w:r>
          </w:p>
          <w:p w:rsidR="008675EF" w:rsidRPr="002D0085" w:rsidRDefault="008675EF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（4）依據及相關文件刪除5.1.。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109.11月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675EF" w:rsidRPr="002D0085" w:rsidTr="00501E24">
        <w:trPr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1.修訂原因：配合作業程序修改文件內容。</w:t>
            </w:r>
          </w:p>
          <w:p w:rsidR="008675EF" w:rsidRPr="002D0085" w:rsidRDefault="008675EF" w:rsidP="00501E24">
            <w:pPr>
              <w:spacing w:line="0" w:lineRule="atLeast"/>
              <w:ind w:left="100" w:hanging="1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8675EF" w:rsidRPr="002D0085" w:rsidRDefault="008675EF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（1）流程圖中作業期程將每季修改為每月。</w:t>
            </w:r>
          </w:p>
          <w:p w:rsidR="008675EF" w:rsidRPr="002D0085" w:rsidRDefault="008675EF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 xml:space="preserve">  （2）作業程序修改2.3。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111.01.12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110-2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8675EF" w:rsidRPr="002D0085" w:rsidTr="00501E24">
        <w:trPr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1.修訂原因：依112學年內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稽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委員建議修改。</w:t>
            </w:r>
          </w:p>
          <w:p w:rsidR="008675EF" w:rsidRPr="002D0085" w:rsidRDefault="008675EF" w:rsidP="00501E24">
            <w:pPr>
              <w:spacing w:line="0" w:lineRule="atLeast"/>
              <w:ind w:left="100" w:hanging="1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8675EF" w:rsidRPr="002D0085" w:rsidRDefault="008675EF" w:rsidP="00501E2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（1）作業程序修改2.</w:t>
            </w:r>
            <w:r w:rsidRPr="002D0085">
              <w:rPr>
                <w:rFonts w:ascii="標楷體" w:eastAsia="標楷體" w:hAnsi="標楷體"/>
              </w:rPr>
              <w:t>1</w:t>
            </w:r>
            <w:r w:rsidRPr="002D0085">
              <w:rPr>
                <w:rFonts w:ascii="標楷體" w:eastAsia="標楷體" w:hAnsi="標楷體" w:hint="eastAsia"/>
              </w:rPr>
              <w:t>。</w:t>
            </w:r>
          </w:p>
          <w:p w:rsidR="008675EF" w:rsidRPr="002D0085" w:rsidRDefault="008675EF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 xml:space="preserve">  （2）控制重點刪除3.2。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</w:t>
            </w:r>
            <w:r w:rsidRPr="002D0085">
              <w:rPr>
                <w:rFonts w:ascii="標楷體" w:eastAsia="標楷體" w:hAnsi="標楷體"/>
              </w:rPr>
              <w:t>3</w:t>
            </w:r>
            <w:r w:rsidRPr="002D0085">
              <w:rPr>
                <w:rFonts w:ascii="標楷體" w:eastAsia="標楷體" w:hAnsi="標楷體" w:hint="eastAsia"/>
              </w:rPr>
              <w:t>.</w:t>
            </w:r>
            <w:r w:rsidRPr="002D0085">
              <w:rPr>
                <w:rFonts w:ascii="標楷體" w:eastAsia="標楷體" w:hAnsi="標楷體"/>
              </w:rPr>
              <w:t>9</w:t>
            </w:r>
            <w:r w:rsidRPr="002D008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</w:t>
            </w:r>
            <w:r w:rsidRPr="002D0085">
              <w:rPr>
                <w:rFonts w:ascii="標楷體" w:eastAsia="標楷體" w:hAnsi="標楷體"/>
              </w:rPr>
              <w:t>3.12.11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</w:t>
            </w:r>
            <w:r w:rsidRPr="002D0085">
              <w:rPr>
                <w:rFonts w:ascii="標楷體" w:eastAsia="標楷體" w:hAnsi="標楷體"/>
              </w:rPr>
              <w:t>3</w:t>
            </w:r>
            <w:r w:rsidRPr="002D0085">
              <w:rPr>
                <w:rFonts w:ascii="標楷體" w:eastAsia="標楷體" w:hAnsi="標楷體" w:hint="eastAsia"/>
              </w:rPr>
              <w:t>-2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8675EF" w:rsidRPr="002D0085" w:rsidTr="00501E24">
        <w:trPr>
          <w:jc w:val="center"/>
        </w:trPr>
        <w:tc>
          <w:tcPr>
            <w:tcW w:w="5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5EF" w:rsidRPr="00AF5352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AF5352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2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5EF" w:rsidRPr="00AF5352" w:rsidRDefault="008675EF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AF5352">
              <w:rPr>
                <w:rFonts w:ascii="標楷體" w:eastAsia="標楷體" w:hAnsi="標楷體" w:hint="eastAsia"/>
                <w:color w:val="FF0000"/>
              </w:rPr>
              <w:t>廢止原因：</w:t>
            </w:r>
            <w:r w:rsidRPr="00AF5352">
              <w:rPr>
                <w:rFonts w:ascii="標楷體" w:eastAsia="標楷體" w:hAnsi="標楷體"/>
                <w:color w:val="FF0000"/>
              </w:rPr>
              <w:t>廢止佛光大學舊版電子報發布機制</w:t>
            </w:r>
          </w:p>
          <w:p w:rsidR="008675EF" w:rsidRPr="00AF5352" w:rsidRDefault="008675EF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AF5352">
              <w:rPr>
                <w:rFonts w:ascii="標楷體" w:eastAsia="標楷體" w:hAnsi="標楷體"/>
                <w:color w:val="FF0000"/>
              </w:rPr>
              <w:t>因舊版電子報已不符現行校務及活動宣傳效益</w:t>
            </w:r>
            <w:r w:rsidRPr="00AF5352">
              <w:rPr>
                <w:rFonts w:ascii="標楷體" w:eastAsia="標楷體" w:hAnsi="標楷體" w:hint="eastAsia"/>
                <w:color w:val="FF0000"/>
              </w:rPr>
              <w:t>，故</w:t>
            </w:r>
            <w:r w:rsidRPr="00AF5352">
              <w:rPr>
                <w:rFonts w:ascii="標楷體" w:eastAsia="標楷體" w:hAnsi="標楷體"/>
                <w:color w:val="FF0000"/>
              </w:rPr>
              <w:t>廢止其編製與發布作業。本校訊息宣傳以官方網站及多個社群媒體平台為主要發布管道</w:t>
            </w:r>
            <w:r w:rsidRPr="00AF5352">
              <w:rPr>
                <w:rFonts w:ascii="標楷體" w:eastAsia="標楷體" w:hAnsi="標楷體" w:hint="eastAsia"/>
                <w:color w:val="FF0000"/>
              </w:rPr>
              <w:t>為主</w:t>
            </w:r>
            <w:r w:rsidRPr="00AF5352">
              <w:rPr>
                <w:rFonts w:ascii="標楷體" w:eastAsia="標楷體" w:hAnsi="標楷體"/>
                <w:color w:val="FF0000"/>
              </w:rPr>
              <w:t>，確保宣傳效率並提升對內對外之資訊觸及率。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5EF" w:rsidRPr="00AF5352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AF5352">
              <w:rPr>
                <w:rFonts w:ascii="標楷體" w:eastAsia="標楷體" w:hAnsi="標楷體" w:hint="eastAsia"/>
                <w:color w:val="FF0000"/>
              </w:rPr>
              <w:t>114.12月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5EF" w:rsidRPr="00AF5352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AF5352">
              <w:rPr>
                <w:rFonts w:ascii="標楷體" w:eastAsia="標楷體" w:hAnsi="標楷體" w:hint="eastAsia"/>
                <w:color w:val="FF0000"/>
              </w:rPr>
              <w:t>李育昀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  <w:r>
              <w:rPr>
                <w:rFonts w:ascii="標楷體" w:eastAsia="標楷體" w:hAnsi="標楷體" w:cs="Times New Roman" w:hint="eastAsia"/>
                <w:bCs/>
              </w:rPr>
              <w:t>廢止</w:t>
            </w:r>
          </w:p>
        </w:tc>
      </w:tr>
    </w:tbl>
    <w:p w:rsidR="008675EF" w:rsidRPr="00AF5352" w:rsidRDefault="008675EF" w:rsidP="008675EF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r:id="rId4" w:anchor="秘書室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r:id="rId5"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 w:rsidRPr="002D0085"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8675EF" w:rsidRPr="002D0085" w:rsidTr="00501E24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2D0085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2D0085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8675EF" w:rsidRPr="002D0085" w:rsidTr="00501E24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8675EF" w:rsidRPr="002D0085" w:rsidTr="00501E24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.12.1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8675EF" w:rsidRPr="002D0085" w:rsidRDefault="008675EF" w:rsidP="008675EF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r:id="rId6" w:anchor="秘書室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675EF" w:rsidRPr="002D0085" w:rsidRDefault="008675EF" w:rsidP="008675EF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1.流程圖：</w:t>
      </w:r>
    </w:p>
    <w:p w:rsidR="008675EF" w:rsidRPr="002D0085" w:rsidRDefault="008675EF" w:rsidP="008675EF">
      <w:pPr>
        <w:autoSpaceDE w:val="0"/>
        <w:ind w:leftChars="-59" w:hangingChars="59" w:hanging="142"/>
        <w:jc w:val="both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object w:dxaOrig="10080" w:dyaOrig="11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61.75pt" o:ole="">
            <v:imagedata r:id="rId8" o:title=""/>
          </v:shape>
          <o:OLEObject Type="Embed" ProgID="Visio.Drawing.11" ShapeID="_x0000_i1025" DrawAspect="Content" ObjectID="_1828012085" r:id="rId9"/>
        </w:object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8675EF" w:rsidRPr="002D0085" w:rsidTr="00501E24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2D0085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2D0085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8675EF" w:rsidRPr="002D0085" w:rsidTr="00501E24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8675EF" w:rsidRPr="002D0085" w:rsidTr="00501E24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.12.1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8675EF" w:rsidRPr="002D0085" w:rsidRDefault="008675EF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8675EF" w:rsidRPr="002D0085" w:rsidRDefault="008675EF" w:rsidP="008675EF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r:id="rId10" w:anchor="秘書室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675EF" w:rsidRPr="002D0085" w:rsidRDefault="008675EF" w:rsidP="008675EF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2.作業程序：</w:t>
      </w:r>
    </w:p>
    <w:p w:rsidR="008675EF" w:rsidRPr="002D0085" w:rsidRDefault="008675EF" w:rsidP="008675EF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2.1.規劃新聞主題。</w:t>
      </w:r>
    </w:p>
    <w:p w:rsidR="008675EF" w:rsidRPr="002D0085" w:rsidRDefault="008675EF" w:rsidP="008675EF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2.2.將每月之佛大新聞重新進行電子報編排。進行網頁編輯及美化版面，完成電子報編輯。再請總編輯審閱新聞及各分類主題，即能發送電子報。</w:t>
      </w:r>
    </w:p>
    <w:p w:rsidR="008675EF" w:rsidRPr="002D0085" w:rsidRDefault="008675EF" w:rsidP="008675EF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2.3.每月15，30日發行雙周電子報，並將每期電子報首頁，寄發給有電子郵件信箱之校友、校內教職員生，引導他們上網站點閱最新一期內容。</w:t>
      </w:r>
    </w:p>
    <w:p w:rsidR="008675EF" w:rsidRPr="002D0085" w:rsidRDefault="008675EF" w:rsidP="008675EF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3.控制重點：</w:t>
      </w:r>
    </w:p>
    <w:p w:rsidR="008675EF" w:rsidRPr="002D0085" w:rsidRDefault="008675EF" w:rsidP="008675EF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2D0085">
        <w:rPr>
          <w:rFonts w:ascii="標楷體" w:eastAsia="標楷體" w:hAnsi="標楷體" w:cs="Times New Roman" w:hint="eastAsia"/>
          <w:szCs w:val="24"/>
        </w:rPr>
        <w:t>3.1.定期發送電子報。</w:t>
      </w:r>
    </w:p>
    <w:p w:rsidR="008675EF" w:rsidRPr="002D0085" w:rsidRDefault="008675EF" w:rsidP="008675EF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4.使用表單：</w:t>
      </w:r>
    </w:p>
    <w:p w:rsidR="008675EF" w:rsidRPr="002D0085" w:rsidRDefault="008675EF" w:rsidP="008675EF">
      <w:pPr>
        <w:autoSpaceDE w:val="0"/>
        <w:ind w:leftChars="100" w:left="24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無。</w:t>
      </w:r>
    </w:p>
    <w:p w:rsidR="008675EF" w:rsidRPr="002D0085" w:rsidRDefault="008675EF" w:rsidP="008675EF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5.依據及相關文件：</w:t>
      </w:r>
    </w:p>
    <w:p w:rsidR="008675EF" w:rsidRPr="002D0085" w:rsidRDefault="008675EF" w:rsidP="008675EF">
      <w:pPr>
        <w:autoSpaceDE w:val="0"/>
        <w:ind w:leftChars="100" w:left="240"/>
        <w:jc w:val="both"/>
        <w:rPr>
          <w:rFonts w:ascii="標楷體" w:eastAsia="標楷體" w:hAnsi="標楷體"/>
          <w:bCs/>
        </w:rPr>
      </w:pPr>
      <w:r w:rsidRPr="002D0085">
        <w:rPr>
          <w:rFonts w:ascii="標楷體" w:eastAsia="標楷體" w:hAnsi="標楷體" w:hint="eastAsia"/>
          <w:bCs/>
        </w:rPr>
        <w:t>無。</w:t>
      </w:r>
    </w:p>
    <w:p w:rsidR="008675EF" w:rsidRPr="002D0085" w:rsidRDefault="008675EF" w:rsidP="008675EF">
      <w:pPr>
        <w:widowControl/>
        <w:rPr>
          <w:rFonts w:ascii="標楷體" w:eastAsia="標楷體" w:hAnsi="標楷體"/>
        </w:rPr>
      </w:pPr>
    </w:p>
    <w:p w:rsidR="005B1C84" w:rsidRPr="008675EF" w:rsidRDefault="005B1C84" w:rsidP="008675EF">
      <w:pPr>
        <w:widowControl/>
        <w:rPr>
          <w:rFonts w:ascii="標楷體" w:eastAsia="標楷體" w:hAnsi="標楷體" w:hint="eastAsia"/>
        </w:rPr>
      </w:pPr>
    </w:p>
    <w:sectPr w:rsidR="005B1C84" w:rsidRPr="008675EF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EF"/>
    <w:rsid w:val="003D2A0D"/>
    <w:rsid w:val="005B1C84"/>
    <w:rsid w:val="008675EF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20E6"/>
  <w15:chartTrackingRefBased/>
  <w15:docId w15:val="{8C067089-82EC-40E8-8BDF-D5A26ADE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5EF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5E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5E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675E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675EF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8675E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8675E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4" Type="http://schemas.openxmlformats.org/officeDocument/2006/relationships/hyperlink" Target="https://d.docs.live.net/eb2729548f9f1107/&#26700;&#38754;/&#20839;&#25511;-&#31192;&#26360;&#23460;(&#20840;).docx" TargetMode="Externa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2025-12-23T08:13:00Z</dcterms:created>
  <dcterms:modified xsi:type="dcterms:W3CDTF">2025-12-23T08:14:00Z</dcterms:modified>
</cp:coreProperties>
</file>