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5CBF8" w14:textId="77777777" w:rsidR="00790066" w:rsidRPr="002D0085" w:rsidRDefault="00790066" w:rsidP="00790066">
      <w:pPr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bookmarkStart w:id="0" w:name="_Toc217383839"/>
      <w:r w:rsidRPr="002D0085">
        <w:rPr>
          <w:rFonts w:ascii="標楷體" w:eastAsia="標楷體" w:hAnsi="標楷體" w:hint="eastAsia"/>
          <w:b/>
          <w:sz w:val="56"/>
          <w:szCs w:val="56"/>
        </w:rPr>
        <w:t>教務處</w:t>
      </w:r>
      <w:bookmarkEnd w:id="0"/>
    </w:p>
    <w:p w14:paraId="465EBFA3" w14:textId="77777777" w:rsidR="00790066" w:rsidRPr="002D0085" w:rsidRDefault="00790066" w:rsidP="00790066">
      <w:pPr>
        <w:pStyle w:val="21"/>
        <w:spacing w:line="240" w:lineRule="auto"/>
        <w:rPr>
          <w:rFonts w:ascii="Times New Roman" w:hAnsi="Times New Roman" w:cs="Times New Roman"/>
          <w:szCs w:val="24"/>
        </w:rPr>
      </w:pPr>
      <w:bookmarkStart w:id="1" w:name="_Toc146031005"/>
      <w:bookmarkStart w:id="2" w:name="_Toc217383840"/>
      <w:r w:rsidRPr="002D0085">
        <w:rPr>
          <w:rFonts w:ascii="Times New Roman" w:hAnsi="Times New Roman" w:cs="Times New Roman"/>
        </w:rPr>
        <w:t>11</w:t>
      </w:r>
      <w:r w:rsidRPr="002D0085">
        <w:rPr>
          <w:rFonts w:ascii="Times New Roman" w:hAnsi="Times New Roman" w:cs="Times New Roman" w:hint="eastAsia"/>
        </w:rPr>
        <w:t>4</w:t>
      </w:r>
      <w:r w:rsidRPr="002D0085">
        <w:rPr>
          <w:rFonts w:ascii="Times New Roman" w:hAnsi="Times New Roman" w:cs="Times New Roman"/>
        </w:rPr>
        <w:t>學年度</w:t>
      </w:r>
      <w:r w:rsidRPr="002D0085">
        <w:rPr>
          <w:rFonts w:ascii="Times New Roman" w:hAnsi="Times New Roman" w:cs="Times New Roman"/>
        </w:rPr>
        <w:t xml:space="preserve"> </w:t>
      </w:r>
      <w:r w:rsidRPr="002D0085">
        <w:rPr>
          <w:rFonts w:ascii="Times New Roman" w:hAnsi="Times New Roman" w:cs="Times New Roman"/>
        </w:rPr>
        <w:t>教務處</w:t>
      </w:r>
      <w:r w:rsidRPr="002D0085">
        <w:rPr>
          <w:rFonts w:ascii="Times New Roman" w:hAnsi="Times New Roman" w:cs="Times New Roman"/>
        </w:rPr>
        <w:t xml:space="preserve"> </w:t>
      </w:r>
      <w:r w:rsidRPr="002D0085">
        <w:rPr>
          <w:rFonts w:ascii="Times New Roman" w:hAnsi="Times New Roman" w:cs="Times New Roman"/>
        </w:rPr>
        <w:t>內部控制項目修訂總表</w:t>
      </w:r>
      <w:bookmarkEnd w:id="1"/>
      <w:bookmarkEnd w:id="2"/>
    </w:p>
    <w:tbl>
      <w:tblPr>
        <w:tblpPr w:leftFromText="180" w:rightFromText="180" w:vertAnchor="text" w:tblpY="1"/>
        <w:tblOverlap w:val="never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4"/>
        <w:gridCol w:w="1082"/>
        <w:gridCol w:w="2647"/>
        <w:gridCol w:w="467"/>
        <w:gridCol w:w="852"/>
        <w:gridCol w:w="854"/>
        <w:gridCol w:w="820"/>
        <w:gridCol w:w="2410"/>
      </w:tblGrid>
      <w:tr w:rsidR="00790066" w:rsidRPr="002D0085" w14:paraId="2A3C85A1" w14:textId="77777777" w:rsidTr="00501E24">
        <w:trPr>
          <w:tblHeader/>
        </w:trPr>
        <w:tc>
          <w:tcPr>
            <w:tcW w:w="325" w:type="pct"/>
            <w:vMerge w:val="restart"/>
            <w:shd w:val="clear" w:color="auto" w:fill="auto"/>
            <w:vAlign w:val="center"/>
          </w:tcPr>
          <w:p w14:paraId="3BEAA230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序號</w:t>
            </w:r>
          </w:p>
        </w:tc>
        <w:tc>
          <w:tcPr>
            <w:tcW w:w="554" w:type="pct"/>
            <w:vMerge w:val="restart"/>
            <w:shd w:val="clear" w:color="auto" w:fill="auto"/>
            <w:vAlign w:val="center"/>
          </w:tcPr>
          <w:p w14:paraId="335CDA57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風險分布代號</w:t>
            </w:r>
          </w:p>
        </w:tc>
        <w:tc>
          <w:tcPr>
            <w:tcW w:w="1355" w:type="pct"/>
            <w:vMerge w:val="restart"/>
            <w:shd w:val="clear" w:color="auto" w:fill="auto"/>
            <w:vAlign w:val="center"/>
          </w:tcPr>
          <w:p w14:paraId="0C30F95A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內控項目編號及名稱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4DDA9895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版次</w:t>
            </w:r>
          </w:p>
        </w:tc>
        <w:tc>
          <w:tcPr>
            <w:tcW w:w="873" w:type="pct"/>
            <w:gridSpan w:val="2"/>
            <w:shd w:val="clear" w:color="auto" w:fill="auto"/>
            <w:vAlign w:val="center"/>
          </w:tcPr>
          <w:p w14:paraId="561C7062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內容是否修改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14:paraId="1C103ACB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新訂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作廢</w:t>
            </w:r>
          </w:p>
        </w:tc>
        <w:tc>
          <w:tcPr>
            <w:tcW w:w="1234" w:type="pct"/>
            <w:vMerge w:val="restart"/>
            <w:shd w:val="clear" w:color="auto" w:fill="auto"/>
            <w:vAlign w:val="center"/>
          </w:tcPr>
          <w:p w14:paraId="35AC3365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本次修訂摘要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原因</w:t>
            </w:r>
          </w:p>
        </w:tc>
      </w:tr>
      <w:tr w:rsidR="00790066" w:rsidRPr="002D0085" w14:paraId="37BA6B8D" w14:textId="77777777" w:rsidTr="00501E24">
        <w:trPr>
          <w:tblHeader/>
        </w:trPr>
        <w:tc>
          <w:tcPr>
            <w:tcW w:w="325" w:type="pct"/>
            <w:vMerge/>
            <w:shd w:val="clear" w:color="auto" w:fill="auto"/>
            <w:vAlign w:val="center"/>
          </w:tcPr>
          <w:p w14:paraId="6EDF4674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5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9ECF99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ED303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1D6EF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F552F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是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B50E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  <w:tc>
          <w:tcPr>
            <w:tcW w:w="42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5B0C7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BA234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0066" w:rsidRPr="002D0085" w14:paraId="64E9C447" w14:textId="77777777" w:rsidTr="00501E24">
        <w:trPr>
          <w:trHeight w:val="482"/>
        </w:trPr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BCBEB7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38B0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49959" w14:textId="77777777" w:rsidR="00790066" w:rsidRPr="002D0085" w:rsidRDefault="0059586E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生註冊作業" w:history="1"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1110-001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學生註冊作業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BA3E7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BB414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30F7" w14:textId="77777777" w:rsidR="00790066" w:rsidRPr="00096467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5B6F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5F73CA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0066" w:rsidRPr="002D0085" w14:paraId="69AE060D" w14:textId="77777777" w:rsidTr="00501E24"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1BC4F6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0427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C56DD" w14:textId="77777777" w:rsidR="00790066" w:rsidRPr="002D0085" w:rsidRDefault="0059586E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生學籍管理作業" w:history="1"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1110-002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學生學籍管理作業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1828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46F06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37BC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F91E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3DB3A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0066" w:rsidRPr="002D0085" w14:paraId="75BFA975" w14:textId="77777777" w:rsidTr="00501E24"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2B1396" w14:textId="77777777" w:rsidR="00790066" w:rsidRPr="008A084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4CCB" w14:textId="77777777" w:rsidR="00790066" w:rsidRPr="0063798D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/>
                <w:color w:val="FF0000"/>
                <w:szCs w:val="24"/>
              </w:rPr>
              <w:t>教</w:t>
            </w:r>
            <w:r w:rsidRPr="0063798D">
              <w:rPr>
                <w:rFonts w:ascii="Times New Roman" w:eastAsia="標楷體" w:hAnsi="Times New Roman" w:cs="Times New Roman"/>
                <w:color w:val="FF0000"/>
                <w:szCs w:val="24"/>
              </w:rPr>
              <w:t>3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DBF6B" w14:textId="77777777" w:rsidR="00790066" w:rsidRPr="0063798D" w:rsidRDefault="0059586E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w:anchor="課程規劃作業" w:history="1">
              <w:r w:rsidR="00790066" w:rsidRPr="0063798D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1110-003</w:t>
              </w:r>
              <w:r w:rsidR="00790066" w:rsidRPr="0063798D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課程規劃作業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4424" w14:textId="77777777" w:rsidR="00790066" w:rsidRPr="0063798D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/>
                <w:color w:val="FF0000"/>
                <w:szCs w:val="24"/>
              </w:rPr>
              <w:t>09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CB81" w14:textId="77777777" w:rsidR="00790066" w:rsidRPr="0063798D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/>
                <w:color w:val="FF0000"/>
                <w:kern w:val="0"/>
              </w:rPr>
              <w:sym w:font="Wingdings 2" w:char="F050"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F712" w14:textId="77777777" w:rsidR="00790066" w:rsidRPr="0063798D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33E5" w14:textId="77777777" w:rsidR="00790066" w:rsidRPr="0063798D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3CC789" w14:textId="77777777" w:rsidR="00790066" w:rsidRPr="0063798D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8031EC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依法規及實際作業方式變更作業流程及控制重點。</w:t>
            </w:r>
          </w:p>
        </w:tc>
      </w:tr>
      <w:tr w:rsidR="00790066" w:rsidRPr="002D0085" w14:paraId="3B778840" w14:textId="77777777" w:rsidTr="00501E24"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D4F3C6" w14:textId="77777777" w:rsidR="00790066" w:rsidRPr="008A084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DFF4" w14:textId="77777777" w:rsidR="00790066" w:rsidRPr="0063798D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/>
                <w:color w:val="FF0000"/>
                <w:szCs w:val="24"/>
              </w:rPr>
              <w:t>教</w:t>
            </w:r>
            <w:r w:rsidRPr="0063798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3</w:t>
            </w:r>
            <w:r w:rsidRPr="0063798D">
              <w:rPr>
                <w:rFonts w:ascii="Times New Roman" w:eastAsia="標楷體" w:hAnsi="Times New Roman" w:cs="Times New Roman"/>
                <w:color w:val="FF0000"/>
                <w:szCs w:val="24"/>
              </w:rPr>
              <w:t>-1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45221" w14:textId="77777777" w:rsidR="00790066" w:rsidRPr="0063798D" w:rsidRDefault="00790066" w:rsidP="00501E24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color w:val="FF0000"/>
              </w:rPr>
            </w:pPr>
            <w:r w:rsidRPr="0063798D">
              <w:rPr>
                <w:rFonts w:ascii="Times New Roman" w:eastAsia="標楷體" w:hAnsi="Times New Roman" w:cs="Times New Roman"/>
                <w:color w:val="FF0000"/>
              </w:rPr>
              <w:t>1110-003-1</w:t>
            </w:r>
            <w:r w:rsidRPr="0063798D">
              <w:rPr>
                <w:rFonts w:ascii="Times New Roman" w:eastAsia="標楷體" w:hAnsi="Times New Roman" w:cs="Times New Roman"/>
                <w:color w:val="FF0000"/>
              </w:rPr>
              <w:t>受教權查核作業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A88F" w14:textId="77777777" w:rsidR="00790066" w:rsidRPr="0063798D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0</w:t>
            </w:r>
            <w:r w:rsidRPr="0063798D">
              <w:rPr>
                <w:rFonts w:ascii="Times New Roman" w:eastAsia="標楷體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576F" w14:textId="77777777" w:rsidR="00790066" w:rsidRPr="0063798D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FCDD" w14:textId="77777777" w:rsidR="00790066" w:rsidRPr="0063798D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8554" w14:textId="77777777" w:rsidR="00790066" w:rsidRPr="0063798D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/>
                <w:color w:val="FF0000"/>
                <w:szCs w:val="24"/>
              </w:rPr>
              <w:t>新訂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848F3B" w14:textId="77777777" w:rsidR="00790066" w:rsidRPr="0063798D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監察人建議。</w:t>
            </w:r>
          </w:p>
        </w:tc>
      </w:tr>
      <w:tr w:rsidR="00790066" w:rsidRPr="002D0085" w14:paraId="328D3836" w14:textId="77777777" w:rsidTr="00501E24"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B2D377" w14:textId="77777777" w:rsidR="00790066" w:rsidRPr="008A084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82BA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4-1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F535" w14:textId="77777777" w:rsidR="00790066" w:rsidRPr="002D0085" w:rsidRDefault="0059586E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選課作業A開課暨排課作業" w:history="1"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1110-004-1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選課作業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-A.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開課暨排課作業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1D1B6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1CB1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8985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7746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E8AEF9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0066" w:rsidRPr="002D0085" w14:paraId="1C68A7C1" w14:textId="77777777" w:rsidTr="00501E24"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B23A78" w14:textId="77777777" w:rsidR="00790066" w:rsidRPr="008A084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F90A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4-2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E0C1" w14:textId="77777777" w:rsidR="00790066" w:rsidRPr="002D0085" w:rsidRDefault="0059586E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選課作業B初選作業" w:history="1"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1110-004-2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選課作業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-B.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初選作業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2A13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EC33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3D70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D485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48BC32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0066" w:rsidRPr="002D0085" w14:paraId="64E8DF56" w14:textId="77777777" w:rsidTr="00501E24"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F84591" w14:textId="77777777" w:rsidR="00790066" w:rsidRPr="008A084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BD31" w14:textId="77777777" w:rsidR="00790066" w:rsidRPr="0063798D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/>
                <w:color w:val="FF0000"/>
                <w:szCs w:val="24"/>
              </w:rPr>
              <w:t>教</w:t>
            </w:r>
            <w:r w:rsidRPr="0063798D">
              <w:rPr>
                <w:rFonts w:ascii="Times New Roman" w:eastAsia="標楷體" w:hAnsi="Times New Roman" w:cs="Times New Roman"/>
                <w:color w:val="FF0000"/>
                <w:szCs w:val="24"/>
              </w:rPr>
              <w:t>4-3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3E1D6" w14:textId="77777777" w:rsidR="00790066" w:rsidRPr="0063798D" w:rsidRDefault="0059586E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w:anchor="選課作業C加退選及補選作業" w:history="1">
              <w:r w:rsidR="00790066" w:rsidRPr="0063798D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1110-004-3</w:t>
              </w:r>
              <w:r w:rsidR="00790066" w:rsidRPr="0063798D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選課作業</w:t>
              </w:r>
              <w:r w:rsidR="00790066" w:rsidRPr="0063798D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-C.</w:t>
              </w:r>
              <w:r w:rsidR="00790066" w:rsidRPr="0063798D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加退選及補選作業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8AD6" w14:textId="77777777" w:rsidR="00790066" w:rsidRPr="0063798D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/>
                <w:color w:val="FF0000"/>
                <w:szCs w:val="24"/>
              </w:rPr>
              <w:t>10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0125" w14:textId="77777777" w:rsidR="00790066" w:rsidRPr="0063798D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/>
                <w:color w:val="FF0000"/>
              </w:rPr>
              <w:sym w:font="Wingdings 2" w:char="F050"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CB47" w14:textId="77777777" w:rsidR="00790066" w:rsidRPr="0063798D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064F" w14:textId="77777777" w:rsidR="00790066" w:rsidRPr="0063798D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8FE24A" w14:textId="77777777" w:rsidR="00790066" w:rsidRPr="0063798D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E40D2C">
              <w:rPr>
                <w:rFonts w:ascii="標楷體" w:eastAsia="標楷體" w:hAnsi="標楷體" w:cs="Times New Roman" w:hint="eastAsia"/>
                <w:color w:val="FF0000"/>
                <w:szCs w:val="24"/>
              </w:rPr>
              <w:t>實際作業方式變更作業流程</w:t>
            </w:r>
            <w:r w:rsidRPr="00E40D2C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</w:tr>
      <w:tr w:rsidR="00790066" w:rsidRPr="002D0085" w14:paraId="744A0860" w14:textId="77777777" w:rsidTr="00501E24"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CCD7C3" w14:textId="77777777" w:rsidR="00790066" w:rsidRPr="008A084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2570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4-4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0C1B" w14:textId="77777777" w:rsidR="00790066" w:rsidRPr="002D0085" w:rsidRDefault="0059586E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選課作業D棄選作業" w:history="1"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1110-004-4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選課作業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-D.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棄選作業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6085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99C4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F108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B147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0A9D87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0066" w:rsidRPr="002D0085" w14:paraId="12FB7C37" w14:textId="77777777" w:rsidTr="00501E24"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303DE4" w14:textId="77777777" w:rsidR="00790066" w:rsidRPr="008A084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26C5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5-1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56B2" w14:textId="77777777" w:rsidR="00790066" w:rsidRPr="002D0085" w:rsidRDefault="0059586E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生成績作業成績登錄繳交作業" w:history="1"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1110-005-1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學生成績作業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-A.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成績登錄繳交作業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9958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A506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D223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6568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A3EE59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0066" w:rsidRPr="002D0085" w14:paraId="6C03B7D2" w14:textId="77777777" w:rsidTr="00501E24"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D90014" w14:textId="77777777" w:rsidR="00790066" w:rsidRPr="008A084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DEA7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5-2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68EA" w14:textId="77777777" w:rsidR="00790066" w:rsidRPr="002D0085" w:rsidRDefault="0059586E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生成績作業B成績更正與保存作業" w:history="1"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1110-005-2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學生成績作業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-B.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成績更正與保存作業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8DFB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C021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1AC0C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1E28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9B9730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0066" w:rsidRPr="002D0085" w14:paraId="1638A48D" w14:textId="77777777" w:rsidTr="00501E24">
        <w:trPr>
          <w:trHeight w:val="525"/>
        </w:trPr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AFDF25" w14:textId="77777777" w:rsidR="00790066" w:rsidRPr="008A084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076AB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4AFF" w14:textId="77777777" w:rsidR="00790066" w:rsidRPr="002D0085" w:rsidRDefault="0059586E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扣考作業" w:history="1"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1110-006</w:t>
              </w:r>
              <w:proofErr w:type="gramStart"/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扣考作業</w:t>
              </w:r>
              <w:proofErr w:type="gramEnd"/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006B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ABF0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F055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8DB3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FD4EF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0066" w:rsidRPr="002D0085" w14:paraId="2165B981" w14:textId="77777777" w:rsidTr="00501E24"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0D72E4" w14:textId="77777777" w:rsidR="00790066" w:rsidRPr="008A084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5B1D" w14:textId="77777777" w:rsidR="00790066" w:rsidRPr="0063798D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/>
                <w:color w:val="FF0000"/>
                <w:szCs w:val="24"/>
              </w:rPr>
              <w:t>教</w:t>
            </w:r>
            <w:r w:rsidRPr="0063798D">
              <w:rPr>
                <w:rFonts w:ascii="Times New Roman" w:eastAsia="標楷體" w:hAnsi="Times New Roman" w:cs="Times New Roman"/>
                <w:color w:val="FF0000"/>
                <w:szCs w:val="24"/>
              </w:rPr>
              <w:t>7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298C" w14:textId="77777777" w:rsidR="00790066" w:rsidRPr="0063798D" w:rsidRDefault="0059586E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w:anchor="教師評鑑作業（新）" w:history="1">
              <w:r w:rsidR="00790066" w:rsidRPr="0063798D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1110-007</w:t>
              </w:r>
              <w:r w:rsidR="00790066" w:rsidRPr="0063798D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教師評鑑作業（新）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FBAAD" w14:textId="77777777" w:rsidR="00790066" w:rsidRPr="0063798D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/>
                <w:color w:val="FF0000"/>
                <w:szCs w:val="24"/>
              </w:rPr>
              <w:t>06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3805" w14:textId="77777777" w:rsidR="00790066" w:rsidRPr="0063798D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/>
                <w:color w:val="FF0000"/>
                <w:kern w:val="0"/>
              </w:rPr>
              <w:sym w:font="Wingdings 2" w:char="F050"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E1FF" w14:textId="77777777" w:rsidR="00790066" w:rsidRPr="0063798D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C6BC" w14:textId="77777777" w:rsidR="00790066" w:rsidRPr="0063798D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CDEA2" w14:textId="77777777" w:rsidR="00790066" w:rsidRPr="0063798D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配合法規修正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。</w:t>
            </w:r>
          </w:p>
        </w:tc>
      </w:tr>
      <w:tr w:rsidR="00790066" w:rsidRPr="002D0085" w14:paraId="3B07DD6E" w14:textId="77777777" w:rsidTr="00501E24"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8A5CBC" w14:textId="77777777" w:rsidR="00790066" w:rsidRPr="008A084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8A084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6E18" w14:textId="77777777" w:rsidR="00790066" w:rsidRPr="0063798D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/>
                <w:color w:val="FF0000"/>
                <w:szCs w:val="24"/>
              </w:rPr>
              <w:t>教</w:t>
            </w:r>
            <w:r w:rsidRPr="0063798D">
              <w:rPr>
                <w:rFonts w:ascii="Times New Roman" w:eastAsia="標楷體" w:hAnsi="Times New Roman" w:cs="Times New Roman"/>
                <w:color w:val="FF0000"/>
                <w:szCs w:val="24"/>
              </w:rPr>
              <w:t>8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415F" w14:textId="77777777" w:rsidR="00790066" w:rsidRPr="0063798D" w:rsidRDefault="0059586E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w:anchor="教學優良教師遴選與獎勵作業" w:history="1">
              <w:r w:rsidR="00790066" w:rsidRPr="0063798D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1110-008</w:t>
              </w:r>
              <w:r w:rsidR="00790066" w:rsidRPr="0063798D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教學優良教師遴選與獎勵作業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AB43" w14:textId="77777777" w:rsidR="00790066" w:rsidRPr="0063798D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/>
                <w:color w:val="FF0000"/>
                <w:szCs w:val="24"/>
              </w:rPr>
              <w:t>11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E356" w14:textId="77777777" w:rsidR="00790066" w:rsidRPr="0063798D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/>
                <w:color w:val="FF0000"/>
                <w:kern w:val="0"/>
              </w:rPr>
              <w:sym w:font="Wingdings 2" w:char="F050"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2459" w14:textId="77777777" w:rsidR="00790066" w:rsidRPr="0063798D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3676" w14:textId="77777777" w:rsidR="00790066" w:rsidRPr="0063798D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5D1553" w14:textId="77777777" w:rsidR="00790066" w:rsidRPr="0063798D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配合組織修正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。</w:t>
            </w:r>
          </w:p>
        </w:tc>
      </w:tr>
      <w:tr w:rsidR="00790066" w:rsidRPr="002D0085" w14:paraId="01966A66" w14:textId="77777777" w:rsidTr="00501E24"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C69B5B" w14:textId="77777777" w:rsidR="00790066" w:rsidRPr="008A084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B618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08DDC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both"/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1110-009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教學意見調查作業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期中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末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意見調查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F1448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BC3C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3ED6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7555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ABEC55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0066" w:rsidRPr="002D0085" w14:paraId="3FBF212D" w14:textId="77777777" w:rsidTr="00501E24"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7C85BA" w14:textId="77777777" w:rsidR="00790066" w:rsidRPr="008A084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ECA9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10-1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0EA9" w14:textId="77777777" w:rsidR="00790066" w:rsidRPr="002D0085" w:rsidRDefault="0059586E" w:rsidP="00501E24">
            <w:pPr>
              <w:adjustRightInd w:val="0"/>
              <w:snapToGrid w:val="0"/>
              <w:spacing w:line="0" w:lineRule="atLeast"/>
              <w:jc w:val="both"/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</w:rPr>
            </w:pPr>
            <w:hyperlink w:anchor="研究生獎助學金作業_A研究生獎學金作業" w:history="1"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1110-010-1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研究生獎助學金作業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-A.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研究生獎學金作業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52CE9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8D02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5F90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0F5A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D2A2E0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0066" w:rsidRPr="002D0085" w14:paraId="2E7F4699" w14:textId="77777777" w:rsidTr="00501E24"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87EDC" w14:textId="77777777" w:rsidR="00790066" w:rsidRPr="008A084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8AA7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10-2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DC24" w14:textId="77777777" w:rsidR="00790066" w:rsidRPr="002D0085" w:rsidRDefault="0059586E" w:rsidP="00501E24">
            <w:pPr>
              <w:adjustRightInd w:val="0"/>
              <w:snapToGrid w:val="0"/>
              <w:spacing w:line="0" w:lineRule="atLeast"/>
              <w:jc w:val="both"/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</w:rPr>
            </w:pPr>
            <w:hyperlink w:anchor="研究生獎助學金作業_B研究生助學金作業_行政助理" w:history="1"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1110-010-2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研究生獎助學金作業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-B.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研究生助學金作業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行政助理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491E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B713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3010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BFAF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E78FAA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0066" w:rsidRPr="002D0085" w14:paraId="0081A563" w14:textId="77777777" w:rsidTr="00501E24">
        <w:trPr>
          <w:trHeight w:val="482"/>
        </w:trPr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C42D41" w14:textId="77777777" w:rsidR="00790066" w:rsidRPr="008A084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8A0845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F000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10-3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2498" w14:textId="77777777" w:rsidR="00790066" w:rsidRPr="002D0085" w:rsidRDefault="0059586E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教學獎助生" w:history="1"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1110-010-3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研究生獎助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lastRenderedPageBreak/>
                <w:t>學金作業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-C.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研究生助學金作業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教學獎助生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4809C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lastRenderedPageBreak/>
              <w:t>07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ACA6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3D30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2EF5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D842A6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0066" w:rsidRPr="002D0085" w14:paraId="5FC0423F" w14:textId="77777777" w:rsidTr="00501E24"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B27A98" w14:textId="77777777" w:rsidR="00790066" w:rsidRPr="008A084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5D277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FBE1" w14:textId="77777777" w:rsidR="00790066" w:rsidRPr="002D0085" w:rsidRDefault="0059586E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補助數位化教材作業" w:history="1"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1110-011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補助</w:t>
              </w:r>
              <w:r w:rsidR="00790066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因材施教實驗課程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6C466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58D7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1D80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98D4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DFB57" w14:textId="77777777" w:rsidR="00790066" w:rsidRPr="002D0085" w:rsidRDefault="00790066" w:rsidP="00501E24">
            <w:pPr>
              <w:pStyle w:val="Default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auto"/>
                <w:kern w:val="2"/>
              </w:rPr>
            </w:pPr>
          </w:p>
        </w:tc>
      </w:tr>
      <w:tr w:rsidR="00790066" w:rsidRPr="002D0085" w14:paraId="01606E4E" w14:textId="77777777" w:rsidTr="00501E24"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A5EA6" w14:textId="77777777" w:rsidR="00790066" w:rsidRPr="008A084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F87F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F314" w14:textId="77777777" w:rsidR="00790066" w:rsidRPr="002D0085" w:rsidRDefault="0059586E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就業輔導作業" w:history="1"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1110-012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就業輔導作業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44964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5660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5A93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67A2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trike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599F6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trike/>
                <w:szCs w:val="24"/>
              </w:rPr>
            </w:pPr>
          </w:p>
        </w:tc>
      </w:tr>
      <w:tr w:rsidR="00790066" w:rsidRPr="002D0085" w14:paraId="3947D240" w14:textId="77777777" w:rsidTr="00501E24"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74443B" w14:textId="77777777" w:rsidR="00790066" w:rsidRPr="008A084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777B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8C37" w14:textId="77777777" w:rsidR="00790066" w:rsidRPr="002D0085" w:rsidRDefault="0059586E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辦理應屆畢業生流向調查作業" w:history="1"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1110-013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辦理應屆畢業生流向調查作業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EE59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BA67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D4BD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2FE7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dstrike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147134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0066" w:rsidRPr="002D0085" w14:paraId="255D5121" w14:textId="77777777" w:rsidTr="00501E24"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59AC7B" w14:textId="77777777" w:rsidR="00790066" w:rsidRPr="008A084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AC3E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C441" w14:textId="77777777" w:rsidR="00790066" w:rsidRPr="002D0085" w:rsidRDefault="0059586E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教師社群作業" w:history="1"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1110-014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教師社群作業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C3AA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0044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EA52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3FC7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D99607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0066" w:rsidRPr="002D0085" w14:paraId="3DF2FC71" w14:textId="77777777" w:rsidTr="00501E24"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FE1684" w14:textId="77777777" w:rsidR="00790066" w:rsidRPr="008A084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69EB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15-1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3D68" w14:textId="77777777" w:rsidR="00790066" w:rsidRPr="002D0085" w:rsidRDefault="0059586E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習預警輔導作業_A前學期1_2學分不及格學生與延畢生的預警輔導" w:history="1"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1110-015-1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學習預警輔導作業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-A.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前學期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1/2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學分不及格學生與延畢生的預警輔導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7ADF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B0C6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8E32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EE27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922DC6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0066" w:rsidRPr="002D0085" w14:paraId="7DF487E8" w14:textId="77777777" w:rsidTr="00501E24"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CB4A1A" w14:textId="77777777" w:rsidR="00790066" w:rsidRPr="008A084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23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931F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15-2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F7A3" w14:textId="77777777" w:rsidR="00790066" w:rsidRPr="002D0085" w:rsidRDefault="0059586E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習預警輔導作業_B本學期期中考1_2學分不及格學生的預警輔導" w:history="1"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1110-015-2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學習預警輔導作業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-B.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本學期期中考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1/2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學分不及格學生的預警輔導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E6EE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1394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C372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CC78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A0128E" w14:textId="77777777" w:rsidR="00790066" w:rsidRPr="002D0085" w:rsidRDefault="00790066" w:rsidP="00501E24">
            <w:pPr>
              <w:pStyle w:val="Default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auto"/>
                <w:kern w:val="2"/>
              </w:rPr>
            </w:pPr>
          </w:p>
        </w:tc>
      </w:tr>
      <w:tr w:rsidR="00790066" w:rsidRPr="002D0085" w14:paraId="43D5278E" w14:textId="77777777" w:rsidTr="00501E24"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0EC392" w14:textId="77777777" w:rsidR="00790066" w:rsidRPr="008A084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24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8E48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16-2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3C9E" w14:textId="77777777" w:rsidR="00790066" w:rsidRPr="002D0085" w:rsidRDefault="0059586E" w:rsidP="00501E24">
            <w:pPr>
              <w:adjustRightInd w:val="0"/>
              <w:snapToGrid w:val="0"/>
              <w:spacing w:line="0" w:lineRule="atLeast"/>
              <w:jc w:val="both"/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</w:rPr>
            </w:pPr>
            <w:hyperlink w:anchor="學生學習成效評量_B新生學習經驗與期待之調查與分析" w:history="1">
              <w:r w:rsidR="00790066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1110-016-2</w:t>
              </w:r>
              <w:r w:rsidR="00790066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學生學習成效評估</w:t>
              </w:r>
              <w:r w:rsidR="00790066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-B.</w:t>
              </w:r>
              <w:r w:rsidR="00790066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新生</w:t>
              </w:r>
              <w:r w:rsidR="00790066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UCAN</w:t>
              </w:r>
              <w:r w:rsidR="00790066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診斷與分析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58C7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D343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8CAD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B2CB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720FCE" w14:textId="77777777" w:rsidR="00790066" w:rsidRPr="002D0085" w:rsidRDefault="00790066" w:rsidP="00501E24">
            <w:pPr>
              <w:pStyle w:val="Default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auto"/>
                <w:kern w:val="2"/>
              </w:rPr>
            </w:pPr>
          </w:p>
        </w:tc>
      </w:tr>
      <w:tr w:rsidR="00790066" w:rsidRPr="002D0085" w14:paraId="52197200" w14:textId="77777777" w:rsidTr="00501E24"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5B44A1" w14:textId="77777777" w:rsidR="00790066" w:rsidRPr="008A084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4D0B8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16-3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802D4" w14:textId="77777777" w:rsidR="00790066" w:rsidRPr="002D0085" w:rsidRDefault="0059586E" w:rsidP="00501E24">
            <w:pPr>
              <w:adjustRightInd w:val="0"/>
              <w:snapToGrid w:val="0"/>
              <w:spacing w:line="0" w:lineRule="atLeast"/>
              <w:jc w:val="both"/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</w:rPr>
            </w:pPr>
            <w:hyperlink w:anchor="學生學習成效評量_C學習狀況追蹤調查與分析" w:history="1"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1110-</w:t>
              </w:r>
              <w:r w:rsidR="00790066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016-3</w:t>
              </w:r>
              <w:r w:rsidR="00790066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學生學習成效評估</w:t>
              </w:r>
              <w:r w:rsidR="00790066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-C.</w:t>
              </w:r>
              <w:r w:rsidR="00790066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運用</w:t>
              </w:r>
              <w:r w:rsidR="00790066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UCAN</w:t>
              </w:r>
              <w:r w:rsidR="00790066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進行學生學習成效資料蒐集與分析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14CA4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1050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93A6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FED4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4D558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0066" w:rsidRPr="002D0085" w14:paraId="17841164" w14:textId="77777777" w:rsidTr="00501E24"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374C75" w14:textId="77777777" w:rsidR="00790066" w:rsidRPr="008A084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26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F1E8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16-4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91D1C" w14:textId="77777777" w:rsidR="00790066" w:rsidRPr="002D0085" w:rsidRDefault="0059586E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生學習成效評量_D大四生學習回顧調查與分析" w:history="1"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1110-</w:t>
              </w:r>
              <w:r w:rsidR="00790066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016-4</w:t>
              </w:r>
              <w:r w:rsidR="00790066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學生學習成效評估</w:t>
              </w:r>
              <w:r w:rsidR="00790066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-D.</w:t>
              </w:r>
              <w:r w:rsidR="00790066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大四應屆畢業生學習經驗回顧調查與分析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8E1F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F1A9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B549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AA02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F2C533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0066" w:rsidRPr="002D0085" w14:paraId="78723668" w14:textId="77777777" w:rsidTr="00501E24"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9BF754" w14:textId="77777777" w:rsidR="00790066" w:rsidRPr="008A084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27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2EBA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16-5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6DE9" w14:textId="77777777" w:rsidR="00790066" w:rsidRPr="002D0085" w:rsidRDefault="0059586E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生學習成效評量_E總結性評量" w:history="1"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1110-016-5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學生學習成效評量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-E.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總結性評量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6368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4581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2C99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AF0B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89FB15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0066" w:rsidRPr="002D0085" w14:paraId="170D8263" w14:textId="77777777" w:rsidTr="00501E24"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9E35A2" w14:textId="77777777" w:rsidR="00790066" w:rsidRPr="008A084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28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C5972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16-6</w:t>
            </w:r>
          </w:p>
        </w:tc>
        <w:bookmarkStart w:id="3" w:name="畢業生流向調查"/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06333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fldChar w:fldCharType="begin"/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instrText>HYPERLINK  \l "</w:instrTex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instrText>學生學習成效評量</w:instrTex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instrText>_F</w:instrTex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instrText>畢業生流向調查</w:instrTex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instrText>"</w:instrTex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fldChar w:fldCharType="separate"/>
            </w:r>
            <w:r w:rsidRPr="002D0085"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</w:rPr>
              <w:t>1110-016-6</w:t>
            </w:r>
            <w:r w:rsidRPr="002D0085"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</w:rPr>
              <w:t>學生學習成效評量</w:t>
            </w:r>
            <w:r w:rsidRPr="002D0085"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</w:rPr>
              <w:t>-F.</w:t>
            </w:r>
            <w:r w:rsidRPr="002D0085"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</w:rPr>
              <w:t>畢業生流向調查</w:t>
            </w:r>
            <w:bookmarkEnd w:id="3"/>
            <w:r w:rsidRPr="002D0085">
              <w:rPr>
                <w:rFonts w:ascii="Times New Roman" w:eastAsia="標楷體" w:hAnsi="Times New Roman" w:cs="Times New Roman"/>
                <w:szCs w:val="24"/>
              </w:rPr>
              <w:fldChar w:fldCharType="end"/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A6DDF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F5C1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BC9D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A229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62D18B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0066" w:rsidRPr="002D0085" w14:paraId="23D9FD74" w14:textId="77777777" w:rsidTr="00501E24"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4FCEFA" w14:textId="77777777" w:rsidR="00790066" w:rsidRPr="008A084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8A084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43CF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20C3" w14:textId="77777777" w:rsidR="00790066" w:rsidRPr="002D0085" w:rsidRDefault="0059586E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優良教學助理遴選與獎勵作業" w:history="1"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1110-017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優良教學獎助生遴選與獎勵作業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9408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E3C6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204A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6603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026499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0066" w:rsidRPr="002D0085" w14:paraId="6E2F1A66" w14:textId="77777777" w:rsidTr="00501E24"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03A2" w14:textId="77777777" w:rsidR="00790066" w:rsidRPr="008A084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5C68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D3AD" w14:textId="77777777" w:rsidR="00790066" w:rsidRPr="002D0085" w:rsidRDefault="0059586E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弱勢學生學習輔導機制作業" w:history="1"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1110-018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弱勢學生學習輔導機制作業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F8225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874E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8836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6764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24571F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0066" w:rsidRPr="002D0085" w14:paraId="031358E2" w14:textId="77777777" w:rsidTr="00501E24"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14A89A" w14:textId="77777777" w:rsidR="00790066" w:rsidRPr="008A084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31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E500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0EAA" w14:textId="77777777" w:rsidR="00790066" w:rsidRPr="002D0085" w:rsidRDefault="0059586E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轉系申請作業" w:history="1"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1110-019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轉系申請作業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452F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E31A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6423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911E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5A163A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0066" w:rsidRPr="002D0085" w14:paraId="0A3CF921" w14:textId="77777777" w:rsidTr="00501E24"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59738" w14:textId="77777777" w:rsidR="00790066" w:rsidRPr="008A084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32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ECE7" w14:textId="77777777" w:rsidR="00790066" w:rsidRPr="0063798D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/>
                <w:color w:val="FF0000"/>
                <w:szCs w:val="24"/>
              </w:rPr>
              <w:t>教</w:t>
            </w:r>
            <w:r w:rsidRPr="0063798D">
              <w:rPr>
                <w:rFonts w:ascii="Times New Roman" w:eastAsia="標楷體" w:hAnsi="Times New Roman" w:cs="Times New Roman"/>
                <w:color w:val="FF0000"/>
                <w:szCs w:val="24"/>
              </w:rPr>
              <w:t>20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352F" w14:textId="77777777" w:rsidR="00790066" w:rsidRPr="0063798D" w:rsidRDefault="0059586E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w:anchor="停開課程作業" w:history="1">
              <w:r w:rsidR="00790066" w:rsidRPr="0063798D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1110-020</w:t>
              </w:r>
              <w:r w:rsidR="00790066" w:rsidRPr="0063798D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停開課程作業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08B1" w14:textId="77777777" w:rsidR="00790066" w:rsidRPr="0063798D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/>
                <w:color w:val="FF0000"/>
                <w:szCs w:val="24"/>
              </w:rPr>
              <w:t>06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461E" w14:textId="77777777" w:rsidR="00790066" w:rsidRPr="0063798D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/>
                <w:color w:val="FF0000"/>
              </w:rPr>
              <w:sym w:font="Wingdings 2" w:char="F050"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C23D" w14:textId="77777777" w:rsidR="00790066" w:rsidRPr="0063798D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9A17" w14:textId="77777777" w:rsidR="00790066" w:rsidRPr="0063798D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E04ED3" w14:textId="77777777" w:rsidR="00790066" w:rsidRPr="0063798D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A62E0">
              <w:rPr>
                <w:rFonts w:ascii="標楷體" w:eastAsia="標楷體" w:hAnsi="標楷體" w:hint="eastAsia"/>
                <w:color w:val="FF0000"/>
              </w:rPr>
              <w:t>依據本校開課暨排課辦法。</w:t>
            </w:r>
          </w:p>
        </w:tc>
      </w:tr>
      <w:tr w:rsidR="00790066" w:rsidRPr="002D0085" w14:paraId="47DD72B5" w14:textId="77777777" w:rsidTr="00501E24"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2E1FDB" w14:textId="77777777" w:rsidR="00790066" w:rsidRPr="008A084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33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0F97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F76F" w14:textId="77777777" w:rsidR="00790066" w:rsidRPr="002D0085" w:rsidRDefault="0059586E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教師授課鐘點數計算" w:history="1"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1110-</w:t>
              </w:r>
              <w:r w:rsidR="00790066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021</w:t>
              </w:r>
              <w:r w:rsidR="00790066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授課鐘點數計算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4687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5D6B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AA6F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58FD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BB4A1" w14:textId="77777777" w:rsidR="00790066" w:rsidRPr="002D0085" w:rsidRDefault="00790066" w:rsidP="00501E24">
            <w:pPr>
              <w:pStyle w:val="Default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auto"/>
                <w:kern w:val="2"/>
              </w:rPr>
            </w:pPr>
          </w:p>
        </w:tc>
      </w:tr>
      <w:tr w:rsidR="00790066" w:rsidRPr="002D0085" w14:paraId="4F5C8514" w14:textId="77777777" w:rsidTr="00501E24">
        <w:trPr>
          <w:trHeight w:val="326"/>
        </w:trPr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866B04" w14:textId="77777777" w:rsidR="00790066" w:rsidRPr="008A084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34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2316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EA64" w14:textId="77777777" w:rsidR="00790066" w:rsidRPr="002D0085" w:rsidRDefault="0059586E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研究生畢業離校作業" w:history="1"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1110-022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研究生畢業離校作業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F1A5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0F52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5A876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9161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C22043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0066" w:rsidRPr="002D0085" w14:paraId="202E9C37" w14:textId="77777777" w:rsidTr="00501E24">
        <w:tc>
          <w:tcPr>
            <w:tcW w:w="3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6A28D5" w14:textId="77777777" w:rsidR="00790066" w:rsidRPr="008A084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lastRenderedPageBreak/>
              <w:t>35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41AE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23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82EE" w14:textId="77777777" w:rsidR="00790066" w:rsidRPr="002D0085" w:rsidRDefault="0059586E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逾期未註冊處理作業" w:history="1"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1110-023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逾期未註冊處理作業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4D2AE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3E8B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3277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BC25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65CB22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0066" w:rsidRPr="002D0085" w14:paraId="50934C7C" w14:textId="77777777" w:rsidTr="00501E24">
        <w:tc>
          <w:tcPr>
            <w:tcW w:w="325" w:type="pct"/>
            <w:shd w:val="clear" w:color="auto" w:fill="auto"/>
            <w:vAlign w:val="center"/>
          </w:tcPr>
          <w:p w14:paraId="372B9AAF" w14:textId="77777777" w:rsidR="00790066" w:rsidRPr="008A084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36</w:t>
            </w:r>
          </w:p>
        </w:tc>
        <w:tc>
          <w:tcPr>
            <w:tcW w:w="55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A07F7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24</w:t>
            </w:r>
          </w:p>
        </w:tc>
        <w:tc>
          <w:tcPr>
            <w:tcW w:w="13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040C9" w14:textId="77777777" w:rsidR="00790066" w:rsidRPr="002D0085" w:rsidRDefault="0059586E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士班畢業離校作業" w:history="1"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1110-024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kern w:val="0"/>
                  <w:szCs w:val="24"/>
                  <w:lang w:val="zh-TW"/>
                </w:rPr>
                <w:t>學士班畢業離校作業</w:t>
              </w:r>
            </w:hyperlink>
          </w:p>
        </w:tc>
        <w:tc>
          <w:tcPr>
            <w:tcW w:w="23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721F62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2ACD91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1CFAC9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CDB2F5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734D9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0066" w:rsidRPr="002D0085" w14:paraId="2A365068" w14:textId="77777777" w:rsidTr="00501E24">
        <w:tc>
          <w:tcPr>
            <w:tcW w:w="325" w:type="pct"/>
            <w:shd w:val="clear" w:color="auto" w:fill="auto"/>
            <w:vAlign w:val="center"/>
          </w:tcPr>
          <w:p w14:paraId="3DEA215D" w14:textId="77777777" w:rsidR="00790066" w:rsidRPr="008A084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37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A0ED156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1355" w:type="pct"/>
            <w:shd w:val="clear" w:color="auto" w:fill="auto"/>
            <w:vAlign w:val="center"/>
          </w:tcPr>
          <w:p w14:paraId="0581C74F" w14:textId="77777777" w:rsidR="00790066" w:rsidRPr="002D0085" w:rsidRDefault="0059586E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分抵免作業" w:history="1"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1110-025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學分抵免作業</w:t>
              </w:r>
            </w:hyperlink>
          </w:p>
        </w:tc>
        <w:tc>
          <w:tcPr>
            <w:tcW w:w="239" w:type="pct"/>
            <w:shd w:val="clear" w:color="auto" w:fill="auto"/>
            <w:vAlign w:val="center"/>
          </w:tcPr>
          <w:p w14:paraId="5EC7C6DD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3124E9B9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70272516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8C6B6C1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6A5DC408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0066" w:rsidRPr="002D0085" w14:paraId="5822327E" w14:textId="77777777" w:rsidTr="00501E24">
        <w:tc>
          <w:tcPr>
            <w:tcW w:w="325" w:type="pct"/>
            <w:shd w:val="clear" w:color="auto" w:fill="auto"/>
            <w:vAlign w:val="center"/>
          </w:tcPr>
          <w:p w14:paraId="00B77609" w14:textId="77777777" w:rsidR="00790066" w:rsidRPr="008A084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38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937D8FD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26</w:t>
            </w:r>
          </w:p>
        </w:tc>
        <w:tc>
          <w:tcPr>
            <w:tcW w:w="1355" w:type="pct"/>
            <w:shd w:val="clear" w:color="auto" w:fill="auto"/>
            <w:vAlign w:val="center"/>
          </w:tcPr>
          <w:p w14:paraId="0E8C31B7" w14:textId="77777777" w:rsidR="00790066" w:rsidRPr="002D0085" w:rsidRDefault="0059586E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hyperlink w:anchor="研究生學位考試程序" w:history="1"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1110-026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研究生學位考試程序</w:t>
              </w:r>
            </w:hyperlink>
          </w:p>
        </w:tc>
        <w:tc>
          <w:tcPr>
            <w:tcW w:w="239" w:type="pct"/>
            <w:shd w:val="clear" w:color="auto" w:fill="auto"/>
            <w:vAlign w:val="center"/>
          </w:tcPr>
          <w:p w14:paraId="335BE341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01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72A056C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521EE965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6ECB218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4178F37F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0066" w:rsidRPr="002D0085" w14:paraId="7169371F" w14:textId="77777777" w:rsidTr="00501E24">
        <w:tc>
          <w:tcPr>
            <w:tcW w:w="325" w:type="pct"/>
            <w:shd w:val="clear" w:color="auto" w:fill="auto"/>
            <w:vAlign w:val="center"/>
          </w:tcPr>
          <w:p w14:paraId="32F7E012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39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A5BD346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27</w:t>
            </w:r>
          </w:p>
        </w:tc>
        <w:bookmarkStart w:id="4" w:name="簽訂實習流程作業"/>
        <w:tc>
          <w:tcPr>
            <w:tcW w:w="1355" w:type="pct"/>
            <w:shd w:val="clear" w:color="auto" w:fill="auto"/>
            <w:vAlign w:val="center"/>
          </w:tcPr>
          <w:p w14:paraId="5FC5223C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</w:rPr>
              <w:fldChar w:fldCharType="begin"/>
            </w:r>
            <w:r w:rsidRPr="002D0085"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</w:rPr>
              <w:instrText>HYPERLINK  \l "</w:instrText>
            </w:r>
            <w:r w:rsidRPr="002D0085"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</w:rPr>
              <w:instrText>學生實習作業</w:instrText>
            </w:r>
            <w:r w:rsidRPr="002D0085"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</w:rPr>
              <w:instrText>"</w:instrText>
            </w:r>
            <w:r w:rsidRPr="002D0085"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</w:rPr>
            </w:r>
            <w:r w:rsidRPr="002D0085"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</w:rPr>
              <w:fldChar w:fldCharType="separate"/>
            </w:r>
            <w:r w:rsidRPr="002D0085"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</w:rPr>
              <w:t>1110-027</w:t>
            </w:r>
            <w:r w:rsidRPr="002D0085"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</w:rPr>
              <w:t>學生實習合約簽訂作業</w:t>
            </w:r>
            <w:bookmarkEnd w:id="4"/>
            <w:r w:rsidRPr="002D0085"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28BF30AA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9BAAD91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19A17C47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3297925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491979FA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0066" w:rsidRPr="002D0085" w14:paraId="2DFB3637" w14:textId="77777777" w:rsidTr="00501E24">
        <w:tc>
          <w:tcPr>
            <w:tcW w:w="325" w:type="pct"/>
            <w:shd w:val="clear" w:color="auto" w:fill="auto"/>
            <w:vAlign w:val="center"/>
          </w:tcPr>
          <w:p w14:paraId="6C748F27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4EA4C4C7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9-1</w:t>
            </w:r>
          </w:p>
        </w:tc>
        <w:tc>
          <w:tcPr>
            <w:tcW w:w="1355" w:type="pct"/>
            <w:shd w:val="clear" w:color="auto" w:fill="auto"/>
            <w:vAlign w:val="center"/>
          </w:tcPr>
          <w:p w14:paraId="221DD8A4" w14:textId="77777777" w:rsidR="00790066" w:rsidRPr="002D0085" w:rsidRDefault="0059586E" w:rsidP="00501E24">
            <w:pPr>
              <w:adjustRightInd w:val="0"/>
              <w:snapToGrid w:val="0"/>
              <w:spacing w:line="0" w:lineRule="atLeast"/>
              <w:jc w:val="both"/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</w:rPr>
            </w:pPr>
            <w:hyperlink w:anchor="教學意見調查作業期中意見調查" w:history="1"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1110-009-1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教學意見調查作業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期中意見調查</w:t>
              </w:r>
            </w:hyperlink>
          </w:p>
        </w:tc>
        <w:tc>
          <w:tcPr>
            <w:tcW w:w="239" w:type="pct"/>
            <w:shd w:val="clear" w:color="auto" w:fill="auto"/>
            <w:vAlign w:val="center"/>
          </w:tcPr>
          <w:p w14:paraId="6E0CD6F4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7D9F4480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6213D810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E54B781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作廢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0310939A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9-1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及教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9-2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合併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成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</w:tr>
      <w:tr w:rsidR="00790066" w:rsidRPr="002D0085" w14:paraId="7E75D339" w14:textId="77777777" w:rsidTr="00501E24">
        <w:tc>
          <w:tcPr>
            <w:tcW w:w="325" w:type="pct"/>
            <w:shd w:val="clear" w:color="auto" w:fill="auto"/>
            <w:vAlign w:val="center"/>
          </w:tcPr>
          <w:p w14:paraId="195BA976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6C80D74D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9-2</w:t>
            </w:r>
          </w:p>
        </w:tc>
        <w:tc>
          <w:tcPr>
            <w:tcW w:w="1355" w:type="pct"/>
            <w:shd w:val="clear" w:color="auto" w:fill="auto"/>
            <w:vAlign w:val="center"/>
          </w:tcPr>
          <w:p w14:paraId="25D09119" w14:textId="77777777" w:rsidR="00790066" w:rsidRPr="002D0085" w:rsidRDefault="0059586E" w:rsidP="00501E24">
            <w:pPr>
              <w:adjustRightInd w:val="0"/>
              <w:snapToGrid w:val="0"/>
              <w:spacing w:line="0" w:lineRule="atLeast"/>
              <w:jc w:val="both"/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</w:rPr>
            </w:pPr>
            <w:hyperlink w:anchor="教學意見調查作業－期末意見調查" w:history="1"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1110-009-2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教學意見調查作業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790066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期末意見調查</w:t>
              </w:r>
            </w:hyperlink>
          </w:p>
        </w:tc>
        <w:tc>
          <w:tcPr>
            <w:tcW w:w="239" w:type="pct"/>
            <w:shd w:val="clear" w:color="auto" w:fill="auto"/>
            <w:vAlign w:val="center"/>
          </w:tcPr>
          <w:p w14:paraId="4D5B23C1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3C777B61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4EC51107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92B1CBF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作廢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05FAB81D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9-1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及教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9-2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合併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成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</w:tr>
      <w:tr w:rsidR="00790066" w:rsidRPr="002D0085" w14:paraId="0A846278" w14:textId="77777777" w:rsidTr="00501E24">
        <w:tc>
          <w:tcPr>
            <w:tcW w:w="325" w:type="pct"/>
            <w:shd w:val="clear" w:color="auto" w:fill="auto"/>
            <w:vAlign w:val="center"/>
          </w:tcPr>
          <w:p w14:paraId="093535BC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595B22DF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16-1</w:t>
            </w:r>
          </w:p>
        </w:tc>
        <w:tc>
          <w:tcPr>
            <w:tcW w:w="1355" w:type="pct"/>
            <w:shd w:val="clear" w:color="auto" w:fill="auto"/>
            <w:vAlign w:val="center"/>
          </w:tcPr>
          <w:p w14:paraId="185599FC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1110-016-1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學生學習成效評量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-A.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中大銜接課程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27010B46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E1A5524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034148AF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A8E05C3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作廢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357FFFC8" w14:textId="77777777" w:rsidR="00790066" w:rsidRPr="002D0085" w:rsidRDefault="00790066" w:rsidP="00501E24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</w:rPr>
              <w:t>依實際執行情形，目前各院系沒有開設針對新生基本學科能力補強的相關課程，因此作廢。</w:t>
            </w:r>
          </w:p>
        </w:tc>
      </w:tr>
    </w:tbl>
    <w:p w14:paraId="13C23BA9" w14:textId="77777777" w:rsidR="00790066" w:rsidRPr="002D0085" w:rsidRDefault="00790066" w:rsidP="00790066">
      <w:pPr>
        <w:jc w:val="right"/>
        <w:rPr>
          <w:rStyle w:val="a3"/>
          <w:rFonts w:ascii="Times New Roman" w:eastAsia="標楷體" w:hAnsi="Times New Roman" w:cs="Times New Roman"/>
          <w:color w:val="auto"/>
          <w:sz w:val="16"/>
          <w:szCs w:val="16"/>
        </w:rPr>
      </w:pPr>
      <w:r w:rsidRPr="002D0085">
        <w:rPr>
          <w:rFonts w:ascii="Times New Roman" w:eastAsia="標楷體" w:hAnsi="Times New Roman" w:cs="Times New Roman"/>
          <w:sz w:val="16"/>
          <w:szCs w:val="16"/>
        </w:rPr>
        <w:br w:type="textWrapping" w:clear="all"/>
      </w:r>
      <w:r w:rsidRPr="002D0085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教務處" w:history="1">
        <w:r w:rsidRPr="002D0085">
          <w:rPr>
            <w:rStyle w:val="a3"/>
            <w:rFonts w:ascii="Times New Roman" w:eastAsia="標楷體" w:hAnsi="Times New Roman" w:cs="Times New Roman"/>
            <w:color w:val="auto"/>
            <w:sz w:val="16"/>
            <w:szCs w:val="16"/>
          </w:rPr>
          <w:t>教務處</w:t>
        </w:r>
      </w:hyperlink>
      <w:r w:rsidRPr="002D0085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Times New Roman" w:eastAsia="標楷體" w:hAnsi="Times New Roman" w:cs="Times New Roman"/>
            <w:color w:val="auto"/>
            <w:sz w:val="16"/>
            <w:szCs w:val="16"/>
          </w:rPr>
          <w:t>目錄</w:t>
        </w:r>
      </w:hyperlink>
    </w:p>
    <w:p w14:paraId="1D77805D" w14:textId="77777777" w:rsidR="00790066" w:rsidRPr="002D0085" w:rsidRDefault="00790066" w:rsidP="00790066">
      <w:pPr>
        <w:jc w:val="right"/>
        <w:rPr>
          <w:rStyle w:val="a3"/>
          <w:rFonts w:ascii="Times New Roman" w:eastAsia="標楷體" w:hAnsi="Times New Roman" w:cs="Times New Roman"/>
          <w:color w:val="auto"/>
          <w:sz w:val="16"/>
          <w:szCs w:val="16"/>
        </w:rPr>
      </w:pPr>
    </w:p>
    <w:p w14:paraId="0C842B95" w14:textId="77777777" w:rsidR="00790066" w:rsidRPr="002D0085" w:rsidRDefault="00790066" w:rsidP="00790066">
      <w:pPr>
        <w:jc w:val="right"/>
        <w:rPr>
          <w:rFonts w:ascii="Times New Roman" w:eastAsia="標楷體" w:hAnsi="Times New Roman" w:cs="Times New Roman"/>
        </w:rPr>
      </w:pPr>
    </w:p>
    <w:p w14:paraId="4588A4A8" w14:textId="77777777" w:rsidR="00790066" w:rsidRPr="002D0085" w:rsidRDefault="00790066" w:rsidP="00790066">
      <w:pPr>
        <w:widowControl/>
        <w:rPr>
          <w:rStyle w:val="a3"/>
          <w:rFonts w:ascii="Times New Roman" w:eastAsia="標楷體" w:hAnsi="Times New Roman" w:cs="Times New Roman"/>
          <w:color w:val="auto"/>
          <w:sz w:val="16"/>
          <w:szCs w:val="16"/>
        </w:rPr>
      </w:pPr>
      <w:r w:rsidRPr="002D0085">
        <w:rPr>
          <w:rStyle w:val="a3"/>
          <w:rFonts w:ascii="Times New Roman" w:eastAsia="標楷體" w:hAnsi="Times New Roman" w:cs="Times New Roman"/>
          <w:color w:val="auto"/>
          <w:sz w:val="16"/>
          <w:szCs w:val="16"/>
        </w:rPr>
        <w:br w:type="page"/>
      </w:r>
    </w:p>
    <w:p w14:paraId="26219D58" w14:textId="77777777" w:rsidR="00790066" w:rsidRPr="002D0085" w:rsidRDefault="00790066" w:rsidP="00790066">
      <w:pPr>
        <w:pStyle w:val="31"/>
        <w:jc w:val="center"/>
        <w:rPr>
          <w:rFonts w:ascii="Times New Roman" w:hAnsi="Times New Roman" w:cs="Times New Roman"/>
          <w:b w:val="0"/>
          <w:sz w:val="36"/>
        </w:rPr>
      </w:pPr>
      <w:bookmarkStart w:id="5" w:name="_Toc146031006"/>
      <w:bookmarkStart w:id="6" w:name="_Toc217383841"/>
      <w:r w:rsidRPr="002D0085">
        <w:rPr>
          <w:rFonts w:ascii="Times New Roman" w:hAnsi="Times New Roman" w:cs="Times New Roman"/>
          <w:b w:val="0"/>
          <w:sz w:val="36"/>
        </w:rPr>
        <w:lastRenderedPageBreak/>
        <w:t>佛光大學</w:t>
      </w:r>
      <w:r w:rsidRPr="002D0085">
        <w:rPr>
          <w:rFonts w:ascii="Times New Roman" w:hAnsi="Times New Roman" w:cs="Times New Roman"/>
          <w:b w:val="0"/>
          <w:sz w:val="36"/>
        </w:rPr>
        <w:t xml:space="preserve"> </w:t>
      </w:r>
      <w:r w:rsidRPr="002D0085">
        <w:rPr>
          <w:rFonts w:ascii="Times New Roman" w:hAnsi="Times New Roman" w:cs="Times New Roman"/>
          <w:b w:val="0"/>
          <w:sz w:val="36"/>
        </w:rPr>
        <w:t>教務處</w:t>
      </w:r>
      <w:r w:rsidRPr="002D0085">
        <w:rPr>
          <w:rFonts w:ascii="Times New Roman" w:hAnsi="Times New Roman" w:cs="Times New Roman"/>
          <w:b w:val="0"/>
          <w:sz w:val="36"/>
        </w:rPr>
        <w:t xml:space="preserve"> </w:t>
      </w:r>
      <w:r w:rsidRPr="002D0085">
        <w:rPr>
          <w:rFonts w:ascii="Times New Roman" w:hAnsi="Times New Roman" w:cs="Times New Roman"/>
          <w:b w:val="0"/>
          <w:sz w:val="36"/>
        </w:rPr>
        <w:t>內控項目風險評估彙總表</w:t>
      </w:r>
      <w:bookmarkEnd w:id="5"/>
      <w:bookmarkEnd w:id="6"/>
    </w:p>
    <w:p w14:paraId="729E0A6A" w14:textId="1E8F2ED3" w:rsidR="00790066" w:rsidRPr="002D0085" w:rsidRDefault="00790066" w:rsidP="00790066">
      <w:pPr>
        <w:wordWrap w:val="0"/>
        <w:ind w:right="120"/>
        <w:jc w:val="right"/>
        <w:rPr>
          <w:rFonts w:ascii="Times New Roman" w:eastAsia="標楷體" w:hAnsi="Times New Roman" w:cs="Times New Roman"/>
          <w:strike/>
        </w:rPr>
      </w:pPr>
    </w:p>
    <w:tbl>
      <w:tblPr>
        <w:tblW w:w="522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39"/>
        <w:gridCol w:w="567"/>
        <w:gridCol w:w="989"/>
        <w:gridCol w:w="3629"/>
        <w:gridCol w:w="1937"/>
        <w:gridCol w:w="697"/>
        <w:gridCol w:w="697"/>
        <w:gridCol w:w="693"/>
      </w:tblGrid>
      <w:tr w:rsidR="00790066" w:rsidRPr="002D0085" w14:paraId="67935059" w14:textId="77777777" w:rsidTr="00501E24">
        <w:trPr>
          <w:tblHeader/>
          <w:jc w:val="center"/>
        </w:trPr>
        <w:tc>
          <w:tcPr>
            <w:tcW w:w="417" w:type="pct"/>
            <w:vAlign w:val="center"/>
            <w:hideMark/>
          </w:tcPr>
          <w:p w14:paraId="34026F5B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單位名稱</w:t>
            </w:r>
          </w:p>
        </w:tc>
        <w:tc>
          <w:tcPr>
            <w:tcW w:w="282" w:type="pct"/>
            <w:vAlign w:val="center"/>
            <w:hideMark/>
          </w:tcPr>
          <w:p w14:paraId="5C76D0CC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序號</w:t>
            </w:r>
          </w:p>
        </w:tc>
        <w:tc>
          <w:tcPr>
            <w:tcW w:w="492" w:type="pct"/>
            <w:vAlign w:val="center"/>
            <w:hideMark/>
          </w:tcPr>
          <w:p w14:paraId="5534FAAC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風險分布代號</w:t>
            </w:r>
          </w:p>
        </w:tc>
        <w:tc>
          <w:tcPr>
            <w:tcW w:w="1806" w:type="pct"/>
            <w:vAlign w:val="center"/>
            <w:hideMark/>
          </w:tcPr>
          <w:p w14:paraId="6C818D25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內控項目編號及名稱</w:t>
            </w:r>
          </w:p>
        </w:tc>
        <w:tc>
          <w:tcPr>
            <w:tcW w:w="964" w:type="pct"/>
            <w:vAlign w:val="center"/>
            <w:hideMark/>
          </w:tcPr>
          <w:p w14:paraId="4110BD87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影響程度之敘述</w:t>
            </w:r>
          </w:p>
        </w:tc>
        <w:tc>
          <w:tcPr>
            <w:tcW w:w="347" w:type="pct"/>
            <w:vAlign w:val="center"/>
            <w:hideMark/>
          </w:tcPr>
          <w:p w14:paraId="3A43ABE6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影響程度</w:t>
            </w:r>
          </w:p>
        </w:tc>
        <w:tc>
          <w:tcPr>
            <w:tcW w:w="347" w:type="pct"/>
            <w:vAlign w:val="center"/>
            <w:hideMark/>
          </w:tcPr>
          <w:p w14:paraId="512677D0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發生機率</w:t>
            </w:r>
          </w:p>
        </w:tc>
        <w:tc>
          <w:tcPr>
            <w:tcW w:w="345" w:type="pct"/>
            <w:vAlign w:val="center"/>
            <w:hideMark/>
          </w:tcPr>
          <w:p w14:paraId="4BCF378F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風險值</w:t>
            </w:r>
          </w:p>
        </w:tc>
      </w:tr>
      <w:tr w:rsidR="00790066" w:rsidRPr="002D0085" w14:paraId="7B43735B" w14:textId="77777777" w:rsidTr="00501E24">
        <w:trPr>
          <w:trHeight w:val="32"/>
          <w:jc w:val="center"/>
        </w:trPr>
        <w:tc>
          <w:tcPr>
            <w:tcW w:w="417" w:type="pct"/>
            <w:vMerge w:val="restart"/>
            <w:vAlign w:val="center"/>
            <w:hideMark/>
          </w:tcPr>
          <w:p w14:paraId="197E59A6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教務處</w:t>
            </w:r>
          </w:p>
        </w:tc>
        <w:tc>
          <w:tcPr>
            <w:tcW w:w="282" w:type="pct"/>
            <w:vAlign w:val="center"/>
            <w:hideMark/>
          </w:tcPr>
          <w:p w14:paraId="1F41FDB0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92" w:type="pct"/>
            <w:vAlign w:val="center"/>
            <w:hideMark/>
          </w:tcPr>
          <w:p w14:paraId="41AE0E3F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806" w:type="pct"/>
            <w:vAlign w:val="center"/>
            <w:hideMark/>
          </w:tcPr>
          <w:p w14:paraId="4D656166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1110-001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學生註冊作業</w:t>
            </w:r>
          </w:p>
        </w:tc>
        <w:tc>
          <w:tcPr>
            <w:tcW w:w="964" w:type="pct"/>
            <w:vAlign w:val="center"/>
            <w:hideMark/>
          </w:tcPr>
          <w:p w14:paraId="45567014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申訴／抱怨</w:t>
            </w:r>
          </w:p>
        </w:tc>
        <w:tc>
          <w:tcPr>
            <w:tcW w:w="347" w:type="pct"/>
            <w:vAlign w:val="center"/>
            <w:hideMark/>
          </w:tcPr>
          <w:p w14:paraId="201689EE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1BB6410F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39EAAEDF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790066" w:rsidRPr="002D0085" w14:paraId="78243B6C" w14:textId="77777777" w:rsidTr="00501E24">
        <w:trPr>
          <w:trHeight w:val="197"/>
          <w:jc w:val="center"/>
        </w:trPr>
        <w:tc>
          <w:tcPr>
            <w:tcW w:w="417" w:type="pct"/>
            <w:vMerge/>
            <w:vAlign w:val="center"/>
            <w:hideMark/>
          </w:tcPr>
          <w:p w14:paraId="65AD5BCC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  <w:hideMark/>
          </w:tcPr>
          <w:p w14:paraId="46A7971F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92" w:type="pct"/>
            <w:vAlign w:val="center"/>
            <w:hideMark/>
          </w:tcPr>
          <w:p w14:paraId="265D5D53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806" w:type="pct"/>
            <w:vAlign w:val="center"/>
            <w:hideMark/>
          </w:tcPr>
          <w:p w14:paraId="66D2038E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1110-002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學生學籍管理作業</w:t>
            </w:r>
          </w:p>
        </w:tc>
        <w:tc>
          <w:tcPr>
            <w:tcW w:w="964" w:type="pct"/>
            <w:vAlign w:val="center"/>
            <w:hideMark/>
          </w:tcPr>
          <w:p w14:paraId="21DF4697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14:paraId="0DA3C6D5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47" w:type="pct"/>
            <w:vAlign w:val="center"/>
            <w:hideMark/>
          </w:tcPr>
          <w:p w14:paraId="5F0F80CA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70CCB40D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790066" w:rsidRPr="002D0085" w14:paraId="015E08DA" w14:textId="77777777" w:rsidTr="00501E24">
        <w:trPr>
          <w:trHeight w:val="145"/>
          <w:jc w:val="center"/>
        </w:trPr>
        <w:tc>
          <w:tcPr>
            <w:tcW w:w="417" w:type="pct"/>
            <w:vMerge/>
            <w:vAlign w:val="center"/>
            <w:hideMark/>
          </w:tcPr>
          <w:p w14:paraId="2108A33C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  <w:hideMark/>
          </w:tcPr>
          <w:p w14:paraId="636AF828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92" w:type="pct"/>
            <w:vAlign w:val="center"/>
            <w:hideMark/>
          </w:tcPr>
          <w:p w14:paraId="19BEFBB0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806" w:type="pct"/>
            <w:vAlign w:val="center"/>
            <w:hideMark/>
          </w:tcPr>
          <w:p w14:paraId="4ECA4AA8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1110-003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課程規劃作業</w:t>
            </w:r>
          </w:p>
        </w:tc>
        <w:tc>
          <w:tcPr>
            <w:tcW w:w="964" w:type="pct"/>
            <w:vAlign w:val="center"/>
            <w:hideMark/>
          </w:tcPr>
          <w:p w14:paraId="419EDFF4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法規／上級機關處分</w:t>
            </w:r>
          </w:p>
        </w:tc>
        <w:tc>
          <w:tcPr>
            <w:tcW w:w="347" w:type="pct"/>
            <w:vAlign w:val="center"/>
            <w:hideMark/>
          </w:tcPr>
          <w:p w14:paraId="07027414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47" w:type="pct"/>
            <w:vAlign w:val="center"/>
            <w:hideMark/>
          </w:tcPr>
          <w:p w14:paraId="042BCDFB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1F89B7D4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790066" w:rsidRPr="002D0085" w14:paraId="42115CC8" w14:textId="77777777" w:rsidTr="00501E24">
        <w:trPr>
          <w:trHeight w:val="145"/>
          <w:jc w:val="center"/>
        </w:trPr>
        <w:tc>
          <w:tcPr>
            <w:tcW w:w="417" w:type="pct"/>
            <w:vMerge/>
            <w:vAlign w:val="center"/>
          </w:tcPr>
          <w:p w14:paraId="0F863597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2AC2A3A5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492" w:type="pct"/>
            <w:vAlign w:val="center"/>
          </w:tcPr>
          <w:p w14:paraId="080CC25B" w14:textId="77777777" w:rsidR="00790066" w:rsidRPr="006759EB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759E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教</w:t>
            </w:r>
            <w:r w:rsidRPr="006759E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3-1</w:t>
            </w:r>
          </w:p>
        </w:tc>
        <w:tc>
          <w:tcPr>
            <w:tcW w:w="1806" w:type="pct"/>
            <w:vAlign w:val="center"/>
          </w:tcPr>
          <w:p w14:paraId="6C88CAE0" w14:textId="77777777" w:rsidR="00790066" w:rsidRPr="006759EB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759E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1110-003-1</w:t>
            </w:r>
            <w:r w:rsidRPr="006759E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受教權查核作業</w:t>
            </w:r>
          </w:p>
        </w:tc>
        <w:tc>
          <w:tcPr>
            <w:tcW w:w="964" w:type="pct"/>
            <w:vAlign w:val="center"/>
          </w:tcPr>
          <w:p w14:paraId="56DBE334" w14:textId="77777777" w:rsidR="00790066" w:rsidRPr="006759EB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759E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</w:tcPr>
          <w:p w14:paraId="4CA832CF" w14:textId="77777777" w:rsidR="00790066" w:rsidRPr="006759EB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759EB">
              <w:rPr>
                <w:rFonts w:ascii="Times New Roman" w:eastAsia="標楷體" w:hAnsi="Times New Roman" w:cs="Times New Roman"/>
                <w:color w:val="FF0000"/>
                <w:szCs w:val="24"/>
              </w:rPr>
              <w:t>2</w:t>
            </w:r>
          </w:p>
        </w:tc>
        <w:tc>
          <w:tcPr>
            <w:tcW w:w="347" w:type="pct"/>
            <w:vAlign w:val="center"/>
          </w:tcPr>
          <w:p w14:paraId="6BB1FEC5" w14:textId="77777777" w:rsidR="00790066" w:rsidRPr="006759EB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759EB">
              <w:rPr>
                <w:rFonts w:ascii="Times New Roman" w:eastAsia="標楷體" w:hAnsi="Times New Roman" w:cs="Times New Roman"/>
                <w:color w:val="FF0000"/>
                <w:szCs w:val="24"/>
              </w:rPr>
              <w:t>2</w:t>
            </w:r>
          </w:p>
        </w:tc>
        <w:tc>
          <w:tcPr>
            <w:tcW w:w="345" w:type="pct"/>
            <w:vAlign w:val="center"/>
          </w:tcPr>
          <w:p w14:paraId="2687C806" w14:textId="77777777" w:rsidR="00790066" w:rsidRPr="006759EB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759EB">
              <w:rPr>
                <w:rFonts w:ascii="Times New Roman" w:eastAsia="標楷體" w:hAnsi="Times New Roman" w:cs="Times New Roman"/>
                <w:color w:val="FF0000"/>
                <w:szCs w:val="24"/>
              </w:rPr>
              <w:t>4</w:t>
            </w:r>
          </w:p>
        </w:tc>
      </w:tr>
      <w:tr w:rsidR="00790066" w:rsidRPr="002D0085" w14:paraId="5C8E47E1" w14:textId="77777777" w:rsidTr="00501E24">
        <w:trPr>
          <w:trHeight w:val="83"/>
          <w:jc w:val="center"/>
        </w:trPr>
        <w:tc>
          <w:tcPr>
            <w:tcW w:w="417" w:type="pct"/>
            <w:vMerge/>
            <w:vAlign w:val="center"/>
            <w:hideMark/>
          </w:tcPr>
          <w:p w14:paraId="2F212CE3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26C3DE34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492" w:type="pct"/>
            <w:vAlign w:val="center"/>
            <w:hideMark/>
          </w:tcPr>
          <w:p w14:paraId="43302D48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4-1</w:t>
            </w:r>
          </w:p>
        </w:tc>
        <w:tc>
          <w:tcPr>
            <w:tcW w:w="1806" w:type="pct"/>
            <w:vAlign w:val="center"/>
            <w:hideMark/>
          </w:tcPr>
          <w:p w14:paraId="2A460C6F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1110-004-1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選課作業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-A.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開課暨排課作業</w:t>
            </w:r>
          </w:p>
        </w:tc>
        <w:tc>
          <w:tcPr>
            <w:tcW w:w="964" w:type="pct"/>
            <w:vAlign w:val="center"/>
            <w:hideMark/>
          </w:tcPr>
          <w:p w14:paraId="5C57B9AB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申訴／抱怨</w:t>
            </w:r>
          </w:p>
        </w:tc>
        <w:tc>
          <w:tcPr>
            <w:tcW w:w="347" w:type="pct"/>
            <w:vAlign w:val="center"/>
            <w:hideMark/>
          </w:tcPr>
          <w:p w14:paraId="2C7AA991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78C7EE59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14:paraId="290FC1E5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790066" w:rsidRPr="002D0085" w14:paraId="67431185" w14:textId="77777777" w:rsidTr="00501E24">
        <w:trPr>
          <w:trHeight w:val="290"/>
          <w:jc w:val="center"/>
        </w:trPr>
        <w:tc>
          <w:tcPr>
            <w:tcW w:w="417" w:type="pct"/>
            <w:vMerge/>
            <w:vAlign w:val="center"/>
            <w:hideMark/>
          </w:tcPr>
          <w:p w14:paraId="59686CD6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16242F60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492" w:type="pct"/>
            <w:vAlign w:val="center"/>
            <w:hideMark/>
          </w:tcPr>
          <w:p w14:paraId="053A435B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4-2</w:t>
            </w:r>
          </w:p>
        </w:tc>
        <w:tc>
          <w:tcPr>
            <w:tcW w:w="1806" w:type="pct"/>
            <w:vAlign w:val="center"/>
            <w:hideMark/>
          </w:tcPr>
          <w:p w14:paraId="2736A67E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1110-004-2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選課作業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-B.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初選作業</w:t>
            </w:r>
          </w:p>
        </w:tc>
        <w:tc>
          <w:tcPr>
            <w:tcW w:w="964" w:type="pct"/>
            <w:vAlign w:val="center"/>
            <w:hideMark/>
          </w:tcPr>
          <w:p w14:paraId="769DFE98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申訴／抱怨</w:t>
            </w:r>
          </w:p>
        </w:tc>
        <w:tc>
          <w:tcPr>
            <w:tcW w:w="347" w:type="pct"/>
            <w:vAlign w:val="center"/>
            <w:hideMark/>
          </w:tcPr>
          <w:p w14:paraId="263D10B8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0FB7344B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14:paraId="025DE5BC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790066" w:rsidRPr="002D0085" w14:paraId="3C898172" w14:textId="77777777" w:rsidTr="00501E24">
        <w:trPr>
          <w:trHeight w:val="356"/>
          <w:jc w:val="center"/>
        </w:trPr>
        <w:tc>
          <w:tcPr>
            <w:tcW w:w="417" w:type="pct"/>
            <w:vMerge/>
            <w:vAlign w:val="center"/>
            <w:hideMark/>
          </w:tcPr>
          <w:p w14:paraId="13040C50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1D59203F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492" w:type="pct"/>
            <w:vAlign w:val="center"/>
            <w:hideMark/>
          </w:tcPr>
          <w:p w14:paraId="7F36D9CA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4-3</w:t>
            </w:r>
          </w:p>
        </w:tc>
        <w:tc>
          <w:tcPr>
            <w:tcW w:w="1806" w:type="pct"/>
            <w:vAlign w:val="center"/>
            <w:hideMark/>
          </w:tcPr>
          <w:p w14:paraId="764E1078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1110-004-3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選課作業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-C.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加退選及補選作業</w:t>
            </w:r>
          </w:p>
        </w:tc>
        <w:tc>
          <w:tcPr>
            <w:tcW w:w="964" w:type="pct"/>
            <w:vAlign w:val="center"/>
            <w:hideMark/>
          </w:tcPr>
          <w:p w14:paraId="2BDAAFA0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申訴／抱怨</w:t>
            </w:r>
          </w:p>
        </w:tc>
        <w:tc>
          <w:tcPr>
            <w:tcW w:w="347" w:type="pct"/>
            <w:vAlign w:val="center"/>
            <w:hideMark/>
          </w:tcPr>
          <w:p w14:paraId="7F90537B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5EDF8507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14:paraId="3FFF3463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790066" w:rsidRPr="002D0085" w14:paraId="6EF5C5F4" w14:textId="77777777" w:rsidTr="00501E24">
        <w:trPr>
          <w:trHeight w:val="280"/>
          <w:jc w:val="center"/>
        </w:trPr>
        <w:tc>
          <w:tcPr>
            <w:tcW w:w="417" w:type="pct"/>
            <w:vMerge/>
            <w:vAlign w:val="center"/>
          </w:tcPr>
          <w:p w14:paraId="0237D732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33475868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492" w:type="pct"/>
            <w:vAlign w:val="center"/>
          </w:tcPr>
          <w:p w14:paraId="53174CF3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4-4</w:t>
            </w:r>
          </w:p>
        </w:tc>
        <w:tc>
          <w:tcPr>
            <w:tcW w:w="1806" w:type="pct"/>
            <w:vAlign w:val="center"/>
          </w:tcPr>
          <w:p w14:paraId="3FEFD57A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1110-004-4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選課作業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-D.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棄選作業</w:t>
            </w:r>
          </w:p>
        </w:tc>
        <w:tc>
          <w:tcPr>
            <w:tcW w:w="964" w:type="pct"/>
            <w:vAlign w:val="center"/>
          </w:tcPr>
          <w:p w14:paraId="6EDD82EF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申訴／抱怨</w:t>
            </w:r>
          </w:p>
        </w:tc>
        <w:tc>
          <w:tcPr>
            <w:tcW w:w="347" w:type="pct"/>
            <w:vAlign w:val="center"/>
          </w:tcPr>
          <w:p w14:paraId="42F4EDF4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vAlign w:val="center"/>
          </w:tcPr>
          <w:p w14:paraId="49598F78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</w:tcPr>
          <w:p w14:paraId="0BE1C2AB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790066" w:rsidRPr="002D0085" w14:paraId="1DFBD7A2" w14:textId="77777777" w:rsidTr="00501E24">
        <w:trPr>
          <w:trHeight w:val="280"/>
          <w:jc w:val="center"/>
        </w:trPr>
        <w:tc>
          <w:tcPr>
            <w:tcW w:w="417" w:type="pct"/>
            <w:vMerge/>
            <w:vAlign w:val="center"/>
            <w:hideMark/>
          </w:tcPr>
          <w:p w14:paraId="65B80571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5FB5BE27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492" w:type="pct"/>
            <w:vAlign w:val="center"/>
            <w:hideMark/>
          </w:tcPr>
          <w:p w14:paraId="5A4CD2E8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5-1</w:t>
            </w:r>
          </w:p>
        </w:tc>
        <w:tc>
          <w:tcPr>
            <w:tcW w:w="1806" w:type="pct"/>
            <w:vAlign w:val="center"/>
            <w:hideMark/>
          </w:tcPr>
          <w:p w14:paraId="5043E7F8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1110-005-1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學生成績作業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-A.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成績登錄繳交作業</w:t>
            </w:r>
          </w:p>
        </w:tc>
        <w:tc>
          <w:tcPr>
            <w:tcW w:w="964" w:type="pct"/>
            <w:vAlign w:val="center"/>
            <w:hideMark/>
          </w:tcPr>
          <w:p w14:paraId="5826FF31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法規／上級機關處分</w:t>
            </w:r>
          </w:p>
        </w:tc>
        <w:tc>
          <w:tcPr>
            <w:tcW w:w="347" w:type="pct"/>
            <w:vAlign w:val="center"/>
            <w:hideMark/>
          </w:tcPr>
          <w:p w14:paraId="6B18DC6E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33CD5BCD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14:paraId="68479A6B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790066" w:rsidRPr="002D0085" w14:paraId="047BC3E8" w14:textId="77777777" w:rsidTr="00501E24">
        <w:trPr>
          <w:trHeight w:val="360"/>
          <w:jc w:val="center"/>
        </w:trPr>
        <w:tc>
          <w:tcPr>
            <w:tcW w:w="417" w:type="pct"/>
            <w:vMerge/>
            <w:vAlign w:val="center"/>
            <w:hideMark/>
          </w:tcPr>
          <w:p w14:paraId="618C36BE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5B1D0F82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492" w:type="pct"/>
            <w:vAlign w:val="center"/>
            <w:hideMark/>
          </w:tcPr>
          <w:p w14:paraId="04E8CB11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5-2</w:t>
            </w:r>
          </w:p>
        </w:tc>
        <w:tc>
          <w:tcPr>
            <w:tcW w:w="1806" w:type="pct"/>
            <w:vAlign w:val="center"/>
            <w:hideMark/>
          </w:tcPr>
          <w:p w14:paraId="71C300AC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1110-005-2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學生成績作業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-B.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成績更正與保存作業</w:t>
            </w:r>
          </w:p>
        </w:tc>
        <w:tc>
          <w:tcPr>
            <w:tcW w:w="964" w:type="pct"/>
            <w:vAlign w:val="center"/>
            <w:hideMark/>
          </w:tcPr>
          <w:p w14:paraId="60FDBAD9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法規／上級機關處分</w:t>
            </w:r>
          </w:p>
        </w:tc>
        <w:tc>
          <w:tcPr>
            <w:tcW w:w="347" w:type="pct"/>
            <w:vAlign w:val="center"/>
            <w:hideMark/>
          </w:tcPr>
          <w:p w14:paraId="00F5F41F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76A30234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669886E4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790066" w:rsidRPr="002D0085" w14:paraId="48ACCF84" w14:textId="77777777" w:rsidTr="00501E24">
        <w:trPr>
          <w:trHeight w:val="142"/>
          <w:jc w:val="center"/>
        </w:trPr>
        <w:tc>
          <w:tcPr>
            <w:tcW w:w="417" w:type="pct"/>
            <w:vMerge/>
            <w:vAlign w:val="center"/>
            <w:hideMark/>
          </w:tcPr>
          <w:p w14:paraId="1B173E0D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65B436FC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492" w:type="pct"/>
            <w:vAlign w:val="center"/>
            <w:hideMark/>
          </w:tcPr>
          <w:p w14:paraId="4DAE5F93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806" w:type="pct"/>
            <w:vAlign w:val="center"/>
            <w:hideMark/>
          </w:tcPr>
          <w:p w14:paraId="3595782C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1110-006</w:t>
            </w:r>
            <w:proofErr w:type="gramStart"/>
            <w:r w:rsidRPr="002D0085">
              <w:rPr>
                <w:rFonts w:ascii="Times New Roman" w:eastAsia="標楷體" w:hAnsi="Times New Roman" w:cs="Times New Roman"/>
                <w:szCs w:val="24"/>
              </w:rPr>
              <w:t>扣考作業</w:t>
            </w:r>
            <w:proofErr w:type="gramEnd"/>
          </w:p>
        </w:tc>
        <w:tc>
          <w:tcPr>
            <w:tcW w:w="964" w:type="pct"/>
            <w:vAlign w:val="center"/>
            <w:hideMark/>
          </w:tcPr>
          <w:p w14:paraId="42300DCB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申訴／抱怨</w:t>
            </w:r>
          </w:p>
        </w:tc>
        <w:tc>
          <w:tcPr>
            <w:tcW w:w="347" w:type="pct"/>
            <w:vAlign w:val="center"/>
            <w:hideMark/>
          </w:tcPr>
          <w:p w14:paraId="488E0E78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0CCDF6C0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547FDF78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790066" w:rsidRPr="002D0085" w14:paraId="76DEDE4C" w14:textId="77777777" w:rsidTr="00501E24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28A1DB63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646A3609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492" w:type="pct"/>
            <w:vMerge w:val="restart"/>
            <w:vAlign w:val="center"/>
            <w:hideMark/>
          </w:tcPr>
          <w:p w14:paraId="59A7E5A3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806" w:type="pct"/>
            <w:vMerge w:val="restart"/>
            <w:vAlign w:val="center"/>
            <w:hideMark/>
          </w:tcPr>
          <w:p w14:paraId="19218D69" w14:textId="77777777" w:rsidR="00790066" w:rsidRPr="002D0085" w:rsidRDefault="0059586E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教師評鑑作業" w:history="1">
              <w:r w:rsidR="00790066" w:rsidRPr="002D0085">
                <w:rPr>
                  <w:rFonts w:ascii="Times New Roman" w:eastAsia="標楷體" w:hAnsi="Times New Roman" w:cs="Times New Roman"/>
                  <w:szCs w:val="24"/>
                </w:rPr>
                <w:t>1110-007</w:t>
              </w:r>
              <w:r w:rsidR="00790066" w:rsidRPr="002D0085">
                <w:rPr>
                  <w:rFonts w:ascii="Times New Roman" w:eastAsia="標楷體" w:hAnsi="Times New Roman" w:cs="Times New Roman"/>
                  <w:szCs w:val="24"/>
                </w:rPr>
                <w:t>教師評鑑作業</w:t>
              </w:r>
            </w:hyperlink>
            <w:r w:rsidR="00790066" w:rsidRPr="002D0085">
              <w:rPr>
                <w:rFonts w:ascii="Times New Roman" w:eastAsia="標楷體" w:hAnsi="Times New Roman" w:cs="Times New Roman"/>
                <w:szCs w:val="24"/>
              </w:rPr>
              <w:t>（新）</w:t>
            </w:r>
          </w:p>
        </w:tc>
        <w:tc>
          <w:tcPr>
            <w:tcW w:w="964" w:type="pct"/>
            <w:vAlign w:val="center"/>
            <w:hideMark/>
          </w:tcPr>
          <w:p w14:paraId="373ABDE7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14:paraId="639408B4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47" w:type="pct"/>
            <w:vAlign w:val="center"/>
            <w:hideMark/>
          </w:tcPr>
          <w:p w14:paraId="411ECDAA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55C4B84A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790066" w:rsidRPr="002D0085" w14:paraId="492C91C6" w14:textId="77777777" w:rsidTr="00501E24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5F030DA2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132EDBCB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07B2A95B" w14:textId="77777777" w:rsidR="00790066" w:rsidRPr="002D0085" w:rsidRDefault="00790066" w:rsidP="00501E24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14:paraId="6C17BAC8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656589BC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vAlign w:val="center"/>
            <w:hideMark/>
          </w:tcPr>
          <w:p w14:paraId="0361CD8A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5A16CB3F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37801EDB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790066" w:rsidRPr="002D0085" w14:paraId="70EFB5A3" w14:textId="77777777" w:rsidTr="00501E24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4DE12714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1A5156A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  <w:hideMark/>
          </w:tcPr>
          <w:p w14:paraId="4533539B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806" w:type="pct"/>
            <w:tcBorders>
              <w:bottom w:val="single" w:sz="4" w:space="0" w:color="auto"/>
            </w:tcBorders>
            <w:vAlign w:val="center"/>
            <w:hideMark/>
          </w:tcPr>
          <w:p w14:paraId="5D1B41D1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1110-008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教學優良教師遴選與獎勵作業</w:t>
            </w:r>
          </w:p>
        </w:tc>
        <w:tc>
          <w:tcPr>
            <w:tcW w:w="964" w:type="pct"/>
            <w:tcBorders>
              <w:bottom w:val="single" w:sz="4" w:space="0" w:color="auto"/>
            </w:tcBorders>
            <w:vAlign w:val="center"/>
            <w:hideMark/>
          </w:tcPr>
          <w:p w14:paraId="79B8C6F7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vAlign w:val="center"/>
            <w:hideMark/>
          </w:tcPr>
          <w:p w14:paraId="40B5DBFB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vAlign w:val="center"/>
            <w:hideMark/>
          </w:tcPr>
          <w:p w14:paraId="1BC4F58A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vAlign w:val="center"/>
            <w:hideMark/>
          </w:tcPr>
          <w:p w14:paraId="6E0C824D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790066" w:rsidRPr="002D0085" w14:paraId="697CDF07" w14:textId="77777777" w:rsidTr="00501E24">
        <w:trPr>
          <w:trHeight w:val="32"/>
          <w:jc w:val="center"/>
        </w:trPr>
        <w:tc>
          <w:tcPr>
            <w:tcW w:w="417" w:type="pct"/>
            <w:vMerge/>
            <w:tcBorders>
              <w:right w:val="single" w:sz="4" w:space="0" w:color="auto"/>
            </w:tcBorders>
            <w:vAlign w:val="center"/>
          </w:tcPr>
          <w:p w14:paraId="37181D2F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46E5D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ABAE8" w14:textId="77777777" w:rsidR="00790066" w:rsidRPr="002D0085" w:rsidRDefault="00790066" w:rsidP="00501E24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  <w:u w:val="single"/>
              </w:rPr>
              <w:t>9</w:t>
            </w:r>
          </w:p>
        </w:tc>
        <w:tc>
          <w:tcPr>
            <w:tcW w:w="1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116F3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  <w:u w:val="single"/>
              </w:rPr>
              <w:t>1110-009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教學意見調查作業</w:t>
            </w:r>
            <w:r w:rsidRPr="002D0085">
              <w:rPr>
                <w:rFonts w:ascii="Times New Roman" w:eastAsia="標楷體" w:hAnsi="Times New Roman" w:cs="Times New Roman"/>
                <w:szCs w:val="24"/>
                <w:u w:val="single"/>
              </w:rPr>
              <w:t>-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期中</w:t>
            </w:r>
            <w:r w:rsidRPr="002D0085">
              <w:rPr>
                <w:rFonts w:ascii="Times New Roman" w:eastAsia="標楷體" w:hAnsi="Times New Roman" w:cs="Times New Roman"/>
                <w:szCs w:val="24"/>
                <w:u w:val="single"/>
              </w:rPr>
              <w:t>(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末</w:t>
            </w:r>
            <w:r w:rsidRPr="002D0085">
              <w:rPr>
                <w:rFonts w:ascii="Times New Roman" w:eastAsia="標楷體" w:hAnsi="Times New Roman" w:cs="Times New Roman"/>
                <w:szCs w:val="24"/>
                <w:u w:val="single"/>
              </w:rPr>
              <w:t>)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意見調查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1262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影響學校形象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3CF3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  <w:u w:val="single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2027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  <w:u w:val="single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144E5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  <w:u w:val="single"/>
              </w:rPr>
              <w:t>1</w:t>
            </w:r>
          </w:p>
        </w:tc>
      </w:tr>
      <w:tr w:rsidR="00790066" w:rsidRPr="002D0085" w14:paraId="72F0BBBC" w14:textId="77777777" w:rsidTr="00501E24">
        <w:trPr>
          <w:trHeight w:val="32"/>
          <w:jc w:val="center"/>
        </w:trPr>
        <w:tc>
          <w:tcPr>
            <w:tcW w:w="417" w:type="pct"/>
            <w:vMerge/>
            <w:tcBorders>
              <w:right w:val="single" w:sz="4" w:space="0" w:color="auto"/>
            </w:tcBorders>
            <w:vAlign w:val="center"/>
          </w:tcPr>
          <w:p w14:paraId="76850793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9227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D6D5" w14:textId="77777777" w:rsidR="00790066" w:rsidRPr="002D0085" w:rsidRDefault="00790066" w:rsidP="00501E24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7C1A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B94D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  <w:u w:val="single"/>
              </w:rPr>
              <w:t>/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抱怨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A03B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  <w:u w:val="single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C86E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  <w:u w:val="single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F00B5C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  <w:u w:val="single"/>
              </w:rPr>
              <w:t>1</w:t>
            </w:r>
          </w:p>
        </w:tc>
      </w:tr>
      <w:tr w:rsidR="00790066" w:rsidRPr="002D0085" w14:paraId="35B4E5A5" w14:textId="77777777" w:rsidTr="00501E24">
        <w:trPr>
          <w:trHeight w:val="237"/>
          <w:jc w:val="center"/>
        </w:trPr>
        <w:tc>
          <w:tcPr>
            <w:tcW w:w="417" w:type="pct"/>
            <w:vMerge/>
            <w:vAlign w:val="center"/>
            <w:hideMark/>
          </w:tcPr>
          <w:p w14:paraId="185F0A1E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  <w:vAlign w:val="center"/>
          </w:tcPr>
          <w:p w14:paraId="1113ED41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4818D9C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10-1</w:t>
            </w:r>
          </w:p>
        </w:tc>
        <w:tc>
          <w:tcPr>
            <w:tcW w:w="1806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9227FF3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1110-010-1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研究生獎助學金作業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-A.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研究生獎學金作業</w:t>
            </w:r>
          </w:p>
        </w:tc>
        <w:tc>
          <w:tcPr>
            <w:tcW w:w="964" w:type="pct"/>
            <w:tcBorders>
              <w:top w:val="single" w:sz="4" w:space="0" w:color="auto"/>
            </w:tcBorders>
            <w:vAlign w:val="center"/>
            <w:hideMark/>
          </w:tcPr>
          <w:p w14:paraId="7B9364CA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法規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上級機關處分</w:t>
            </w:r>
          </w:p>
        </w:tc>
        <w:tc>
          <w:tcPr>
            <w:tcW w:w="347" w:type="pct"/>
            <w:tcBorders>
              <w:top w:val="single" w:sz="4" w:space="0" w:color="auto"/>
            </w:tcBorders>
            <w:vAlign w:val="center"/>
            <w:hideMark/>
          </w:tcPr>
          <w:p w14:paraId="608E9F94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</w:tcBorders>
            <w:vAlign w:val="center"/>
            <w:hideMark/>
          </w:tcPr>
          <w:p w14:paraId="5A8CD6E4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</w:tcBorders>
            <w:vAlign w:val="center"/>
            <w:hideMark/>
          </w:tcPr>
          <w:p w14:paraId="681CD8C5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790066" w:rsidRPr="002D0085" w14:paraId="5702A4CF" w14:textId="77777777" w:rsidTr="00501E24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77DAA9E1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1AB40CC2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085A373C" w14:textId="77777777" w:rsidR="00790066" w:rsidRPr="002D0085" w:rsidRDefault="00790066" w:rsidP="00501E24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14:paraId="0805BA96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5ED3D266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抱怨</w:t>
            </w:r>
          </w:p>
        </w:tc>
        <w:tc>
          <w:tcPr>
            <w:tcW w:w="347" w:type="pct"/>
            <w:vAlign w:val="center"/>
            <w:hideMark/>
          </w:tcPr>
          <w:p w14:paraId="7F3B7EF3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28821FB3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2306CD67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790066" w:rsidRPr="002D0085" w14:paraId="7DBA57EF" w14:textId="77777777" w:rsidTr="00501E24">
        <w:trPr>
          <w:trHeight w:val="407"/>
          <w:jc w:val="center"/>
        </w:trPr>
        <w:tc>
          <w:tcPr>
            <w:tcW w:w="417" w:type="pct"/>
            <w:vMerge/>
            <w:vAlign w:val="center"/>
            <w:hideMark/>
          </w:tcPr>
          <w:p w14:paraId="1B79827A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1F8F3DAA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492" w:type="pct"/>
            <w:vMerge w:val="restart"/>
            <w:vAlign w:val="center"/>
            <w:hideMark/>
          </w:tcPr>
          <w:p w14:paraId="553D7733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10-2</w:t>
            </w:r>
          </w:p>
        </w:tc>
        <w:tc>
          <w:tcPr>
            <w:tcW w:w="1806" w:type="pct"/>
            <w:vMerge w:val="restart"/>
            <w:vAlign w:val="center"/>
            <w:hideMark/>
          </w:tcPr>
          <w:p w14:paraId="3212D491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1110-010-2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研究生獎助學金作業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-B.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研究生助學金作業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行政助理</w:t>
            </w:r>
          </w:p>
        </w:tc>
        <w:tc>
          <w:tcPr>
            <w:tcW w:w="964" w:type="pct"/>
            <w:vAlign w:val="center"/>
            <w:hideMark/>
          </w:tcPr>
          <w:p w14:paraId="17718DE1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法規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上級機關處分</w:t>
            </w:r>
          </w:p>
        </w:tc>
        <w:tc>
          <w:tcPr>
            <w:tcW w:w="347" w:type="pct"/>
            <w:vAlign w:val="center"/>
            <w:hideMark/>
          </w:tcPr>
          <w:p w14:paraId="7A5CA3FC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4F0C040A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1B03D977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790066" w:rsidRPr="002D0085" w14:paraId="08FD2754" w14:textId="77777777" w:rsidTr="00501E24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70CC6462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6C33E77B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1E443878" w14:textId="77777777" w:rsidR="00790066" w:rsidRPr="002D0085" w:rsidRDefault="00790066" w:rsidP="00501E24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14:paraId="3A3724E4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708F1BBD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抱怨</w:t>
            </w:r>
          </w:p>
        </w:tc>
        <w:tc>
          <w:tcPr>
            <w:tcW w:w="347" w:type="pct"/>
            <w:vAlign w:val="center"/>
            <w:hideMark/>
          </w:tcPr>
          <w:p w14:paraId="3D28047E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43411FBA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346B0720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790066" w:rsidRPr="002D0085" w14:paraId="3837F4F0" w14:textId="77777777" w:rsidTr="00501E24">
        <w:trPr>
          <w:trHeight w:val="151"/>
          <w:jc w:val="center"/>
        </w:trPr>
        <w:tc>
          <w:tcPr>
            <w:tcW w:w="417" w:type="pct"/>
            <w:vMerge/>
            <w:vAlign w:val="center"/>
            <w:hideMark/>
          </w:tcPr>
          <w:p w14:paraId="72DA66AD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3FA1FEA6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492" w:type="pct"/>
            <w:vMerge w:val="restart"/>
            <w:vAlign w:val="center"/>
            <w:hideMark/>
          </w:tcPr>
          <w:p w14:paraId="44B2ED43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10-3</w:t>
            </w:r>
          </w:p>
        </w:tc>
        <w:tc>
          <w:tcPr>
            <w:tcW w:w="1806" w:type="pct"/>
            <w:vMerge w:val="restart"/>
            <w:vAlign w:val="center"/>
            <w:hideMark/>
          </w:tcPr>
          <w:p w14:paraId="1F44FDB5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1110-010-3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研究生獎助學金作業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-C.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研究生助學金作業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教學獎助生</w:t>
            </w:r>
          </w:p>
        </w:tc>
        <w:tc>
          <w:tcPr>
            <w:tcW w:w="964" w:type="pct"/>
            <w:vAlign w:val="center"/>
            <w:hideMark/>
          </w:tcPr>
          <w:p w14:paraId="34C5BE7A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法規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上級機關處分</w:t>
            </w:r>
          </w:p>
        </w:tc>
        <w:tc>
          <w:tcPr>
            <w:tcW w:w="347" w:type="pct"/>
            <w:vAlign w:val="center"/>
            <w:hideMark/>
          </w:tcPr>
          <w:p w14:paraId="2129313A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44524EEB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24AA66D6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790066" w:rsidRPr="002D0085" w14:paraId="32D58ED9" w14:textId="77777777" w:rsidTr="00501E24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55BC62D1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  <w:vAlign w:val="center"/>
          </w:tcPr>
          <w:p w14:paraId="3727DEA4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F9516F1" w14:textId="77777777" w:rsidR="00790066" w:rsidRPr="002D0085" w:rsidRDefault="00790066" w:rsidP="00501E24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59DDB76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tcBorders>
              <w:bottom w:val="single" w:sz="4" w:space="0" w:color="auto"/>
            </w:tcBorders>
            <w:vAlign w:val="center"/>
            <w:hideMark/>
          </w:tcPr>
          <w:p w14:paraId="73F93BBE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抱怨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vAlign w:val="center"/>
            <w:hideMark/>
          </w:tcPr>
          <w:p w14:paraId="3B75EE38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vAlign w:val="center"/>
            <w:hideMark/>
          </w:tcPr>
          <w:p w14:paraId="3640C079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vAlign w:val="center"/>
            <w:hideMark/>
          </w:tcPr>
          <w:p w14:paraId="6D24AB89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790066" w:rsidRPr="002D0085" w14:paraId="374D8140" w14:textId="77777777" w:rsidTr="00501E24">
        <w:trPr>
          <w:trHeight w:val="37"/>
          <w:jc w:val="center"/>
        </w:trPr>
        <w:tc>
          <w:tcPr>
            <w:tcW w:w="417" w:type="pct"/>
            <w:vMerge/>
            <w:tcBorders>
              <w:right w:val="single" w:sz="4" w:space="0" w:color="auto"/>
            </w:tcBorders>
            <w:vAlign w:val="center"/>
          </w:tcPr>
          <w:p w14:paraId="45D5D9D9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2A75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8F10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  <w:u w:val="single"/>
              </w:rPr>
              <w:t>11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3A5E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  <w:u w:val="single"/>
              </w:rPr>
              <w:t>1110-011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補助因材施教實驗課程作業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1506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  <w:u w:val="single"/>
              </w:rPr>
              <w:t>/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抱怨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37CF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  <w:u w:val="single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D59E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  <w:u w:val="single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58F8CB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  <w:u w:val="single"/>
              </w:rPr>
              <w:t>1</w:t>
            </w:r>
          </w:p>
        </w:tc>
      </w:tr>
      <w:tr w:rsidR="00790066" w:rsidRPr="002D0085" w14:paraId="7F752F02" w14:textId="77777777" w:rsidTr="00501E24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336457AE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  <w:vAlign w:val="center"/>
          </w:tcPr>
          <w:p w14:paraId="2B84897A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69AC9F1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806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B41D401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1110-012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就業輔導作業</w:t>
            </w:r>
          </w:p>
        </w:tc>
        <w:tc>
          <w:tcPr>
            <w:tcW w:w="964" w:type="pct"/>
            <w:tcBorders>
              <w:top w:val="single" w:sz="4" w:space="0" w:color="auto"/>
            </w:tcBorders>
            <w:vAlign w:val="center"/>
            <w:hideMark/>
          </w:tcPr>
          <w:p w14:paraId="376EFFB5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4" w:space="0" w:color="auto"/>
            </w:tcBorders>
            <w:vAlign w:val="center"/>
            <w:hideMark/>
          </w:tcPr>
          <w:p w14:paraId="38549853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</w:tcBorders>
            <w:vAlign w:val="center"/>
            <w:hideMark/>
          </w:tcPr>
          <w:p w14:paraId="20646C44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</w:tcBorders>
            <w:vAlign w:val="center"/>
            <w:hideMark/>
          </w:tcPr>
          <w:p w14:paraId="479A2473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790066" w:rsidRPr="002D0085" w14:paraId="5BE54145" w14:textId="77777777" w:rsidTr="00501E24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4D995AC2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0F3BA836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7EB0CA06" w14:textId="77777777" w:rsidR="00790066" w:rsidRPr="002D0085" w:rsidRDefault="00790066" w:rsidP="00501E24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14:paraId="5F43410A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3222F606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14:paraId="02451269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2EDFEB89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14:paraId="5F5BB2BF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790066" w:rsidRPr="002D0085" w14:paraId="1E3442A3" w14:textId="77777777" w:rsidTr="00501E24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0505E5E3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4E50E591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492" w:type="pct"/>
            <w:vMerge w:val="restart"/>
            <w:vAlign w:val="center"/>
            <w:hideMark/>
          </w:tcPr>
          <w:p w14:paraId="1083DD0C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1806" w:type="pct"/>
            <w:vMerge w:val="restart"/>
            <w:vAlign w:val="center"/>
            <w:hideMark/>
          </w:tcPr>
          <w:p w14:paraId="2DC3C205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1110-013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辦理應屆畢業生流向調查作業</w:t>
            </w:r>
          </w:p>
        </w:tc>
        <w:tc>
          <w:tcPr>
            <w:tcW w:w="964" w:type="pct"/>
            <w:vAlign w:val="center"/>
            <w:hideMark/>
          </w:tcPr>
          <w:p w14:paraId="49F6F72F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vAlign w:val="center"/>
            <w:hideMark/>
          </w:tcPr>
          <w:p w14:paraId="227596D9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1428D555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14:paraId="7D8CD0D4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790066" w:rsidRPr="002D0085" w14:paraId="6A68511E" w14:textId="77777777" w:rsidTr="00501E24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55ED372A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086A18D5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69475D4C" w14:textId="77777777" w:rsidR="00790066" w:rsidRPr="002D0085" w:rsidRDefault="00790066" w:rsidP="00501E24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14:paraId="71D3161B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4A04006B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14:paraId="1690F765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526F8E18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1CAB1599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790066" w:rsidRPr="002D0085" w14:paraId="4744DD57" w14:textId="77777777" w:rsidTr="00501E24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3EFCD120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03EFA1AE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492" w:type="pct"/>
            <w:vAlign w:val="center"/>
            <w:hideMark/>
          </w:tcPr>
          <w:p w14:paraId="1B1A36A7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1806" w:type="pct"/>
            <w:vAlign w:val="center"/>
            <w:hideMark/>
          </w:tcPr>
          <w:p w14:paraId="57AF5F1C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1110-014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教師社群作業</w:t>
            </w:r>
          </w:p>
        </w:tc>
        <w:tc>
          <w:tcPr>
            <w:tcW w:w="964" w:type="pct"/>
            <w:vAlign w:val="center"/>
            <w:hideMark/>
          </w:tcPr>
          <w:p w14:paraId="7DE0A915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vAlign w:val="center"/>
            <w:hideMark/>
          </w:tcPr>
          <w:p w14:paraId="2EC38AC2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1EAEFF55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3A8624F7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790066" w:rsidRPr="002D0085" w14:paraId="39F7D66B" w14:textId="77777777" w:rsidTr="00501E24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37EC22A1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78F95406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492" w:type="pct"/>
            <w:vMerge w:val="restart"/>
            <w:vAlign w:val="center"/>
            <w:hideMark/>
          </w:tcPr>
          <w:p w14:paraId="10196CB5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15-1</w:t>
            </w:r>
          </w:p>
        </w:tc>
        <w:tc>
          <w:tcPr>
            <w:tcW w:w="1806" w:type="pct"/>
            <w:vMerge w:val="restart"/>
            <w:vAlign w:val="center"/>
            <w:hideMark/>
          </w:tcPr>
          <w:p w14:paraId="3A6C1F6A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1110-015-1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學習預警輔導作業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-A.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lastRenderedPageBreak/>
              <w:t>前學期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1/2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學分不及格學生與延畢生的預警輔導</w:t>
            </w:r>
          </w:p>
        </w:tc>
        <w:tc>
          <w:tcPr>
            <w:tcW w:w="964" w:type="pct"/>
            <w:vAlign w:val="center"/>
            <w:hideMark/>
          </w:tcPr>
          <w:p w14:paraId="60FE002B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lastRenderedPageBreak/>
              <w:t>法規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上級機關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lastRenderedPageBreak/>
              <w:t>處分</w:t>
            </w:r>
          </w:p>
        </w:tc>
        <w:tc>
          <w:tcPr>
            <w:tcW w:w="347" w:type="pct"/>
            <w:vAlign w:val="center"/>
            <w:hideMark/>
          </w:tcPr>
          <w:p w14:paraId="0B596996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lastRenderedPageBreak/>
              <w:t>1</w:t>
            </w:r>
          </w:p>
        </w:tc>
        <w:tc>
          <w:tcPr>
            <w:tcW w:w="347" w:type="pct"/>
            <w:vAlign w:val="center"/>
            <w:hideMark/>
          </w:tcPr>
          <w:p w14:paraId="00344B8E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71433291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790066" w:rsidRPr="002D0085" w14:paraId="0073BFD8" w14:textId="77777777" w:rsidTr="00501E24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73E9A4C1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656270CE" w14:textId="77777777" w:rsidR="00790066" w:rsidRPr="002D0085" w:rsidRDefault="00790066" w:rsidP="00501E24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0C8E6FDF" w14:textId="77777777" w:rsidR="00790066" w:rsidRPr="002D0085" w:rsidRDefault="00790066" w:rsidP="00501E24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14:paraId="4F667A1B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29672B36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vAlign w:val="center"/>
            <w:hideMark/>
          </w:tcPr>
          <w:p w14:paraId="75F18271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4D26225C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14:paraId="4B010042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790066" w:rsidRPr="002D0085" w14:paraId="48218741" w14:textId="77777777" w:rsidTr="00501E24">
        <w:trPr>
          <w:trHeight w:val="69"/>
          <w:jc w:val="center"/>
        </w:trPr>
        <w:tc>
          <w:tcPr>
            <w:tcW w:w="417" w:type="pct"/>
            <w:vMerge/>
            <w:vAlign w:val="center"/>
            <w:hideMark/>
          </w:tcPr>
          <w:p w14:paraId="7393691A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79340E04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23</w:t>
            </w:r>
          </w:p>
        </w:tc>
        <w:tc>
          <w:tcPr>
            <w:tcW w:w="492" w:type="pct"/>
            <w:vMerge w:val="restart"/>
            <w:vAlign w:val="center"/>
            <w:hideMark/>
          </w:tcPr>
          <w:p w14:paraId="5D0AB9B2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15-2</w:t>
            </w:r>
          </w:p>
        </w:tc>
        <w:tc>
          <w:tcPr>
            <w:tcW w:w="1806" w:type="pct"/>
            <w:vMerge w:val="restart"/>
            <w:vAlign w:val="center"/>
            <w:hideMark/>
          </w:tcPr>
          <w:p w14:paraId="7F82C072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1110-015-2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學習預警輔導作業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-B.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本學期期中考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1/2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學分不及格學生的預警輔導</w:t>
            </w:r>
          </w:p>
        </w:tc>
        <w:tc>
          <w:tcPr>
            <w:tcW w:w="964" w:type="pct"/>
            <w:vAlign w:val="center"/>
            <w:hideMark/>
          </w:tcPr>
          <w:p w14:paraId="561DCD00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347" w:type="pct"/>
            <w:vAlign w:val="center"/>
            <w:hideMark/>
          </w:tcPr>
          <w:p w14:paraId="504E4EF1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67375A80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5197D05E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790066" w:rsidRPr="002D0085" w14:paraId="7BC5C83B" w14:textId="77777777" w:rsidTr="00501E24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494EB20A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6B10F2E9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0443C737" w14:textId="77777777" w:rsidR="00790066" w:rsidRPr="002D0085" w:rsidRDefault="00790066" w:rsidP="00501E24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14:paraId="373E321E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68157805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vAlign w:val="center"/>
            <w:hideMark/>
          </w:tcPr>
          <w:p w14:paraId="1AAA50D4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12EB95E8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14:paraId="72E2A44B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790066" w:rsidRPr="002D0085" w14:paraId="4ECC1094" w14:textId="77777777" w:rsidTr="00501E24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6D9F6A5B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17C006B1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24</w:t>
            </w:r>
          </w:p>
        </w:tc>
        <w:tc>
          <w:tcPr>
            <w:tcW w:w="492" w:type="pct"/>
            <w:vMerge w:val="restart"/>
            <w:vAlign w:val="center"/>
            <w:hideMark/>
          </w:tcPr>
          <w:p w14:paraId="3CCD81DA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16-2</w:t>
            </w:r>
          </w:p>
        </w:tc>
        <w:tc>
          <w:tcPr>
            <w:tcW w:w="1806" w:type="pct"/>
            <w:vMerge w:val="restart"/>
            <w:vAlign w:val="center"/>
            <w:hideMark/>
          </w:tcPr>
          <w:p w14:paraId="32FB61F6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1110-016-2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學生學習成效評估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-B.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新生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UCAN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診斷與分析</w:t>
            </w:r>
          </w:p>
        </w:tc>
        <w:tc>
          <w:tcPr>
            <w:tcW w:w="964" w:type="pct"/>
            <w:vAlign w:val="center"/>
            <w:hideMark/>
          </w:tcPr>
          <w:p w14:paraId="70E9E511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14:paraId="5805C10C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6FCBDD92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7B001FAC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790066" w:rsidRPr="002D0085" w14:paraId="18FF8B1E" w14:textId="77777777" w:rsidTr="00501E24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05A4EACA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22D005E0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2" w:type="pct"/>
            <w:vMerge/>
            <w:tcBorders>
              <w:bottom w:val="single" w:sz="6" w:space="0" w:color="auto"/>
            </w:tcBorders>
            <w:vAlign w:val="center"/>
            <w:hideMark/>
          </w:tcPr>
          <w:p w14:paraId="217E2896" w14:textId="77777777" w:rsidR="00790066" w:rsidRPr="002D0085" w:rsidRDefault="00790066" w:rsidP="00501E24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6" w:type="pct"/>
            <w:vMerge/>
            <w:tcBorders>
              <w:bottom w:val="single" w:sz="6" w:space="0" w:color="auto"/>
            </w:tcBorders>
            <w:vAlign w:val="center"/>
            <w:hideMark/>
          </w:tcPr>
          <w:p w14:paraId="7FE7BD88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tcBorders>
              <w:bottom w:val="single" w:sz="6" w:space="0" w:color="auto"/>
            </w:tcBorders>
            <w:vAlign w:val="center"/>
            <w:hideMark/>
          </w:tcPr>
          <w:p w14:paraId="785F0FB3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tcBorders>
              <w:bottom w:val="single" w:sz="6" w:space="0" w:color="auto"/>
            </w:tcBorders>
            <w:vAlign w:val="center"/>
            <w:hideMark/>
          </w:tcPr>
          <w:p w14:paraId="71EA4B9F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bottom w:val="single" w:sz="6" w:space="0" w:color="auto"/>
            </w:tcBorders>
            <w:vAlign w:val="center"/>
            <w:hideMark/>
          </w:tcPr>
          <w:p w14:paraId="44640DDE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bottom w:val="single" w:sz="6" w:space="0" w:color="auto"/>
            </w:tcBorders>
            <w:vAlign w:val="center"/>
            <w:hideMark/>
          </w:tcPr>
          <w:p w14:paraId="4D74E845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790066" w:rsidRPr="002D0085" w14:paraId="618682AF" w14:textId="77777777" w:rsidTr="00501E24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1E88AE87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7C9C4675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492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247F968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16-3</w:t>
            </w:r>
          </w:p>
        </w:tc>
        <w:tc>
          <w:tcPr>
            <w:tcW w:w="180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E37CAD8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1110-016-3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學生學習成效評估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-C.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運用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UCAN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進行學生學習成效資料蒐集與分析</w:t>
            </w:r>
          </w:p>
        </w:tc>
        <w:tc>
          <w:tcPr>
            <w:tcW w:w="9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D6DA5EB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影響學校形象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283267A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C67E4C6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8C03A39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790066" w:rsidRPr="002D0085" w14:paraId="4DF6EA16" w14:textId="77777777" w:rsidTr="00501E24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00505596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24EFFF16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2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619AD30" w14:textId="77777777" w:rsidR="00790066" w:rsidRPr="002D0085" w:rsidRDefault="00790066" w:rsidP="00501E24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6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215C329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7ECC2A0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0F35FF3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3B4AF5E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5B86491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790066" w:rsidRPr="002D0085" w14:paraId="57D64605" w14:textId="77777777" w:rsidTr="00501E24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147F3EE9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709D4037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26</w:t>
            </w:r>
          </w:p>
        </w:tc>
        <w:tc>
          <w:tcPr>
            <w:tcW w:w="492" w:type="pct"/>
            <w:vMerge w:val="restart"/>
            <w:tcBorders>
              <w:top w:val="single" w:sz="6" w:space="0" w:color="auto"/>
            </w:tcBorders>
            <w:vAlign w:val="center"/>
            <w:hideMark/>
          </w:tcPr>
          <w:p w14:paraId="5BB57A6F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16-4</w:t>
            </w:r>
          </w:p>
        </w:tc>
        <w:tc>
          <w:tcPr>
            <w:tcW w:w="1806" w:type="pct"/>
            <w:vMerge w:val="restart"/>
            <w:tcBorders>
              <w:top w:val="single" w:sz="6" w:space="0" w:color="auto"/>
            </w:tcBorders>
            <w:vAlign w:val="center"/>
            <w:hideMark/>
          </w:tcPr>
          <w:p w14:paraId="5C26E949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學生學習成效評估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-D.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大四應屆畢業生學習經驗回顧調查與分析</w:t>
            </w:r>
          </w:p>
        </w:tc>
        <w:tc>
          <w:tcPr>
            <w:tcW w:w="964" w:type="pct"/>
            <w:tcBorders>
              <w:top w:val="single" w:sz="6" w:space="0" w:color="auto"/>
            </w:tcBorders>
            <w:vAlign w:val="center"/>
            <w:hideMark/>
          </w:tcPr>
          <w:p w14:paraId="5BD0841D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影響學校形象</w:t>
            </w:r>
          </w:p>
        </w:tc>
        <w:tc>
          <w:tcPr>
            <w:tcW w:w="347" w:type="pct"/>
            <w:tcBorders>
              <w:top w:val="single" w:sz="6" w:space="0" w:color="auto"/>
            </w:tcBorders>
            <w:vAlign w:val="center"/>
            <w:hideMark/>
          </w:tcPr>
          <w:p w14:paraId="69692A45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</w:tcBorders>
            <w:vAlign w:val="center"/>
            <w:hideMark/>
          </w:tcPr>
          <w:p w14:paraId="02877BD3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</w:tcBorders>
            <w:vAlign w:val="center"/>
            <w:hideMark/>
          </w:tcPr>
          <w:p w14:paraId="22A61091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790066" w:rsidRPr="002D0085" w14:paraId="2B1D4792" w14:textId="77777777" w:rsidTr="00501E24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52491943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595B0B4F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14CDCC17" w14:textId="77777777" w:rsidR="00790066" w:rsidRPr="002D0085" w:rsidRDefault="00790066" w:rsidP="00501E24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14:paraId="361B4188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4EADDA91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vAlign w:val="center"/>
            <w:hideMark/>
          </w:tcPr>
          <w:p w14:paraId="7EA6D68C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6181ABF3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46AE631E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790066" w:rsidRPr="002D0085" w14:paraId="2E0F6C25" w14:textId="77777777" w:rsidTr="00501E24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1D4F856E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0EBE9B30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27</w:t>
            </w:r>
          </w:p>
        </w:tc>
        <w:tc>
          <w:tcPr>
            <w:tcW w:w="492" w:type="pct"/>
            <w:vMerge w:val="restart"/>
            <w:vAlign w:val="center"/>
            <w:hideMark/>
          </w:tcPr>
          <w:p w14:paraId="41544C31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16-5</w:t>
            </w:r>
          </w:p>
        </w:tc>
        <w:tc>
          <w:tcPr>
            <w:tcW w:w="1806" w:type="pct"/>
            <w:vMerge w:val="restart"/>
            <w:vAlign w:val="center"/>
            <w:hideMark/>
          </w:tcPr>
          <w:p w14:paraId="59FBBFC7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1110-016-5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學生學習成效評量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-E.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總結性評量</w:t>
            </w:r>
          </w:p>
        </w:tc>
        <w:tc>
          <w:tcPr>
            <w:tcW w:w="964" w:type="pct"/>
            <w:vAlign w:val="center"/>
            <w:hideMark/>
          </w:tcPr>
          <w:p w14:paraId="29F9162D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14:paraId="53D490DE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1CC66A4B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02E88A54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790066" w:rsidRPr="002D0085" w14:paraId="4FB2D80B" w14:textId="77777777" w:rsidTr="00501E24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20B480B1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47B9C816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3D3DE044" w14:textId="77777777" w:rsidR="00790066" w:rsidRPr="002D0085" w:rsidRDefault="00790066" w:rsidP="00501E24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14:paraId="09D1563D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3EE62B37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vAlign w:val="center"/>
            <w:hideMark/>
          </w:tcPr>
          <w:p w14:paraId="1F14BAA5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7949015D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00C63A2F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790066" w:rsidRPr="002D0085" w14:paraId="674DFA2B" w14:textId="77777777" w:rsidTr="00501E24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1B16F5F7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5AE6CD1C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28</w:t>
            </w:r>
          </w:p>
        </w:tc>
        <w:tc>
          <w:tcPr>
            <w:tcW w:w="492" w:type="pct"/>
            <w:vMerge w:val="restart"/>
            <w:vAlign w:val="center"/>
            <w:hideMark/>
          </w:tcPr>
          <w:p w14:paraId="635796D8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16-6</w:t>
            </w:r>
          </w:p>
        </w:tc>
        <w:tc>
          <w:tcPr>
            <w:tcW w:w="1806" w:type="pct"/>
            <w:vMerge w:val="restart"/>
            <w:vAlign w:val="center"/>
            <w:hideMark/>
          </w:tcPr>
          <w:p w14:paraId="3242B6FC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1110-016-6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學生學習成效評量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-F.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畢業生流向調查</w:t>
            </w:r>
          </w:p>
        </w:tc>
        <w:tc>
          <w:tcPr>
            <w:tcW w:w="964" w:type="pct"/>
            <w:vAlign w:val="center"/>
            <w:hideMark/>
          </w:tcPr>
          <w:p w14:paraId="4472A535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14:paraId="7D38BCEA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04B454F9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152C8098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790066" w:rsidRPr="002D0085" w14:paraId="5E2ED643" w14:textId="77777777" w:rsidTr="00501E24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3583313E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0504E767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282DFFA9" w14:textId="77777777" w:rsidR="00790066" w:rsidRPr="002D0085" w:rsidRDefault="00790066" w:rsidP="00501E24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14:paraId="07B5B470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60D7EF72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vAlign w:val="center"/>
            <w:hideMark/>
          </w:tcPr>
          <w:p w14:paraId="5709E28C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47" w:type="pct"/>
            <w:vAlign w:val="center"/>
            <w:hideMark/>
          </w:tcPr>
          <w:p w14:paraId="3144F18C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14:paraId="3CF355C9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</w:tr>
      <w:tr w:rsidR="00790066" w:rsidRPr="002D0085" w14:paraId="0096FE48" w14:textId="77777777" w:rsidTr="00501E24">
        <w:trPr>
          <w:trHeight w:val="32"/>
          <w:jc w:val="center"/>
        </w:trPr>
        <w:tc>
          <w:tcPr>
            <w:tcW w:w="417" w:type="pct"/>
            <w:vMerge/>
            <w:vAlign w:val="center"/>
          </w:tcPr>
          <w:p w14:paraId="45DEA4CD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09652BDC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29</w:t>
            </w:r>
          </w:p>
        </w:tc>
        <w:tc>
          <w:tcPr>
            <w:tcW w:w="492" w:type="pct"/>
            <w:vAlign w:val="center"/>
          </w:tcPr>
          <w:p w14:paraId="0950532B" w14:textId="77777777" w:rsidR="00790066" w:rsidRPr="002D0085" w:rsidRDefault="00790066" w:rsidP="00501E24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1806" w:type="pct"/>
            <w:vAlign w:val="center"/>
          </w:tcPr>
          <w:p w14:paraId="69934D98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1110-017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優良教學獎助生遴選與獎勵作業</w:t>
            </w:r>
          </w:p>
        </w:tc>
        <w:tc>
          <w:tcPr>
            <w:tcW w:w="964" w:type="pct"/>
            <w:vAlign w:val="center"/>
          </w:tcPr>
          <w:p w14:paraId="5314AA2B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vAlign w:val="center"/>
          </w:tcPr>
          <w:p w14:paraId="5AD10751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vAlign w:val="center"/>
          </w:tcPr>
          <w:p w14:paraId="20128425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</w:tcPr>
          <w:p w14:paraId="0164517E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790066" w:rsidRPr="002D0085" w14:paraId="55F188B8" w14:textId="77777777" w:rsidTr="00501E24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3BA5C9C7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623AB06B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492" w:type="pct"/>
            <w:vMerge w:val="restart"/>
            <w:vAlign w:val="center"/>
            <w:hideMark/>
          </w:tcPr>
          <w:p w14:paraId="008ED14A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1806" w:type="pct"/>
            <w:vMerge w:val="restart"/>
            <w:vAlign w:val="center"/>
            <w:hideMark/>
          </w:tcPr>
          <w:p w14:paraId="01FFC440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1110-018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弱勢學生學習輔導機制作業</w:t>
            </w:r>
          </w:p>
        </w:tc>
        <w:tc>
          <w:tcPr>
            <w:tcW w:w="964" w:type="pct"/>
            <w:vAlign w:val="center"/>
            <w:hideMark/>
          </w:tcPr>
          <w:p w14:paraId="4C187FDA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347" w:type="pct"/>
            <w:vAlign w:val="center"/>
            <w:hideMark/>
          </w:tcPr>
          <w:p w14:paraId="62EDA0CD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513EB874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6E372E21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790066" w:rsidRPr="002D0085" w14:paraId="2C96FABB" w14:textId="77777777" w:rsidTr="00501E24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2E16E7DE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3FC9EE24" w14:textId="77777777" w:rsidR="00790066" w:rsidRPr="002D0085" w:rsidRDefault="00790066" w:rsidP="00501E24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40C1A149" w14:textId="77777777" w:rsidR="00790066" w:rsidRPr="002D0085" w:rsidRDefault="00790066" w:rsidP="00501E24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14:paraId="5F554EED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66C1B908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抱怨</w:t>
            </w:r>
          </w:p>
        </w:tc>
        <w:tc>
          <w:tcPr>
            <w:tcW w:w="347" w:type="pct"/>
            <w:vAlign w:val="center"/>
          </w:tcPr>
          <w:p w14:paraId="30E44711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</w:tcPr>
          <w:p w14:paraId="408724E0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345" w:type="pct"/>
            <w:vAlign w:val="center"/>
          </w:tcPr>
          <w:p w14:paraId="1B9E8D14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</w:tr>
      <w:tr w:rsidR="00790066" w:rsidRPr="002D0085" w14:paraId="549C77D4" w14:textId="77777777" w:rsidTr="00501E24">
        <w:trPr>
          <w:trHeight w:val="32"/>
          <w:jc w:val="center"/>
        </w:trPr>
        <w:tc>
          <w:tcPr>
            <w:tcW w:w="417" w:type="pct"/>
            <w:vMerge/>
            <w:vAlign w:val="center"/>
          </w:tcPr>
          <w:p w14:paraId="371D8FD5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0423A531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31</w:t>
            </w:r>
          </w:p>
        </w:tc>
        <w:tc>
          <w:tcPr>
            <w:tcW w:w="492" w:type="pct"/>
            <w:vAlign w:val="center"/>
          </w:tcPr>
          <w:p w14:paraId="6684EEDD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1806" w:type="pct"/>
            <w:vAlign w:val="center"/>
          </w:tcPr>
          <w:p w14:paraId="14CC789E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1110-019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轉系申請作業</w:t>
            </w:r>
          </w:p>
        </w:tc>
        <w:tc>
          <w:tcPr>
            <w:tcW w:w="964" w:type="pct"/>
            <w:vAlign w:val="center"/>
          </w:tcPr>
          <w:p w14:paraId="033C0132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vAlign w:val="center"/>
          </w:tcPr>
          <w:p w14:paraId="30068CB1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vAlign w:val="center"/>
          </w:tcPr>
          <w:p w14:paraId="06503E9E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vAlign w:val="center"/>
          </w:tcPr>
          <w:p w14:paraId="4F7EF57C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790066" w:rsidRPr="002D0085" w14:paraId="04944048" w14:textId="77777777" w:rsidTr="00501E24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11ADDB6E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55C7D583" w14:textId="77777777" w:rsidR="00790066" w:rsidRPr="002D0085" w:rsidRDefault="00790066" w:rsidP="00501E24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32</w:t>
            </w:r>
          </w:p>
        </w:tc>
        <w:tc>
          <w:tcPr>
            <w:tcW w:w="492" w:type="pct"/>
            <w:vAlign w:val="center"/>
          </w:tcPr>
          <w:p w14:paraId="6E56F886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1806" w:type="pct"/>
            <w:vAlign w:val="center"/>
          </w:tcPr>
          <w:p w14:paraId="19892923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1110-020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停開課程作業</w:t>
            </w:r>
          </w:p>
        </w:tc>
        <w:tc>
          <w:tcPr>
            <w:tcW w:w="964" w:type="pct"/>
            <w:vAlign w:val="center"/>
          </w:tcPr>
          <w:p w14:paraId="3DFBF251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vAlign w:val="center"/>
          </w:tcPr>
          <w:p w14:paraId="058BD5A9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vAlign w:val="center"/>
          </w:tcPr>
          <w:p w14:paraId="60906BC4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vAlign w:val="center"/>
          </w:tcPr>
          <w:p w14:paraId="1F8320F6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790066" w:rsidRPr="002D0085" w14:paraId="15A0F815" w14:textId="77777777" w:rsidTr="00501E24">
        <w:trPr>
          <w:trHeight w:val="720"/>
          <w:jc w:val="center"/>
        </w:trPr>
        <w:tc>
          <w:tcPr>
            <w:tcW w:w="417" w:type="pct"/>
            <w:vMerge/>
            <w:vAlign w:val="center"/>
            <w:hideMark/>
          </w:tcPr>
          <w:p w14:paraId="4672C580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3C0F93F2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33</w:t>
            </w:r>
          </w:p>
        </w:tc>
        <w:tc>
          <w:tcPr>
            <w:tcW w:w="492" w:type="pct"/>
            <w:tcBorders>
              <w:bottom w:val="single" w:sz="6" w:space="0" w:color="auto"/>
            </w:tcBorders>
            <w:vAlign w:val="center"/>
            <w:hideMark/>
          </w:tcPr>
          <w:p w14:paraId="3CAB7997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1806" w:type="pct"/>
            <w:tcBorders>
              <w:bottom w:val="single" w:sz="6" w:space="0" w:color="auto"/>
            </w:tcBorders>
            <w:vAlign w:val="center"/>
            <w:hideMark/>
          </w:tcPr>
          <w:p w14:paraId="1964650F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1110-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021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授課鐘點數計算</w:t>
            </w:r>
          </w:p>
        </w:tc>
        <w:tc>
          <w:tcPr>
            <w:tcW w:w="964" w:type="pct"/>
            <w:tcBorders>
              <w:bottom w:val="single" w:sz="6" w:space="0" w:color="auto"/>
            </w:tcBorders>
            <w:vAlign w:val="center"/>
            <w:hideMark/>
          </w:tcPr>
          <w:p w14:paraId="3B85A3B3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347" w:type="pct"/>
            <w:tcBorders>
              <w:bottom w:val="single" w:sz="6" w:space="0" w:color="auto"/>
            </w:tcBorders>
            <w:vAlign w:val="center"/>
            <w:hideMark/>
          </w:tcPr>
          <w:p w14:paraId="10E5ED29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bottom w:val="single" w:sz="6" w:space="0" w:color="auto"/>
            </w:tcBorders>
            <w:vAlign w:val="center"/>
            <w:hideMark/>
          </w:tcPr>
          <w:p w14:paraId="5FC7FD48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tcBorders>
              <w:bottom w:val="single" w:sz="6" w:space="0" w:color="auto"/>
            </w:tcBorders>
            <w:vAlign w:val="center"/>
            <w:hideMark/>
          </w:tcPr>
          <w:p w14:paraId="164CA6A0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790066" w:rsidRPr="002D0085" w14:paraId="676FC840" w14:textId="77777777" w:rsidTr="00501E24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5B59FAB2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25F359EE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34</w:t>
            </w:r>
          </w:p>
        </w:tc>
        <w:tc>
          <w:tcPr>
            <w:tcW w:w="4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3CDBC15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  <w:lang w:eastAsia="zh-HK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  <w:lang w:eastAsia="zh-HK"/>
              </w:rPr>
              <w:t>22</w:t>
            </w:r>
          </w:p>
        </w:tc>
        <w:tc>
          <w:tcPr>
            <w:tcW w:w="180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6B52316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1110-022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研究生畢業離校作業</w:t>
            </w:r>
          </w:p>
        </w:tc>
        <w:tc>
          <w:tcPr>
            <w:tcW w:w="9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E0FB1F8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B2B7306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CE897CD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2147F99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790066" w:rsidRPr="002D0085" w14:paraId="36E01205" w14:textId="77777777" w:rsidTr="00501E24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46623DE2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41ECD088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35</w:t>
            </w:r>
          </w:p>
        </w:tc>
        <w:tc>
          <w:tcPr>
            <w:tcW w:w="4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508CB8C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  <w:lang w:eastAsia="zh-HK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  <w:lang w:eastAsia="zh-HK"/>
              </w:rPr>
              <w:t>23</w:t>
            </w:r>
          </w:p>
        </w:tc>
        <w:tc>
          <w:tcPr>
            <w:tcW w:w="180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D75810B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1110-023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逾期未註冊處理作業</w:t>
            </w:r>
          </w:p>
        </w:tc>
        <w:tc>
          <w:tcPr>
            <w:tcW w:w="9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FE44BE8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440ACA4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02BF39D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12D6DF5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790066" w:rsidRPr="002D0085" w14:paraId="135D1CE4" w14:textId="77777777" w:rsidTr="00501E24">
        <w:trPr>
          <w:trHeight w:val="32"/>
          <w:jc w:val="center"/>
        </w:trPr>
        <w:tc>
          <w:tcPr>
            <w:tcW w:w="417" w:type="pct"/>
            <w:vMerge/>
            <w:vAlign w:val="center"/>
          </w:tcPr>
          <w:p w14:paraId="4D200CA7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61923D68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36</w:t>
            </w:r>
          </w:p>
        </w:tc>
        <w:tc>
          <w:tcPr>
            <w:tcW w:w="4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4A9759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  <w:lang w:eastAsia="zh-HK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  <w:lang w:eastAsia="zh-HK"/>
              </w:rPr>
              <w:t>24</w:t>
            </w:r>
          </w:p>
        </w:tc>
        <w:tc>
          <w:tcPr>
            <w:tcW w:w="180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9CFFA2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  <w:t>1110-024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  <w:t>學士班畢業離校作業</w:t>
            </w:r>
          </w:p>
        </w:tc>
        <w:tc>
          <w:tcPr>
            <w:tcW w:w="9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07BC93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DA1B42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54943C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C792F2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790066" w:rsidRPr="002D0085" w14:paraId="2F061397" w14:textId="77777777" w:rsidTr="00501E24">
        <w:trPr>
          <w:trHeight w:val="32"/>
          <w:jc w:val="center"/>
        </w:trPr>
        <w:tc>
          <w:tcPr>
            <w:tcW w:w="417" w:type="pct"/>
            <w:vMerge/>
            <w:vAlign w:val="center"/>
          </w:tcPr>
          <w:p w14:paraId="762A1B89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486F4643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37</w:t>
            </w:r>
          </w:p>
        </w:tc>
        <w:tc>
          <w:tcPr>
            <w:tcW w:w="4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E75CF7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  <w:lang w:eastAsia="zh-HK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  <w:lang w:eastAsia="zh-HK"/>
              </w:rPr>
              <w:t>25</w:t>
            </w:r>
          </w:p>
        </w:tc>
        <w:tc>
          <w:tcPr>
            <w:tcW w:w="180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E66DC3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1110-025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學分抵免作業</w:t>
            </w:r>
          </w:p>
        </w:tc>
        <w:tc>
          <w:tcPr>
            <w:tcW w:w="9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0D9966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C2A36F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04E12B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3F149A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790066" w:rsidRPr="002D0085" w14:paraId="1A14183C" w14:textId="77777777" w:rsidTr="00501E24">
        <w:trPr>
          <w:trHeight w:val="32"/>
          <w:jc w:val="center"/>
        </w:trPr>
        <w:tc>
          <w:tcPr>
            <w:tcW w:w="417" w:type="pct"/>
            <w:vMerge/>
            <w:vAlign w:val="center"/>
          </w:tcPr>
          <w:p w14:paraId="172A51D0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4D9156C1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38</w:t>
            </w:r>
          </w:p>
        </w:tc>
        <w:tc>
          <w:tcPr>
            <w:tcW w:w="492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BB9FACF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26</w:t>
            </w:r>
          </w:p>
        </w:tc>
        <w:tc>
          <w:tcPr>
            <w:tcW w:w="180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8D7C918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1110-026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研究生學位考試程序</w:t>
            </w:r>
          </w:p>
        </w:tc>
        <w:tc>
          <w:tcPr>
            <w:tcW w:w="964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94A54CA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3A3B6A2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AA211E3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694EB50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790066" w:rsidRPr="002D0085" w14:paraId="1F2A8235" w14:textId="77777777" w:rsidTr="00501E24">
        <w:trPr>
          <w:trHeight w:val="32"/>
          <w:jc w:val="center"/>
        </w:trPr>
        <w:tc>
          <w:tcPr>
            <w:tcW w:w="417" w:type="pct"/>
            <w:vMerge/>
            <w:vAlign w:val="center"/>
          </w:tcPr>
          <w:p w14:paraId="0FF263CE" w14:textId="77777777" w:rsidR="00790066" w:rsidRPr="002D0085" w:rsidRDefault="00790066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60EB9D8A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39</w:t>
            </w:r>
          </w:p>
        </w:tc>
        <w:tc>
          <w:tcPr>
            <w:tcW w:w="492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A07B0D1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27</w:t>
            </w:r>
          </w:p>
        </w:tc>
        <w:tc>
          <w:tcPr>
            <w:tcW w:w="180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4171B2B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1110-027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學生實習合約簽訂作業</w:t>
            </w:r>
          </w:p>
        </w:tc>
        <w:tc>
          <w:tcPr>
            <w:tcW w:w="964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57A00E9" w14:textId="77777777" w:rsidR="00790066" w:rsidRPr="002D0085" w:rsidRDefault="0079006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481BEA3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07B64CF" w14:textId="77777777" w:rsidR="00790066" w:rsidRPr="002D0085" w:rsidRDefault="0079006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8D71AC2" w14:textId="77777777" w:rsidR="00790066" w:rsidRPr="002D0085" w:rsidRDefault="00790066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</w:tbl>
    <w:p w14:paraId="3CD1FD27" w14:textId="77777777" w:rsidR="00790066" w:rsidRPr="002D0085" w:rsidRDefault="00790066" w:rsidP="00790066">
      <w:pPr>
        <w:jc w:val="right"/>
        <w:rPr>
          <w:rFonts w:ascii="Times New Roman" w:eastAsia="標楷體" w:hAnsi="Times New Roman" w:cs="Times New Roman"/>
        </w:rPr>
      </w:pPr>
      <w:r w:rsidRPr="002D0085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教務處" w:history="1">
        <w:r w:rsidRPr="002D0085">
          <w:rPr>
            <w:rStyle w:val="a3"/>
            <w:rFonts w:ascii="Times New Roman" w:eastAsia="標楷體" w:hAnsi="Times New Roman" w:cs="Times New Roman"/>
            <w:color w:val="auto"/>
            <w:sz w:val="16"/>
            <w:szCs w:val="16"/>
          </w:rPr>
          <w:t>教務處</w:t>
        </w:r>
      </w:hyperlink>
      <w:r w:rsidRPr="002D0085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Times New Roman" w:eastAsia="標楷體" w:hAnsi="Times New Roman" w:cs="Times New Roman"/>
            <w:color w:val="auto"/>
            <w:sz w:val="16"/>
            <w:szCs w:val="16"/>
          </w:rPr>
          <w:t>目錄</w:t>
        </w:r>
      </w:hyperlink>
    </w:p>
    <w:p w14:paraId="5EE98919" w14:textId="77777777" w:rsidR="00790066" w:rsidRPr="002D0085" w:rsidRDefault="00790066" w:rsidP="00790066">
      <w:pPr>
        <w:pStyle w:val="31"/>
        <w:jc w:val="center"/>
        <w:rPr>
          <w:rFonts w:ascii="Times New Roman" w:hAnsi="Times New Roman" w:cs="Times New Roman"/>
          <w:b w:val="0"/>
          <w:sz w:val="36"/>
        </w:rPr>
      </w:pPr>
      <w:r w:rsidRPr="002D0085">
        <w:rPr>
          <w:rFonts w:ascii="Times New Roman" w:hAnsi="Times New Roman" w:cs="Times New Roman"/>
          <w:b w:val="0"/>
        </w:rPr>
        <w:br w:type="page"/>
      </w:r>
      <w:bookmarkStart w:id="7" w:name="_Toc146031007"/>
      <w:bookmarkStart w:id="8" w:name="_Toc217383842"/>
      <w:r w:rsidRPr="002D0085">
        <w:rPr>
          <w:rFonts w:ascii="Times New Roman" w:hAnsi="Times New Roman" w:cs="Times New Roman"/>
          <w:b w:val="0"/>
          <w:sz w:val="36"/>
        </w:rPr>
        <w:lastRenderedPageBreak/>
        <w:t>佛光大學</w:t>
      </w:r>
      <w:r w:rsidRPr="002D0085">
        <w:rPr>
          <w:rFonts w:ascii="Times New Roman" w:hAnsi="Times New Roman" w:cs="Times New Roman"/>
          <w:b w:val="0"/>
          <w:sz w:val="36"/>
        </w:rPr>
        <w:t xml:space="preserve"> </w:t>
      </w:r>
      <w:r w:rsidRPr="002D0085">
        <w:rPr>
          <w:rFonts w:ascii="Times New Roman" w:hAnsi="Times New Roman" w:cs="Times New Roman"/>
          <w:b w:val="0"/>
          <w:sz w:val="36"/>
        </w:rPr>
        <w:t>教務處</w:t>
      </w:r>
      <w:r w:rsidRPr="002D0085">
        <w:rPr>
          <w:rFonts w:ascii="Times New Roman" w:hAnsi="Times New Roman" w:cs="Times New Roman"/>
          <w:b w:val="0"/>
          <w:sz w:val="36"/>
        </w:rPr>
        <w:t xml:space="preserve"> </w:t>
      </w:r>
      <w:r w:rsidRPr="002D0085">
        <w:rPr>
          <w:rFonts w:ascii="Times New Roman" w:hAnsi="Times New Roman" w:cs="Times New Roman"/>
          <w:b w:val="0"/>
          <w:sz w:val="36"/>
        </w:rPr>
        <w:t>風險圖像</w:t>
      </w:r>
      <w:bookmarkEnd w:id="7"/>
      <w:bookmarkEnd w:id="8"/>
    </w:p>
    <w:p w14:paraId="403D6C4F" w14:textId="77777777" w:rsidR="00790066" w:rsidRPr="002D0085" w:rsidRDefault="00790066" w:rsidP="00790066">
      <w:pPr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9"/>
        <w:gridCol w:w="2565"/>
        <w:gridCol w:w="2565"/>
        <w:gridCol w:w="2679"/>
      </w:tblGrid>
      <w:tr w:rsidR="00790066" w:rsidRPr="002D0085" w14:paraId="7B809823" w14:textId="77777777" w:rsidTr="00501E24">
        <w:trPr>
          <w:trHeight w:val="614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DF94" w14:textId="77777777" w:rsidR="00790066" w:rsidRPr="002D0085" w:rsidRDefault="0079006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影響程度</w:t>
            </w:r>
          </w:p>
        </w:tc>
        <w:tc>
          <w:tcPr>
            <w:tcW w:w="4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F22D" w14:textId="77777777" w:rsidR="00790066" w:rsidRPr="002D0085" w:rsidRDefault="0079006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風險值（風險分布）</w:t>
            </w:r>
          </w:p>
        </w:tc>
      </w:tr>
      <w:tr w:rsidR="00790066" w:rsidRPr="002D0085" w14:paraId="085AE679" w14:textId="77777777" w:rsidTr="00501E24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7738" w14:textId="77777777" w:rsidR="00790066" w:rsidRPr="002D0085" w:rsidRDefault="0079006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非常嚴重（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6699" w14:textId="77777777" w:rsidR="00790066" w:rsidRPr="002D0085" w:rsidRDefault="0079006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14:paraId="794FF1D1" w14:textId="77777777" w:rsidR="00790066" w:rsidRPr="002D0085" w:rsidRDefault="0079006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10-3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FCD10C" w14:textId="77777777" w:rsidR="00790066" w:rsidRPr="002D0085" w:rsidRDefault="0079006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14:paraId="1FEC5F0D" w14:textId="77777777" w:rsidR="00790066" w:rsidRPr="002D0085" w:rsidRDefault="0079006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16-6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A073736" w14:textId="77777777" w:rsidR="00790066" w:rsidRPr="002D0085" w:rsidRDefault="0079006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  <w:p w14:paraId="11DDE305" w14:textId="77777777" w:rsidR="00790066" w:rsidRPr="002D0085" w:rsidRDefault="0079006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790066" w:rsidRPr="002D0085" w14:paraId="13789DE8" w14:textId="77777777" w:rsidTr="00501E24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7784" w14:textId="77777777" w:rsidR="00790066" w:rsidRPr="002D0085" w:rsidRDefault="0079006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嚴重（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C856" w14:textId="77777777" w:rsidR="00790066" w:rsidRPr="002D0085" w:rsidRDefault="0079006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14:paraId="7E9B6CB8" w14:textId="77777777" w:rsidR="00790066" w:rsidRPr="002D0085" w:rsidRDefault="0079006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5-2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16-2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16-4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16-5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19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26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DB1C" w14:textId="77777777" w:rsidR="00790066" w:rsidRPr="002D0085" w:rsidRDefault="0079006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  <w:p w14:paraId="3B309C36" w14:textId="77777777" w:rsidR="00790066" w:rsidRPr="002D0085" w:rsidRDefault="0079006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494253">
              <w:rPr>
                <w:rFonts w:ascii="Times New Roman" w:eastAsia="標楷體" w:hAnsi="Times New Roman" w:cs="Times New Roman"/>
                <w:color w:val="FF0000"/>
                <w:szCs w:val="24"/>
              </w:rPr>
              <w:t>教</w:t>
            </w:r>
            <w:r w:rsidRPr="0049425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3</w:t>
            </w:r>
            <w:r w:rsidRPr="00494253">
              <w:rPr>
                <w:rFonts w:ascii="Times New Roman" w:eastAsia="標楷體" w:hAnsi="Times New Roman" w:cs="Times New Roman"/>
                <w:color w:val="FF0000"/>
                <w:szCs w:val="24"/>
              </w:rPr>
              <w:t>-1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4-1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4-2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4-3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5-1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15-1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15-2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16-3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18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23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25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27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2E591B1" w14:textId="77777777" w:rsidR="00790066" w:rsidRPr="002D0085" w:rsidRDefault="0079006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14:paraId="4C13177B" w14:textId="77777777" w:rsidR="00790066" w:rsidRPr="002D0085" w:rsidRDefault="0079006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790066" w:rsidRPr="002D0085" w14:paraId="58AC64AC" w14:textId="77777777" w:rsidTr="00501E24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870E" w14:textId="77777777" w:rsidR="00790066" w:rsidRPr="002D0085" w:rsidRDefault="0079006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輕微（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D94A" w14:textId="77777777" w:rsidR="00790066" w:rsidRPr="002D0085" w:rsidRDefault="0079006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  <w:p w14:paraId="0F5F9E03" w14:textId="77777777" w:rsidR="00790066" w:rsidRPr="002D0085" w:rsidRDefault="0079006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（教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4-4</w:t>
            </w:r>
            <w:r w:rsidRPr="002D008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、教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  <w:r w:rsidRPr="002D008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1D28F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</w:t>
            </w:r>
            <w:r w:rsidRPr="001D28F4">
              <w:rPr>
                <w:rFonts w:ascii="Times New Roman" w:eastAsia="標楷體" w:hAnsi="Times New Roman" w:cs="Times New Roman"/>
                <w:kern w:val="0"/>
                <w:szCs w:val="24"/>
              </w:rPr>
              <w:t>9</w:t>
            </w:r>
            <w:r w:rsidRPr="001D28F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2D008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10-1</w:t>
            </w:r>
            <w:r w:rsidRPr="002D008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、教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10-2</w:t>
            </w:r>
            <w:r w:rsidRPr="002D008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、教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  <w:r w:rsidRPr="002D008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、教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14</w:t>
            </w:r>
            <w:r w:rsidRPr="002D008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、教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17</w:t>
            </w:r>
            <w:r w:rsidRPr="002D008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A06C" w14:textId="77777777" w:rsidR="00790066" w:rsidRPr="002D0085" w:rsidRDefault="0079006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14:paraId="71403193" w14:textId="77777777" w:rsidR="00790066" w:rsidRPr="002D0085" w:rsidRDefault="0079006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D0EF" w14:textId="77777777" w:rsidR="00790066" w:rsidRPr="002D0085" w:rsidRDefault="0079006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14:paraId="07EE3679" w14:textId="77777777" w:rsidR="00790066" w:rsidRPr="002D0085" w:rsidRDefault="0079006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790066" w:rsidRPr="002D0085" w14:paraId="0788DA34" w14:textId="77777777" w:rsidTr="00501E24">
        <w:trPr>
          <w:trHeight w:val="599"/>
        </w:trPr>
        <w:tc>
          <w:tcPr>
            <w:tcW w:w="945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9EF479" w14:textId="77777777" w:rsidR="00790066" w:rsidRPr="002D0085" w:rsidRDefault="0079006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A591" w14:textId="77777777" w:rsidR="00790066" w:rsidRPr="002D0085" w:rsidRDefault="0079006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幾乎不可能（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7CD3" w14:textId="77777777" w:rsidR="00790066" w:rsidRPr="002D0085" w:rsidRDefault="0079006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可能（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79A0" w14:textId="77777777" w:rsidR="00790066" w:rsidRPr="002D0085" w:rsidRDefault="0079006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幾乎確定（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790066" w:rsidRPr="002D0085" w14:paraId="06FF2F10" w14:textId="77777777" w:rsidTr="00501E24">
        <w:trPr>
          <w:trHeight w:val="51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279FA9" w14:textId="77777777" w:rsidR="00790066" w:rsidRPr="002D0085" w:rsidRDefault="00790066" w:rsidP="00501E2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D4AA" w14:textId="77777777" w:rsidR="00790066" w:rsidRPr="002D0085" w:rsidRDefault="0079006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發生機率</w:t>
            </w:r>
          </w:p>
        </w:tc>
      </w:tr>
    </w:tbl>
    <w:p w14:paraId="06BD4039" w14:textId="77777777" w:rsidR="00790066" w:rsidRPr="002D0085" w:rsidRDefault="00790066" w:rsidP="00790066">
      <w:pPr>
        <w:jc w:val="right"/>
        <w:rPr>
          <w:rFonts w:ascii="Times New Roman" w:eastAsia="標楷體" w:hAnsi="Times New Roman" w:cs="Times New Roman"/>
          <w:sz w:val="16"/>
          <w:szCs w:val="16"/>
        </w:rPr>
      </w:pPr>
      <w:r w:rsidRPr="002D0085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教務處" w:history="1">
        <w:r w:rsidRPr="002D0085">
          <w:rPr>
            <w:rStyle w:val="a3"/>
            <w:rFonts w:ascii="Times New Roman" w:eastAsia="標楷體" w:hAnsi="Times New Roman" w:cs="Times New Roman"/>
            <w:color w:val="auto"/>
            <w:sz w:val="16"/>
            <w:szCs w:val="16"/>
          </w:rPr>
          <w:t>教務處</w:t>
        </w:r>
      </w:hyperlink>
      <w:r w:rsidRPr="002D0085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Times New Roman" w:eastAsia="標楷體" w:hAnsi="Times New Roman" w:cs="Times New Roman"/>
            <w:color w:val="auto"/>
            <w:sz w:val="16"/>
            <w:szCs w:val="16"/>
          </w:rPr>
          <w:t>目錄</w:t>
        </w:r>
      </w:hyperlink>
    </w:p>
    <w:p w14:paraId="25558228" w14:textId="77777777" w:rsidR="00790066" w:rsidRDefault="00790066" w:rsidP="00790066">
      <w:pPr>
        <w:ind w:left="280" w:hangingChars="100" w:hanging="280"/>
        <w:rPr>
          <w:rFonts w:ascii="Times New Roman" w:eastAsia="標楷體" w:hAnsi="Times New Roman" w:cs="Times New Roman"/>
          <w:sz w:val="28"/>
          <w:szCs w:val="28"/>
        </w:rPr>
      </w:pPr>
      <w:r w:rsidRPr="002D0085">
        <w:rPr>
          <w:rFonts w:ascii="Times New Roman" w:eastAsia="標楷體" w:hAnsi="Times New Roman" w:cs="Times New Roman"/>
          <w:sz w:val="28"/>
          <w:szCs w:val="28"/>
        </w:rPr>
        <w:t>教務處現有內控項目經風險分析後，屬風險等級高者</w:t>
      </w:r>
      <w:r w:rsidRPr="002D0085">
        <w:rPr>
          <w:rFonts w:ascii="Times New Roman" w:eastAsia="標楷體" w:hAnsi="Times New Roman" w:cs="Times New Roman"/>
          <w:sz w:val="28"/>
          <w:szCs w:val="28"/>
          <w:u w:val="single"/>
        </w:rPr>
        <w:t>1</w:t>
      </w:r>
      <w:r w:rsidRPr="002D0085">
        <w:rPr>
          <w:rFonts w:ascii="Times New Roman" w:eastAsia="標楷體" w:hAnsi="Times New Roman" w:cs="Times New Roman"/>
          <w:sz w:val="28"/>
          <w:szCs w:val="28"/>
        </w:rPr>
        <w:t>項，風險等級中者</w:t>
      </w:r>
      <w:r w:rsidRPr="00494253"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/>
        </w:rPr>
        <w:t>21</w:t>
      </w:r>
      <w:r w:rsidRPr="002D0085">
        <w:rPr>
          <w:rFonts w:ascii="Times New Roman" w:eastAsia="標楷體" w:hAnsi="Times New Roman" w:cs="Times New Roman"/>
          <w:sz w:val="28"/>
          <w:szCs w:val="28"/>
        </w:rPr>
        <w:t>項，風險等級低者</w:t>
      </w:r>
      <w:r w:rsidRPr="002D0085">
        <w:rPr>
          <w:rFonts w:ascii="Times New Roman" w:eastAsia="標楷體" w:hAnsi="Times New Roman" w:cs="Times New Roman"/>
          <w:sz w:val="28"/>
          <w:szCs w:val="28"/>
          <w:u w:val="single"/>
        </w:rPr>
        <w:t>17</w:t>
      </w:r>
      <w:r w:rsidRPr="002D0085">
        <w:rPr>
          <w:rFonts w:ascii="Times New Roman" w:eastAsia="標楷體" w:hAnsi="Times New Roman" w:cs="Times New Roman"/>
          <w:sz w:val="28"/>
          <w:szCs w:val="28"/>
        </w:rPr>
        <w:t>項。</w:t>
      </w:r>
    </w:p>
    <w:p w14:paraId="5C6EFBE4" w14:textId="77777777" w:rsidR="005B1C84" w:rsidRPr="00790066" w:rsidRDefault="005B1C84"/>
    <w:sectPr w:rsidR="005B1C84" w:rsidRPr="00790066" w:rsidSect="003D2A0D">
      <w:type w:val="continuous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66"/>
    <w:rsid w:val="001657A5"/>
    <w:rsid w:val="003D2A0D"/>
    <w:rsid w:val="005B1C84"/>
    <w:rsid w:val="00790066"/>
    <w:rsid w:val="008F1218"/>
    <w:rsid w:val="00A06752"/>
    <w:rsid w:val="00E1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1D2A1"/>
  <w15:chartTrackingRefBased/>
  <w15:docId w15:val="{D0275047-33FB-42CD-9CB3-C1B03C7B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06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06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06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9006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9006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790066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790066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790066"/>
    <w:rPr>
      <w:color w:val="0563C1" w:themeColor="hyperlink"/>
      <w:u w:val="single"/>
    </w:rPr>
  </w:style>
  <w:style w:type="paragraph" w:customStyle="1" w:styleId="21">
    <w:name w:val="標題2"/>
    <w:basedOn w:val="2"/>
    <w:next w:val="2"/>
    <w:link w:val="22"/>
    <w:qFormat/>
    <w:rsid w:val="00790066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790066"/>
    <w:rPr>
      <w:rFonts w:ascii="標楷體" w:eastAsia="標楷體" w:hAnsi="標楷體" w:cstheme="majorBidi"/>
      <w:b/>
      <w:bCs/>
      <w:sz w:val="36"/>
      <w:szCs w:val="36"/>
    </w:rPr>
  </w:style>
  <w:style w:type="paragraph" w:customStyle="1" w:styleId="Default">
    <w:name w:val="Default"/>
    <w:uiPriority w:val="99"/>
    <w:rsid w:val="0079006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31">
    <w:name w:val="標題3"/>
    <w:basedOn w:val="3"/>
    <w:next w:val="3"/>
    <w:link w:val="32"/>
    <w:qFormat/>
    <w:rsid w:val="0079006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790066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790066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790066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790066"/>
    <w:pPr>
      <w:widowControl/>
      <w:spacing w:after="100" w:line="259" w:lineRule="auto"/>
    </w:pPr>
    <w:rPr>
      <w:rFonts w:cs="Times New Roman"/>
      <w:kern w:val="0"/>
      <w:sz w:val="22"/>
    </w:rPr>
  </w:style>
  <w:style w:type="paragraph" w:styleId="33">
    <w:name w:val="toc 3"/>
    <w:basedOn w:val="a"/>
    <w:next w:val="a"/>
    <w:autoRedefine/>
    <w:uiPriority w:val="39"/>
    <w:unhideWhenUsed/>
    <w:rsid w:val="00790066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styleId="4">
    <w:name w:val="toc 4"/>
    <w:basedOn w:val="a"/>
    <w:next w:val="a"/>
    <w:autoRedefine/>
    <w:uiPriority w:val="39"/>
    <w:unhideWhenUsed/>
    <w:rsid w:val="00790066"/>
    <w:pPr>
      <w:ind w:leftChars="600" w:left="1440"/>
    </w:pPr>
  </w:style>
  <w:style w:type="paragraph" w:styleId="5">
    <w:name w:val="toc 5"/>
    <w:basedOn w:val="a"/>
    <w:next w:val="a"/>
    <w:autoRedefine/>
    <w:uiPriority w:val="39"/>
    <w:unhideWhenUsed/>
    <w:rsid w:val="00790066"/>
    <w:pPr>
      <w:ind w:leftChars="800" w:left="1920"/>
    </w:pPr>
  </w:style>
  <w:style w:type="paragraph" w:styleId="6">
    <w:name w:val="toc 6"/>
    <w:basedOn w:val="a"/>
    <w:next w:val="a"/>
    <w:autoRedefine/>
    <w:uiPriority w:val="39"/>
    <w:unhideWhenUsed/>
    <w:rsid w:val="00790066"/>
    <w:pPr>
      <w:ind w:leftChars="1000" w:left="2400"/>
    </w:pPr>
  </w:style>
  <w:style w:type="paragraph" w:styleId="7">
    <w:name w:val="toc 7"/>
    <w:basedOn w:val="a"/>
    <w:next w:val="a"/>
    <w:autoRedefine/>
    <w:uiPriority w:val="39"/>
    <w:unhideWhenUsed/>
    <w:rsid w:val="00790066"/>
    <w:pPr>
      <w:ind w:leftChars="1200" w:left="2880"/>
    </w:pPr>
  </w:style>
  <w:style w:type="paragraph" w:styleId="8">
    <w:name w:val="toc 8"/>
    <w:basedOn w:val="a"/>
    <w:next w:val="a"/>
    <w:autoRedefine/>
    <w:uiPriority w:val="39"/>
    <w:unhideWhenUsed/>
    <w:rsid w:val="00790066"/>
    <w:pPr>
      <w:ind w:leftChars="1400" w:left="3360"/>
    </w:pPr>
  </w:style>
  <w:style w:type="paragraph" w:styleId="9">
    <w:name w:val="toc 9"/>
    <w:basedOn w:val="a"/>
    <w:next w:val="a"/>
    <w:autoRedefine/>
    <w:uiPriority w:val="39"/>
    <w:unhideWhenUsed/>
    <w:rsid w:val="00790066"/>
    <w:pPr>
      <w:ind w:leftChars="1600" w:left="3840"/>
    </w:pPr>
  </w:style>
  <w:style w:type="paragraph" w:styleId="a5">
    <w:name w:val="header"/>
    <w:basedOn w:val="a"/>
    <w:link w:val="a6"/>
    <w:uiPriority w:val="99"/>
    <w:unhideWhenUsed/>
    <w:rsid w:val="00790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006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0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0066"/>
    <w:rPr>
      <w:sz w:val="20"/>
      <w:szCs w:val="20"/>
    </w:rPr>
  </w:style>
  <w:style w:type="character" w:customStyle="1" w:styleId="markedcontent">
    <w:name w:val="markedcontent"/>
    <w:basedOn w:val="a0"/>
    <w:rsid w:val="00790066"/>
  </w:style>
  <w:style w:type="paragraph" w:styleId="a9">
    <w:name w:val="List Paragraph"/>
    <w:aliases w:val="標1,卑南壹,1.1.1.1清單段落,標題 (4),(二),列點,1.1,參考文獻,標11,標12,lp1,FooterText,numbered,Paragraphe de liste1"/>
    <w:basedOn w:val="a"/>
    <w:link w:val="aa"/>
    <w:uiPriority w:val="34"/>
    <w:qFormat/>
    <w:rsid w:val="00790066"/>
    <w:pPr>
      <w:ind w:leftChars="200" w:left="480"/>
    </w:pPr>
  </w:style>
  <w:style w:type="table" w:styleId="ab">
    <w:name w:val="Table Grid"/>
    <w:basedOn w:val="a1"/>
    <w:uiPriority w:val="59"/>
    <w:rsid w:val="00790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90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90066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格格線1"/>
    <w:basedOn w:val="a1"/>
    <w:next w:val="ab"/>
    <w:uiPriority w:val="59"/>
    <w:rsid w:val="00790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uiPriority w:val="99"/>
    <w:rsid w:val="00790066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--">
    <w:name w:val="規章內文--條一、"/>
    <w:basedOn w:val="a"/>
    <w:autoRedefine/>
    <w:uiPriority w:val="99"/>
    <w:rsid w:val="00790066"/>
    <w:pPr>
      <w:ind w:leftChars="300" w:left="1440" w:hangingChars="300" w:hanging="720"/>
      <w:jc w:val="both"/>
      <w:textAlignment w:val="baseline"/>
    </w:pPr>
    <w:rPr>
      <w:rFonts w:ascii="標楷體" w:eastAsia="標楷體" w:hAnsi="Times New Roman" w:cs="Times New Roman"/>
      <w:color w:val="171717" w:themeColor="background2" w:themeShade="1A"/>
      <w:kern w:val="0"/>
      <w:szCs w:val="24"/>
    </w:rPr>
  </w:style>
  <w:style w:type="paragraph" w:styleId="af">
    <w:name w:val="Salutation"/>
    <w:basedOn w:val="a"/>
    <w:next w:val="a"/>
    <w:link w:val="af0"/>
    <w:uiPriority w:val="99"/>
    <w:rsid w:val="00790066"/>
    <w:pPr>
      <w:kinsoku w:val="0"/>
      <w:overflowPunct w:val="0"/>
      <w:autoSpaceDE w:val="0"/>
      <w:autoSpaceDN w:val="0"/>
      <w:jc w:val="both"/>
      <w:textAlignment w:val="center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f0">
    <w:name w:val="問候 字元"/>
    <w:basedOn w:val="a0"/>
    <w:link w:val="af"/>
    <w:uiPriority w:val="99"/>
    <w:rsid w:val="00790066"/>
    <w:rPr>
      <w:rFonts w:ascii="新細明體" w:eastAsia="新細明體" w:hAnsi="新細明體" w:cs="Times New Roman"/>
      <w:kern w:val="0"/>
      <w:szCs w:val="20"/>
    </w:rPr>
  </w:style>
  <w:style w:type="paragraph" w:styleId="Web">
    <w:name w:val="Normal (Web)"/>
    <w:basedOn w:val="a"/>
    <w:link w:val="Web0"/>
    <w:uiPriority w:val="99"/>
    <w:rsid w:val="00790066"/>
    <w:pPr>
      <w:widowControl/>
      <w:suppressAutoHyphens/>
      <w:autoSpaceDN w:val="0"/>
      <w:spacing w:before="280" w:after="280"/>
      <w:textAlignment w:val="baseline"/>
    </w:pPr>
    <w:rPr>
      <w:rFonts w:ascii="新細明體, PMingLiU" w:eastAsia="新細明體, PMingLiU" w:hAnsi="新細明體, PMingLiU" w:cs="新細明體, PMingLiU"/>
      <w:kern w:val="3"/>
      <w:szCs w:val="24"/>
    </w:rPr>
  </w:style>
  <w:style w:type="character" w:customStyle="1" w:styleId="Web0">
    <w:name w:val="內文 (Web) 字元"/>
    <w:link w:val="Web"/>
    <w:uiPriority w:val="99"/>
    <w:rsid w:val="00790066"/>
    <w:rPr>
      <w:rFonts w:ascii="新細明體, PMingLiU" w:eastAsia="新細明體, PMingLiU" w:hAnsi="新細明體, PMingLiU" w:cs="新細明體, PMingLiU"/>
      <w:kern w:val="3"/>
      <w:szCs w:val="24"/>
    </w:rPr>
  </w:style>
  <w:style w:type="character" w:styleId="af1">
    <w:name w:val="FollowedHyperlink"/>
    <w:basedOn w:val="a0"/>
    <w:uiPriority w:val="99"/>
    <w:semiHidden/>
    <w:unhideWhenUsed/>
    <w:rsid w:val="00790066"/>
    <w:rPr>
      <w:color w:val="954F72" w:themeColor="followedHyperlink"/>
      <w:u w:val="single"/>
    </w:rPr>
  </w:style>
  <w:style w:type="character" w:customStyle="1" w:styleId="13">
    <w:name w:val="未解析的提及項目1"/>
    <w:basedOn w:val="a0"/>
    <w:uiPriority w:val="99"/>
    <w:semiHidden/>
    <w:unhideWhenUsed/>
    <w:rsid w:val="00790066"/>
    <w:rPr>
      <w:color w:val="605E5C"/>
      <w:shd w:val="clear" w:color="auto" w:fill="E1DFDD"/>
    </w:rPr>
  </w:style>
  <w:style w:type="table" w:customStyle="1" w:styleId="24">
    <w:name w:val="表格格線2"/>
    <w:basedOn w:val="a1"/>
    <w:next w:val="ab"/>
    <w:uiPriority w:val="39"/>
    <w:rsid w:val="00790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標題1"/>
    <w:basedOn w:val="1"/>
    <w:next w:val="1"/>
    <w:link w:val="15"/>
    <w:qFormat/>
    <w:rsid w:val="00790066"/>
    <w:pPr>
      <w:jc w:val="center"/>
    </w:pPr>
    <w:rPr>
      <w:rFonts w:eastAsia="標楷體"/>
      <w:b w:val="0"/>
      <w:sz w:val="56"/>
      <w:szCs w:val="56"/>
    </w:rPr>
  </w:style>
  <w:style w:type="character" w:customStyle="1" w:styleId="15">
    <w:name w:val="標題1 字元"/>
    <w:basedOn w:val="22"/>
    <w:link w:val="14"/>
    <w:rsid w:val="00790066"/>
    <w:rPr>
      <w:rFonts w:asciiTheme="majorHAnsi" w:eastAsia="標楷體" w:hAnsiTheme="majorHAnsi" w:cstheme="majorBidi"/>
      <w:b w:val="0"/>
      <w:bCs/>
      <w:kern w:val="52"/>
      <w:sz w:val="56"/>
      <w:szCs w:val="56"/>
    </w:rPr>
  </w:style>
  <w:style w:type="paragraph" w:customStyle="1" w:styleId="msonormal0">
    <w:name w:val="msonormal"/>
    <w:basedOn w:val="a"/>
    <w:uiPriority w:val="99"/>
    <w:rsid w:val="00790066"/>
    <w:pPr>
      <w:widowControl/>
      <w:suppressAutoHyphens/>
      <w:autoSpaceDN w:val="0"/>
      <w:spacing w:before="280" w:after="280"/>
    </w:pPr>
    <w:rPr>
      <w:rFonts w:ascii="新細明體, PMingLiU" w:eastAsia="新細明體, PMingLiU" w:hAnsi="新細明體, PMingLiU" w:cs="新細明體, PMingLiU"/>
      <w:kern w:val="3"/>
      <w:szCs w:val="24"/>
    </w:rPr>
  </w:style>
  <w:style w:type="character" w:customStyle="1" w:styleId="aa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9"/>
    <w:uiPriority w:val="34"/>
    <w:locked/>
    <w:rsid w:val="00790066"/>
  </w:style>
  <w:style w:type="character" w:customStyle="1" w:styleId="16">
    <w:name w:val="未解析的提及1"/>
    <w:basedOn w:val="a0"/>
    <w:uiPriority w:val="99"/>
    <w:semiHidden/>
    <w:rsid w:val="00790066"/>
    <w:rPr>
      <w:color w:val="605E5C"/>
      <w:shd w:val="clear" w:color="auto" w:fill="E1DFDD"/>
    </w:rPr>
  </w:style>
  <w:style w:type="character" w:customStyle="1" w:styleId="25">
    <w:name w:val="未解析的提及項目2"/>
    <w:basedOn w:val="a0"/>
    <w:uiPriority w:val="99"/>
    <w:semiHidden/>
    <w:unhideWhenUsed/>
    <w:rsid w:val="00790066"/>
    <w:rPr>
      <w:color w:val="605E5C"/>
      <w:shd w:val="clear" w:color="auto" w:fill="E1DFDD"/>
    </w:rPr>
  </w:style>
  <w:style w:type="character" w:customStyle="1" w:styleId="34">
    <w:name w:val="未解析的提及項目3"/>
    <w:basedOn w:val="a0"/>
    <w:uiPriority w:val="99"/>
    <w:semiHidden/>
    <w:unhideWhenUsed/>
    <w:rsid w:val="00790066"/>
    <w:rPr>
      <w:color w:val="605E5C"/>
      <w:shd w:val="clear" w:color="auto" w:fill="E1DFDD"/>
    </w:rPr>
  </w:style>
  <w:style w:type="character" w:customStyle="1" w:styleId="26">
    <w:name w:val="未解析的提及2"/>
    <w:basedOn w:val="a0"/>
    <w:uiPriority w:val="99"/>
    <w:semiHidden/>
    <w:unhideWhenUsed/>
    <w:rsid w:val="00790066"/>
    <w:rPr>
      <w:color w:val="605E5C"/>
      <w:shd w:val="clear" w:color="auto" w:fill="E1DFDD"/>
    </w:rPr>
  </w:style>
  <w:style w:type="character" w:customStyle="1" w:styleId="35">
    <w:name w:val="未解析的提及3"/>
    <w:basedOn w:val="a0"/>
    <w:uiPriority w:val="99"/>
    <w:semiHidden/>
    <w:unhideWhenUsed/>
    <w:rsid w:val="00790066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790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4</cp:revision>
  <dcterms:created xsi:type="dcterms:W3CDTF">2025-12-23T07:50:00Z</dcterms:created>
  <dcterms:modified xsi:type="dcterms:W3CDTF">2026-01-07T02:36:00Z</dcterms:modified>
</cp:coreProperties>
</file>