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DF97D9" w14:textId="77777777" w:rsidR="00025B00" w:rsidRDefault="00025B00" w:rsidP="00025B00">
      <w:pPr>
        <w:jc w:val="center"/>
        <w:outlineLvl w:val="0"/>
        <w:rPr>
          <w:rFonts w:ascii="標楷體" w:eastAsia="標楷體" w:hAnsi="標楷體"/>
          <w:b/>
          <w:sz w:val="56"/>
          <w:szCs w:val="56"/>
        </w:rPr>
      </w:pPr>
      <w:bookmarkStart w:id="0" w:name="_Toc192064837"/>
      <w:r>
        <w:rPr>
          <w:rFonts w:ascii="標楷體" w:eastAsia="標楷體" w:hAnsi="標楷體" w:hint="eastAsia"/>
          <w:b/>
          <w:sz w:val="56"/>
          <w:szCs w:val="56"/>
        </w:rPr>
        <w:t>圖書暨資訊處</w:t>
      </w:r>
      <w:bookmarkEnd w:id="0"/>
    </w:p>
    <w:p w14:paraId="6DD1042B" w14:textId="77777777" w:rsidR="00025B00" w:rsidRDefault="00025B00" w:rsidP="00025B00">
      <w:pPr>
        <w:pStyle w:val="21"/>
        <w:spacing w:line="240" w:lineRule="auto"/>
        <w:rPr>
          <w:rFonts w:ascii="Times New Roman" w:hAnsi="Times New Roman" w:cs="Times New Roman" w:hint="eastAsia"/>
        </w:rPr>
      </w:pPr>
      <w:bookmarkStart w:id="1" w:name="_Toc92798186"/>
      <w:bookmarkStart w:id="2" w:name="_Toc99130197"/>
      <w:bookmarkStart w:id="3" w:name="_Toc146031029"/>
      <w:bookmarkStart w:id="4" w:name="_Toc192064838"/>
      <w:r>
        <w:rPr>
          <w:rFonts w:ascii="Times New Roman" w:hAnsi="Times New Roman" w:cs="Times New Roman"/>
        </w:rPr>
        <w:t>113</w:t>
      </w:r>
      <w:r>
        <w:rPr>
          <w:rFonts w:ascii="Times New Roman" w:hAnsi="Times New Roman" w:cs="Times New Roman" w:hint="eastAsia"/>
        </w:rPr>
        <w:t>學年度</w:t>
      </w:r>
      <w:r>
        <w:rPr>
          <w:rFonts w:ascii="Times New Roman" w:hAnsi="Times New Roman" w:cs="Times New Roman"/>
        </w:rPr>
        <w:t xml:space="preserve"> </w:t>
      </w:r>
      <w:bookmarkStart w:id="5" w:name="圖書暨資訊處"/>
      <w:r>
        <w:rPr>
          <w:rFonts w:ascii="Times New Roman" w:hAnsi="Times New Roman" w:cs="Times New Roman" w:hint="eastAsia"/>
        </w:rPr>
        <w:t>圖書暨資訊處</w:t>
      </w:r>
      <w:bookmarkEnd w:id="5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內部控制項目修訂總表</w:t>
      </w:r>
      <w:bookmarkEnd w:id="1"/>
      <w:bookmarkEnd w:id="2"/>
      <w:bookmarkEnd w:id="3"/>
      <w:bookmarkEnd w:id="4"/>
    </w:p>
    <w:p w14:paraId="0699E980" w14:textId="77777777" w:rsidR="00025B00" w:rsidRDefault="00025B00" w:rsidP="00025B00">
      <w:pPr>
        <w:jc w:val="right"/>
        <w:rPr>
          <w:rFonts w:ascii="Times New Roman" w:eastAsia="標楷體" w:hAnsi="Times New Roman" w:cs="Times New Roman"/>
        </w:rPr>
      </w:pPr>
    </w:p>
    <w:tbl>
      <w:tblPr>
        <w:tblW w:w="53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55"/>
        <w:gridCol w:w="1075"/>
        <w:gridCol w:w="3181"/>
        <w:gridCol w:w="606"/>
        <w:gridCol w:w="914"/>
        <w:gridCol w:w="916"/>
        <w:gridCol w:w="1164"/>
        <w:gridCol w:w="2451"/>
      </w:tblGrid>
      <w:tr w:rsidR="00025B00" w14:paraId="0BE1524C" w14:textId="77777777" w:rsidTr="00025B00">
        <w:trPr>
          <w:tblHeader/>
          <w:jc w:val="center"/>
        </w:trPr>
        <w:tc>
          <w:tcPr>
            <w:tcW w:w="34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9F7AFC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序號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E0B2F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風險分布代號</w:t>
            </w:r>
          </w:p>
        </w:tc>
        <w:tc>
          <w:tcPr>
            <w:tcW w:w="1438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3FEAA9" w14:textId="77777777" w:rsidR="00025B00" w:rsidRDefault="00025B00">
            <w:pPr>
              <w:spacing w:line="0" w:lineRule="atLeast"/>
              <w:ind w:rightChars="-74" w:right="-178" w:hanging="18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內控項目編號及名稱</w:t>
            </w:r>
          </w:p>
        </w:tc>
        <w:tc>
          <w:tcPr>
            <w:tcW w:w="274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1A0E0B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版次</w:t>
            </w:r>
          </w:p>
        </w:tc>
        <w:tc>
          <w:tcPr>
            <w:tcW w:w="82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997BC3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內容是否修改</w:t>
            </w:r>
          </w:p>
        </w:tc>
        <w:tc>
          <w:tcPr>
            <w:tcW w:w="526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2DB16B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新訂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作廢</w:t>
            </w:r>
          </w:p>
        </w:tc>
        <w:tc>
          <w:tcPr>
            <w:tcW w:w="1108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C3DF2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本次修訂摘要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原因</w:t>
            </w:r>
          </w:p>
        </w:tc>
      </w:tr>
      <w:tr w:rsidR="00025B00" w14:paraId="7BC15FEC" w14:textId="77777777" w:rsidTr="00025B00">
        <w:trPr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1ED7F1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4F2A71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1C0E7C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64984B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3348A3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是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769BC9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否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43508D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60597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25B00" w14:paraId="75235055" w14:textId="77777777" w:rsidTr="00025B00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89DA6B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8D141C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495CD2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7" w:anchor="系統開發及程式修改作業" w:history="1">
              <w:r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1180-001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系統開發及程式修改作業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7ADECB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21159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206A10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19C6A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A559D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25B00" w14:paraId="33D184D8" w14:textId="77777777" w:rsidTr="00025B00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CDC716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5B7AB8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2-1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7FDBFA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8" w:anchor="系統文書編製作業A系統文書製作與修改" w:history="1">
              <w:r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1180-002-1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系統文件編製作業</w:t>
              </w:r>
              <w:r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-A.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系統文件製作與修改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26FED5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AF257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FFDFF4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F604A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DF01E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25B00" w14:paraId="02057365" w14:textId="77777777" w:rsidTr="00025B00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E21310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01EFF5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2-2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5F44BF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9" w:anchor="系統文書編製作業B系統文書管理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1180-002-2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系統文件編製作業</w:t>
              </w:r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-B.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系統文件管理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DD3CD0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04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72C0EA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</w:rPr>
              <w:sym w:font="Wingdings 2" w:char="F050"/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FCA8B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A01F4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99DBE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鑒於目前系統文件尚未有任何借閱紀錄，內部稽核小組建議刪除作業程序2.3.</w:t>
            </w:r>
          </w:p>
        </w:tc>
      </w:tr>
      <w:tr w:rsidR="00025B00" w14:paraId="4467E731" w14:textId="77777777" w:rsidTr="00025B00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28965A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1CB80F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3-1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CE2597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10" w:anchor="程式及資料之存取作業A資訊安全規範與存取控制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1180-003-1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程式及資料之存取作業</w:t>
              </w:r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-A.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資訊安全與存取控制</w:t>
              </w:r>
            </w:hyperlink>
            <w:r>
              <w:rPr>
                <w:rStyle w:val="a3"/>
                <w:rFonts w:ascii="Times New Roman" w:eastAsia="標楷體" w:hAnsi="Times New Roman" w:cs="Times New Roman" w:hint="eastAsia"/>
                <w:color w:val="FF0000"/>
                <w:szCs w:val="24"/>
              </w:rPr>
              <w:t>規範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84DB5C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07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E03987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</w:rPr>
              <w:sym w:font="Wingdings 2" w:char="F050"/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BD977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299E1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5F294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稽核委員建議文件名稱修改</w:t>
            </w:r>
          </w:p>
        </w:tc>
      </w:tr>
      <w:tr w:rsidR="00025B00" w14:paraId="6CE44F46" w14:textId="77777777" w:rsidTr="00025B00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1D0AF4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3A2FC6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3-2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477F71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1" w:anchor="程式及資料之存取作業B使用者權限管理" w:history="1">
              <w:r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1180-003-2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程式及資料之存取作業</w:t>
              </w:r>
              <w:r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-B.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使用者權限管理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F0FAF3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2181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8A3AEB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EFCF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6B902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25B00" w14:paraId="0315042C" w14:textId="77777777" w:rsidTr="00025B00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C2308F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CDA8CD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3-3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D1ABEC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12" w:anchor="程式及資料之存取作業C程式及資料檔案存取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1180-003-3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程式及資料之存取作業</w:t>
              </w:r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-C.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程式及資料檔案存取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BD427E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05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ACB9BD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</w:rPr>
              <w:sym w:font="Wingdings 2" w:char="F050"/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E3299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7CE21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BAAD1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配合作業程序修正</w:t>
            </w:r>
          </w:p>
        </w:tc>
      </w:tr>
      <w:tr w:rsidR="00025B00" w14:paraId="46890F05" w14:textId="77777777" w:rsidTr="00025B00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4DC335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469D13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4-1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04C40F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13" w:anchor="資料輸出入及處理作業A資料輸入及處理作業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1180-004-1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資料輸出入及處理作業</w:t>
              </w:r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-A.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資料輸入及處理作業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E24B57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04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7124EB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</w:rPr>
              <w:sym w:font="Wingdings 2" w:char="F050"/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1CD1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868C5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84E85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依據內控稽核及實際作業情境修改作業程序、新增使用表單、依據及相關文件修改</w:t>
            </w:r>
          </w:p>
        </w:tc>
      </w:tr>
      <w:tr w:rsidR="00025B00" w14:paraId="15E34D8C" w14:textId="77777777" w:rsidTr="00025B00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121054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09345E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4-2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2AC96B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14" w:anchor="資料輸出入及處理作業B資料輸出及處理作業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1180-004-2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資料輸出入及處理作業</w:t>
              </w:r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-B.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資料輸出及處理作業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7E14D1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05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F17502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</w:rPr>
              <w:sym w:font="Wingdings 2" w:char="F050"/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2BAD2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5F61D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F78A0" w14:textId="77777777" w:rsidR="00025B00" w:rsidRDefault="00025B00">
            <w:pPr>
              <w:spacing w:line="0" w:lineRule="atLeast"/>
              <w:rPr>
                <w:rFonts w:ascii="Times New Roman" w:eastAsia="標楷體" w:hAnsi="Times New Roman" w:cs="Times New Roman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按實際作業修改文字，移除控制重點及新增使用表單</w:t>
            </w:r>
          </w:p>
        </w:tc>
      </w:tr>
      <w:tr w:rsidR="00025B00" w14:paraId="11D1D529" w14:textId="77777777" w:rsidTr="00025B00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22A8E8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B6BD32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5-1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851D1A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5" w:anchor="檔案及設備之安全作業A實體安全及機房管理" w:history="1">
              <w:r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1180-005-1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檔案及設備之安全作業</w:t>
              </w:r>
              <w:r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-A.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實體安全及機房管理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BA448A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430A8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2B84A8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D02F6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780B7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25B00" w14:paraId="36F6B816" w14:textId="77777777" w:rsidTr="00025B00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EB2FDB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97B39C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5-2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D23359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6" w:anchor="檔案及設備之安全作業B備份及備援管理" w:history="1">
              <w:r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1180-005-2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檔案及設備之安全作業</w:t>
              </w:r>
              <w:r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-B.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備份及備援管理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08C8B4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88679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1B84B4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EE8CC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5BA3E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25B00" w14:paraId="4107A3D1" w14:textId="77777777" w:rsidTr="00025B00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00FC7C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E2E860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6-1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F9A815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7" w:anchor="硬體及系統軟體之使用與維護作業A硬體及系統軟體之採購" w:history="1">
              <w:r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1180-006-1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硬體及系統軟體之使用與維護作業</w:t>
              </w:r>
              <w:r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-A.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硬體及系統軟體之採購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B1F530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bCs/>
                <w:szCs w:val="24"/>
              </w:rPr>
              <w:t>03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7F7D1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8B14C5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8AF8B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34982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25B00" w14:paraId="69EB7626" w14:textId="77777777" w:rsidTr="00025B00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246D7A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88D861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6-2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E1F320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8" w:anchor="硬體及系統軟體之使用與維護作業B硬體及系統軟體之維護" w:history="1">
              <w:r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1180-006-2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硬體及系統軟體之使用與維護作業</w:t>
              </w:r>
              <w:r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-B.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硬體及系統軟體之維護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39166E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E1A8F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ED93F4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1AD5E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4ABB0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25B00" w14:paraId="77848449" w14:textId="77777777" w:rsidTr="00025B00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208047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E5C98F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6-3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723B68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9" w:anchor="硬體及系統軟體之使用與維護作業C智慧財產權之管理" w:history="1">
              <w:r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1180-006-3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硬體及系統軟體之使用與維護作業</w:t>
              </w:r>
              <w:r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-C.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智慧財產權之管理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5DD110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A02D7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BBDC81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71800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0C1B7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25B00" w14:paraId="6A957650" w14:textId="77777777" w:rsidTr="00025B00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D3D98F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4E124D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7-1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20D528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20" w:anchor="系統復原計畫及測試作業A復原計畫及演練" w:history="1">
              <w:r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1180-007-1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系統復原計畫及測試作業</w:t>
              </w:r>
              <w:r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-A.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復原計畫及演練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9E60C7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BF3D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FC2DE5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A6DF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39C72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25B00" w14:paraId="6DDF08AE" w14:textId="77777777" w:rsidTr="00025B00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E8BE0C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lastRenderedPageBreak/>
              <w:t>15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CF83D0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7-2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0097E8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21" w:anchor="系統復原計畫及測試作業B重要電腦設施之故障復原及測試" w:history="1">
              <w:r>
                <w:rPr>
                  <w:rStyle w:val="a3"/>
                  <w:rFonts w:ascii="Times New Roman" w:eastAsia="標楷體" w:hAnsi="Times New Roman" w:cs="Times New Roman"/>
                  <w:color w:val="auto"/>
                </w:rPr>
                <w:t>1180-007-2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</w:rPr>
                <w:t>系統復原計畫及測試作業</w:t>
              </w:r>
              <w:r>
                <w:rPr>
                  <w:rStyle w:val="a3"/>
                  <w:rFonts w:ascii="Times New Roman" w:eastAsia="標楷體" w:hAnsi="Times New Roman" w:cs="Times New Roman"/>
                  <w:color w:val="auto"/>
                </w:rPr>
                <w:t>-B.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</w:rPr>
                <w:t>重要電腦設施之故障復原及測試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D08BDA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20BAE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D6D1C0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98DCA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14C76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25B00" w14:paraId="5748FF40" w14:textId="77777777" w:rsidTr="00025B00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5CF5CC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4E4CE1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E82F4D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22" w:anchor="資訊安全之檢查作業" w:history="1">
              <w:r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1180-008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資訊安全之檢查作業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6B7576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1D91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28F428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B6A03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ED9DE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25B00" w14:paraId="4CA6D9FF" w14:textId="77777777" w:rsidTr="00025B00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751FC8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50F3D9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9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A7D4E1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23" w:anchor="圖書資料徵集與採購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1180-009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圖書資料徵集與採購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9E77C2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08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6513E8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" w:char="F0FC"/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9A197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916CA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C23D1" w14:textId="77777777" w:rsidR="00025B00" w:rsidRDefault="00025B00">
            <w:pPr>
              <w:spacing w:line="0" w:lineRule="atLeast"/>
              <w:rPr>
                <w:rFonts w:ascii="Times New Roman" w:eastAsia="標楷體" w:hAnsi="Times New Roman" w:cs="Times New Roman"/>
                <w:color w:val="FF0000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</w:rPr>
              <w:t>依照現有人力配置數為考量，適時調整條文，符合實際可執行之內容。</w:t>
            </w:r>
          </w:p>
        </w:tc>
      </w:tr>
      <w:tr w:rsidR="00025B00" w14:paraId="47834AF5" w14:textId="77777777" w:rsidTr="00025B00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05FA02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54E78E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10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4421B4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  <w:u w:val="single"/>
              </w:rPr>
            </w:pPr>
            <w:hyperlink r:id="rId24" w:anchor="期刊採購與管理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 xml:space="preserve">1180-010 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期刊採購、管理</w:t>
              </w:r>
            </w:hyperlink>
            <w:r>
              <w:rPr>
                <w:rStyle w:val="a3"/>
                <w:rFonts w:ascii="Times New Roman" w:eastAsia="標楷體" w:hAnsi="Times New Roman" w:cs="Times New Roman" w:hint="eastAsia"/>
                <w:color w:val="FF0000"/>
                <w:szCs w:val="24"/>
              </w:rPr>
              <w:t>與裝訂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CDDE8A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07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DF4068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" w:char="F0FC"/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69B63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41B5B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A253C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</w:rPr>
              <w:t>依照現有人力配置數為考量，適時調整條文，符合實際可執行之內容。</w:t>
            </w:r>
          </w:p>
        </w:tc>
      </w:tr>
      <w:tr w:rsidR="00025B00" w14:paraId="49F02337" w14:textId="77777777" w:rsidTr="00025B00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F82E1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ACBE78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10-2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13B512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</w:rPr>
            </w:pPr>
            <w:r>
              <w:rPr>
                <w:rStyle w:val="a3"/>
                <w:rFonts w:ascii="Times New Roman" w:eastAsia="標楷體" w:hAnsi="Times New Roman" w:cs="Times New Roman"/>
                <w:color w:val="FF0000"/>
                <w:szCs w:val="24"/>
              </w:rPr>
              <w:t>1180-010-2</w:t>
            </w:r>
            <w:r>
              <w:rPr>
                <w:rStyle w:val="a3"/>
                <w:rFonts w:ascii="Times New Roman" w:eastAsia="標楷體" w:hAnsi="Times New Roman" w:cs="Times New Roman" w:hint="eastAsia"/>
                <w:color w:val="FF0000"/>
                <w:szCs w:val="24"/>
              </w:rPr>
              <w:t>裝訂期刊作業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164536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02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A0203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BD4F3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856065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kern w:val="0"/>
                <w:szCs w:val="24"/>
              </w:rPr>
              <w:t>作廢</w:t>
            </w: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FDA23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併入「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1180-010-1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期刊採購與管理」。</w:t>
            </w:r>
          </w:p>
        </w:tc>
      </w:tr>
      <w:tr w:rsidR="00025B00" w14:paraId="2ADB06A0" w14:textId="77777777" w:rsidTr="00025B00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83DF28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19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14C3C5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11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A725EC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25" w:anchor="圖書資料分類編目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1180-011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圖書資料分類編目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66A1E7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07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5E0C97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" w:char="F0FC"/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59F1A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55C4C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29DC3" w14:textId="77777777" w:rsidR="00025B00" w:rsidRDefault="00025B00">
            <w:pPr>
              <w:spacing w:line="0" w:lineRule="atLeast"/>
              <w:rPr>
                <w:rFonts w:ascii="Times New Roman" w:eastAsia="標楷體" w:hAnsi="Times New Roman" w:cs="Times New Roman"/>
                <w:color w:val="FF0000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</w:rPr>
              <w:t>依照現有人力配置數為考量，適時調整條文，符合實際可執行之內容。</w:t>
            </w:r>
          </w:p>
        </w:tc>
      </w:tr>
      <w:tr w:rsidR="00025B00" w14:paraId="0840B70D" w14:textId="77777777" w:rsidTr="00025B00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99F83A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20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D48337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12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BAAD06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26" w:anchor="圖書資料交贈處理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1180-012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圖書資料交贈處理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8C8311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07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8CEC61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" w:char="F0FC"/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30D6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F5549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7BFAA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</w:rPr>
              <w:t>依照現有人力配置數為考量，適時調整條文，符合實際可執行之內容。</w:t>
            </w:r>
          </w:p>
        </w:tc>
      </w:tr>
      <w:tr w:rsidR="00025B00" w14:paraId="559C203C" w14:textId="77777777" w:rsidTr="00025B00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BB1C7B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21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405B58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13-1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FD35CE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27" w:anchor="流通櫃台管理A圖書資料流通管理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1180-013-1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流通櫃台管理</w:t>
              </w:r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-A.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圖書資料流通管理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05FCD3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06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C0EE17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" w:char="F0FC"/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AAE1D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66C80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D156F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</w:rPr>
              <w:t>依照現有人力配置數為考量，適時調整條文，符合實際可執行之內容。</w:t>
            </w:r>
          </w:p>
        </w:tc>
      </w:tr>
      <w:tr w:rsidR="00025B00" w14:paraId="59AF6FEC" w14:textId="77777777" w:rsidTr="00025B00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8D80A0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22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8C6A5F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13-2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D975BD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28" w:anchor="流通櫃台管理B讀者資料維護管理權限生效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1180-013-2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流通櫃台管理</w:t>
              </w:r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-B.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讀者資料維護管理</w:t>
              </w:r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權限生效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86821E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05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3A840D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" w:char="F0FC"/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8DEAF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3B1FE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055FB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</w:rPr>
              <w:t>依照現有人力配置數為考量，適時調整條文，符合實際可執行之內容。</w:t>
            </w:r>
          </w:p>
        </w:tc>
      </w:tr>
      <w:tr w:rsidR="00025B00" w14:paraId="66A5AB42" w14:textId="77777777" w:rsidTr="00025B00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65A699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23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B50AB4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13-3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689467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29" w:anchor="流通櫃台管理C讀者資料維護管理權限失效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1180-013-3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流通櫃台管理</w:t>
              </w:r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-C.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讀者資料維護管理</w:t>
              </w:r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權限失效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11F44E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06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D639B7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" w:char="F0FC"/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0F21A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4BA5E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E89B4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</w:rPr>
              <w:t>依照現有人力配置數為考量，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適時</w:t>
            </w:r>
            <w:r>
              <w:rPr>
                <w:rFonts w:ascii="Times New Roman" w:eastAsia="標楷體" w:hAnsi="Times New Roman" w:cs="Times New Roman" w:hint="eastAsia"/>
                <w:color w:val="FF0000"/>
              </w:rPr>
              <w:t>調整條文，符合實際可執行之內容。</w:t>
            </w:r>
          </w:p>
        </w:tc>
      </w:tr>
      <w:tr w:rsidR="00025B00" w14:paraId="2597780A" w14:textId="77777777" w:rsidTr="00025B00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A80054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24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21924C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14-2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F64A26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30" w:anchor="圖書資料典藏及書庫管理B圖書資料異常狀況處理" w:history="1">
              <w:r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1180-014-2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圖書資料典藏及書庫管理</w:t>
              </w:r>
              <w:r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-B.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圖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</w:rPr>
                <w:t>書資料異常狀況處理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8753CB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6713B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52C025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" w:char="F0FC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231DE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FF71A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25B00" w14:paraId="0F9DF1E0" w14:textId="77777777" w:rsidTr="00025B00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E4D812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25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420C78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E540F2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31" w:anchor="圖書資料淘汰" w:history="1">
              <w:r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1180-015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圖書資料淘汰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F94660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AF23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049887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" w:char="F0FC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C191B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C0523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25B00" w14:paraId="1F8A0340" w14:textId="77777777" w:rsidTr="00025B00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54D00E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26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BE6CFA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16-1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6755A9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32" w:anchor="參考服務A參考咨詢服務" w:history="1">
              <w:r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1180-016-1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參考服務</w:t>
              </w:r>
              <w:r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-A.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參考諮詢服務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4E1FFF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E26D2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940E11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CA2D3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F7436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25B00" w14:paraId="186F0F27" w14:textId="77777777" w:rsidTr="00025B00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AB7A9B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27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8B434F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16-2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A1ED9D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33" w:anchor="參考服務B線上資料庫推廣活動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1180-016-2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參考服務</w:t>
              </w:r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-B.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線上資料庫推廣活動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25778E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06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683C0F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4CB22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1E6B0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BDA35" w14:textId="77777777" w:rsidR="00025B00" w:rsidRDefault="00025B00">
            <w:pPr>
              <w:spacing w:line="0" w:lineRule="atLeast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</w:rPr>
              <w:t>依照現有人力配置數為考量，適時調整條文，符合實際可執行之內容。</w:t>
            </w:r>
          </w:p>
        </w:tc>
      </w:tr>
      <w:tr w:rsidR="00025B00" w14:paraId="44B32847" w14:textId="77777777" w:rsidTr="00025B00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A51438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28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05AC5F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B26E16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34" w:anchor="線上資料庫之採購" w:history="1">
              <w:r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1180-017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線上資料庫之採購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3616F5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BB476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E6C538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8D195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D0B9B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25B00" w14:paraId="42FB021C" w14:textId="77777777" w:rsidTr="00025B00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1D0602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lastRenderedPageBreak/>
              <w:t>29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7C48E0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18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04A486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  <w:u w:val="single"/>
              </w:rPr>
            </w:pPr>
            <w:hyperlink r:id="rId35" w:anchor="博碩士數位論文上傳繳交作業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1180-018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博碩士數位論文上傳審核作業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2878EE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04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B40A8A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</w:rPr>
              <w:sym w:font="Wingdings 2" w:char="F050"/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464C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6963F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EB10C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</w:rPr>
              <w:t>依照現有人力配置數為考量，適時調整條文，符合實際可執行之內容。</w:t>
            </w:r>
          </w:p>
        </w:tc>
      </w:tr>
      <w:tr w:rsidR="00025B00" w14:paraId="775A4F2F" w14:textId="77777777" w:rsidTr="00025B00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8CC377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30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337728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19-1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6F2BF3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36" w:anchor="館際合作事項A對外申請件_申請人借書（含文獻複印）" w:history="1">
              <w:r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1180-019-1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館際合作事項</w:t>
              </w:r>
              <w:r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-A.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對外申請件</w:t>
              </w:r>
              <w:r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申請人借書（含文獻複印）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F5CAC4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0919A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8E96F7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24949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26143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25B00" w14:paraId="4E1761C8" w14:textId="77777777" w:rsidTr="00025B00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9CA40D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31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4E68CE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19-2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1777C2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37" w:anchor="館際合作事項B對外申請件_申請人還書" w:history="1">
              <w:r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1180-019-2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館際合作事項</w:t>
              </w:r>
              <w:r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-B.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對外申請件</w:t>
              </w:r>
              <w:r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申請人還書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5A2DE9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14CA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4A7EB8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C4411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C1751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25B00" w14:paraId="17E33E42" w14:textId="77777777" w:rsidTr="00025B00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0F09F3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32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FD9661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19-3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7EDEAE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38" w:anchor="館際合作事項C外來申請件_申請人借書（含文獻複印）" w:history="1">
              <w:r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1180-019-3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館際合作事項</w:t>
              </w:r>
              <w:r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-C.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外來申請件</w:t>
              </w:r>
              <w:r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申請人借書（含文獻複印）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319214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DCD13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713A80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E3038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CA784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25B00" w14:paraId="391B67A5" w14:textId="77777777" w:rsidTr="00025B00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D83283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33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16787A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19-4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188C3B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39" w:anchor="館際合作事項D外來申請件_申請人還書" w:history="1">
              <w:r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1180-019-4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館際合作事項</w:t>
              </w:r>
              <w:r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-D.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外來申請件</w:t>
              </w:r>
              <w:r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申請人還書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C877D9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A6D17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27DA1C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713F9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63351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25B00" w14:paraId="36D29BF4" w14:textId="77777777" w:rsidTr="00025B00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63E7C6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34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BF9807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20-1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38438C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40" w:anchor="系統委外開發流程新系統招標" w:history="1">
              <w:r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1180-020-1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系統委外開發流程</w:t>
              </w:r>
              <w:r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新系統招標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842733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0CB77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EA3220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1E1AD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B65F1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25B00" w14:paraId="29207CE2" w14:textId="77777777" w:rsidTr="00025B00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B5AB78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35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7FED89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20-2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C8A3E5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41" w:anchor="系統委外開發流程現有系統功能擴增" w:history="1">
              <w:r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1180-020-2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系統委外開發流程</w:t>
              </w:r>
              <w:r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現有系統功能擴增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445D3B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9A6DB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42F44D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31885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08B64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25B00" w14:paraId="66FCAC6F" w14:textId="77777777" w:rsidTr="00025B00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639FD3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36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F7448F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  <w:u w:val="single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21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0DF2CC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  <w:u w:val="single"/>
              </w:rPr>
            </w:pPr>
            <w:hyperlink r:id="rId42" w:anchor="圖書館設備維護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1180-021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圖書館設備檢查與報修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285593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04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67BD98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15E37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83056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30A3E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</w:rPr>
              <w:t>依照現有人力配置數為考量，適時調整條文，符合實際可執行之內容。</w:t>
            </w:r>
          </w:p>
        </w:tc>
      </w:tr>
      <w:tr w:rsidR="00025B00" w14:paraId="0548556F" w14:textId="77777777" w:rsidTr="00025B00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6701C35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37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5F6D6BA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22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9985D43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  <w:u w:val="single"/>
              </w:rPr>
            </w:pPr>
            <w:hyperlink r:id="rId43" w:anchor="圖書資料點收及上架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1180-022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圖書資料點收</w:t>
              </w:r>
            </w:hyperlink>
            <w:r>
              <w:rPr>
                <w:rStyle w:val="a3"/>
                <w:rFonts w:ascii="Times New Roman" w:eastAsia="標楷體" w:hAnsi="Times New Roman" w:cs="Times New Roman" w:hint="eastAsia"/>
                <w:color w:val="FF0000"/>
                <w:szCs w:val="24"/>
              </w:rPr>
              <w:t>、上架及盤點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53E95F4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03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D0B7779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341E2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36EB7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B46CF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</w:rPr>
              <w:t>依照現有人力配置數為考量，適時調整條文，符合實際可執行之內容。</w:t>
            </w:r>
          </w:p>
        </w:tc>
      </w:tr>
    </w:tbl>
    <w:p w14:paraId="43023BD2" w14:textId="77777777" w:rsidR="00025B00" w:rsidRDefault="00025B00" w:rsidP="00025B00">
      <w:pPr>
        <w:jc w:val="righ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44" w:anchor="圖書暨資訊處" w:history="1">
        <w:r>
          <w:rPr>
            <w:rStyle w:val="a3"/>
            <w:rFonts w:ascii="Times New Roman" w:eastAsia="標楷體" w:hAnsi="Times New Roman" w:cs="Times New Roman" w:hint="eastAsia"/>
            <w:color w:val="auto"/>
            <w:sz w:val="16"/>
            <w:szCs w:val="16"/>
          </w:rPr>
          <w:t>圖書暨資訊處</w:t>
        </w:r>
      </w:hyperlink>
      <w:r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45" w:anchor="目錄" w:history="1">
        <w:r>
          <w:rPr>
            <w:rStyle w:val="a3"/>
            <w:rFonts w:ascii="Times New Roman" w:eastAsia="標楷體" w:hAnsi="Times New Roman" w:cs="Times New Roman" w:hint="eastAsia"/>
            <w:color w:val="auto"/>
            <w:sz w:val="16"/>
            <w:szCs w:val="16"/>
          </w:rPr>
          <w:t>目錄</w:t>
        </w:r>
      </w:hyperlink>
    </w:p>
    <w:p w14:paraId="47BDBF7B" w14:textId="77777777" w:rsidR="00025B00" w:rsidRDefault="00025B00" w:rsidP="00025B0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kern w:val="0"/>
        </w:rPr>
        <w:br w:type="page"/>
      </w:r>
    </w:p>
    <w:p w14:paraId="5567A381" w14:textId="77777777" w:rsidR="00025B00" w:rsidRDefault="00025B00" w:rsidP="00025B00">
      <w:pPr>
        <w:pStyle w:val="31"/>
        <w:jc w:val="center"/>
        <w:rPr>
          <w:rFonts w:ascii="Times New Roman" w:hAnsi="Times New Roman" w:cs="Times New Roman"/>
        </w:rPr>
      </w:pPr>
      <w:bookmarkStart w:id="6" w:name="_Toc192064839"/>
      <w:bookmarkStart w:id="7" w:name="_Toc146031030"/>
      <w:r>
        <w:rPr>
          <w:rFonts w:ascii="Times New Roman" w:hAnsi="Times New Roman" w:cs="Times New Roman" w:hint="eastAsia"/>
          <w:sz w:val="36"/>
        </w:rPr>
        <w:lastRenderedPageBreak/>
        <w:t>佛光大學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 w:hint="eastAsia"/>
          <w:sz w:val="36"/>
        </w:rPr>
        <w:t>圖書暨資訊處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 w:hint="eastAsia"/>
          <w:sz w:val="36"/>
        </w:rPr>
        <w:t>內控項目風險評估彙總表</w:t>
      </w:r>
      <w:bookmarkEnd w:id="6"/>
      <w:bookmarkEnd w:id="7"/>
    </w:p>
    <w:p w14:paraId="03F87332" w14:textId="77777777" w:rsidR="00025B00" w:rsidRDefault="00025B00" w:rsidP="00025B00">
      <w:pPr>
        <w:jc w:val="right"/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75"/>
        <w:gridCol w:w="483"/>
        <w:gridCol w:w="1256"/>
        <w:gridCol w:w="3221"/>
        <w:gridCol w:w="2144"/>
        <w:gridCol w:w="909"/>
        <w:gridCol w:w="757"/>
        <w:gridCol w:w="891"/>
      </w:tblGrid>
      <w:tr w:rsidR="00025B00" w14:paraId="30191FB2" w14:textId="77777777" w:rsidTr="00025B00">
        <w:trPr>
          <w:tblHeader/>
        </w:trPr>
        <w:tc>
          <w:tcPr>
            <w:tcW w:w="37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67E4C8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單位名稱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C0BF85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序號</w:t>
            </w:r>
          </w:p>
        </w:tc>
        <w:tc>
          <w:tcPr>
            <w:tcW w:w="55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803CB1" w14:textId="77777777" w:rsidR="00025B00" w:rsidRDefault="00025B00">
            <w:pPr>
              <w:spacing w:line="0" w:lineRule="atLeast"/>
              <w:ind w:leftChars="-45" w:lef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風險分</w:t>
            </w:r>
          </w:p>
          <w:p w14:paraId="68A510F0" w14:textId="77777777" w:rsidR="00025B00" w:rsidRDefault="00025B00">
            <w:pPr>
              <w:spacing w:line="0" w:lineRule="atLeast"/>
              <w:ind w:leftChars="-45" w:left="-108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布代號</w:t>
            </w:r>
          </w:p>
        </w:tc>
        <w:tc>
          <w:tcPr>
            <w:tcW w:w="155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87C1B3" w14:textId="77777777" w:rsidR="00025B00" w:rsidRDefault="00025B00">
            <w:pPr>
              <w:spacing w:line="0" w:lineRule="atLeast"/>
              <w:ind w:leftChars="-45" w:lef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內控項目編號及名稱</w:t>
            </w:r>
          </w:p>
        </w:tc>
        <w:tc>
          <w:tcPr>
            <w:tcW w:w="103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1EA2D4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影響程度之敘述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597EB3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影響程度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5E7125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發生機率</w:t>
            </w:r>
          </w:p>
        </w:tc>
        <w:tc>
          <w:tcPr>
            <w:tcW w:w="43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7634C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風險值</w:t>
            </w:r>
          </w:p>
        </w:tc>
      </w:tr>
      <w:tr w:rsidR="00025B00" w14:paraId="0A3A496C" w14:textId="77777777" w:rsidTr="00025B00">
        <w:trPr>
          <w:trHeight w:val="210"/>
        </w:trPr>
        <w:tc>
          <w:tcPr>
            <w:tcW w:w="378" w:type="pct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EE1B546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圖資處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F40E74" w14:textId="77777777" w:rsidR="00025B00" w:rsidRDefault="00025B0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55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DB51AF" w14:textId="77777777" w:rsidR="00025B00" w:rsidRDefault="00025B0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55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D95C5F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1180-001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系統開發及程式修改作業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B99262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31ACC5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BDBC02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28CA4" w14:textId="77777777" w:rsidR="00025B00" w:rsidRDefault="00025B0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025B00" w14:paraId="4E1C55F2" w14:textId="77777777" w:rsidTr="00025B00">
        <w:trPr>
          <w:trHeight w:val="21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91F5F8A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A130E3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DD42C4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572BEC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3CEAF5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0E73E5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810F8E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E7BB3" w14:textId="77777777" w:rsidR="00025B00" w:rsidRDefault="00025B0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025B00" w14:paraId="15687330" w14:textId="77777777" w:rsidTr="00025B00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01A0F8A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D2E6D0" w14:textId="77777777" w:rsidR="00025B00" w:rsidRDefault="00025B0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EDB6EB" w14:textId="77777777" w:rsidR="00025B00" w:rsidRDefault="00025B0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2-1</w:t>
            </w:r>
          </w:p>
        </w:tc>
        <w:tc>
          <w:tcPr>
            <w:tcW w:w="1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8F2ADC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1180-002-1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系統文件編製作業</w:t>
            </w:r>
            <w:r>
              <w:rPr>
                <w:rFonts w:ascii="Times New Roman" w:eastAsia="標楷體" w:hAnsi="Times New Roman" w:cs="Times New Roman"/>
                <w:szCs w:val="24"/>
              </w:rPr>
              <w:t>-A.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系統文件製作與修改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6C43C9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717E9D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132BF8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AA854" w14:textId="77777777" w:rsidR="00025B00" w:rsidRDefault="00025B0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025B00" w14:paraId="3FC3B30B" w14:textId="77777777" w:rsidTr="00025B00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317B5A7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A0B0DF" w14:textId="77777777" w:rsidR="00025B00" w:rsidRDefault="00025B0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AE0F62" w14:textId="77777777" w:rsidR="00025B00" w:rsidRDefault="00025B0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2-2</w:t>
            </w:r>
          </w:p>
        </w:tc>
        <w:tc>
          <w:tcPr>
            <w:tcW w:w="1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912188" w14:textId="77777777" w:rsidR="00025B00" w:rsidRDefault="00025B0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1180-002-2</w:t>
            </w:r>
            <w:r>
              <w:rPr>
                <w:rFonts w:ascii="標楷體" w:eastAsia="標楷體" w:hAnsi="標楷體" w:hint="eastAsia"/>
              </w:rPr>
              <w:t>系統文件編製作業-B.系統文件管理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C02CDB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 w:hint="eastAsia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85AE38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7959F5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CEE02" w14:textId="77777777" w:rsidR="00025B00" w:rsidRDefault="00025B0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025B00" w14:paraId="6B267E19" w14:textId="77777777" w:rsidTr="00025B00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1B8918D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B49EEC" w14:textId="77777777" w:rsidR="00025B00" w:rsidRDefault="00025B0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418F44" w14:textId="77777777" w:rsidR="00025B00" w:rsidRDefault="00025B0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3-1</w:t>
            </w:r>
          </w:p>
        </w:tc>
        <w:tc>
          <w:tcPr>
            <w:tcW w:w="1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21DAC7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1180-003-1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程式及資料之存取作業</w:t>
            </w:r>
            <w:r>
              <w:rPr>
                <w:rFonts w:ascii="Times New Roman" w:eastAsia="標楷體" w:hAnsi="Times New Roman" w:cs="Times New Roman"/>
                <w:szCs w:val="24"/>
              </w:rPr>
              <w:t>-A.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資訊安全與存取控制規範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D2CB2D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C950BD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2B693B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0DEF7" w14:textId="77777777" w:rsidR="00025B00" w:rsidRDefault="00025B0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025B00" w14:paraId="4633A12F" w14:textId="77777777" w:rsidTr="00025B00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EC07327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0E728F" w14:textId="77777777" w:rsidR="00025B00" w:rsidRDefault="00025B0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4DDE85" w14:textId="77777777" w:rsidR="00025B00" w:rsidRDefault="00025B0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3-2</w:t>
            </w:r>
          </w:p>
        </w:tc>
        <w:tc>
          <w:tcPr>
            <w:tcW w:w="1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5E76DA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1180-003-2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程式及資料之存取作業</w:t>
            </w:r>
            <w:r>
              <w:rPr>
                <w:rFonts w:ascii="Times New Roman" w:eastAsia="標楷體" w:hAnsi="Times New Roman" w:cs="Times New Roman"/>
                <w:szCs w:val="24"/>
              </w:rPr>
              <w:t>-B.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使用者權限管理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023734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0C8D9A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A0F9E8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FEC28" w14:textId="77777777" w:rsidR="00025B00" w:rsidRDefault="00025B0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025B00" w14:paraId="64D1530A" w14:textId="77777777" w:rsidTr="00025B00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5BB5C12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C7E9C4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6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5FEC20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3-3</w:t>
            </w:r>
          </w:p>
        </w:tc>
        <w:tc>
          <w:tcPr>
            <w:tcW w:w="1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F2855B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1180-003-3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程式及資料之存取作業</w:t>
            </w:r>
            <w:r>
              <w:rPr>
                <w:rFonts w:ascii="Times New Roman" w:eastAsia="標楷體" w:hAnsi="Times New Roman" w:cs="Times New Roman"/>
                <w:szCs w:val="24"/>
              </w:rPr>
              <w:t>-C.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程式及資料檔案存取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F2C61C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A6CFAD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79FFD4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85C14" w14:textId="77777777" w:rsidR="00025B00" w:rsidRDefault="00025B0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025B00" w14:paraId="1ECD9116" w14:textId="77777777" w:rsidTr="00025B00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D6B9680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798D9C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7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3A5CBB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4-1</w:t>
            </w:r>
          </w:p>
        </w:tc>
        <w:tc>
          <w:tcPr>
            <w:tcW w:w="1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046194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1180-004-1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資料輸出入及處理作業</w:t>
            </w:r>
            <w:r>
              <w:rPr>
                <w:rFonts w:ascii="Times New Roman" w:eastAsia="標楷體" w:hAnsi="Times New Roman" w:cs="Times New Roman"/>
                <w:szCs w:val="24"/>
              </w:rPr>
              <w:t>-A.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資料輸入及處理作業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2036F7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E99785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66917A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7A5BA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</w:tr>
      <w:tr w:rsidR="00025B00" w14:paraId="10946F13" w14:textId="77777777" w:rsidTr="00025B00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F43BB87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7E0F45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8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1CB31E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4-2</w:t>
            </w:r>
          </w:p>
        </w:tc>
        <w:tc>
          <w:tcPr>
            <w:tcW w:w="1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1052DA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1180-004-2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資料輸出入及處理作業</w:t>
            </w:r>
            <w:r>
              <w:rPr>
                <w:rFonts w:ascii="Times New Roman" w:eastAsia="標楷體" w:hAnsi="Times New Roman" w:cs="Times New Roman"/>
                <w:szCs w:val="24"/>
              </w:rPr>
              <w:t>-B.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資料輸出及處理作業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473D93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121C13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CBDF6A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6CF88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025B00" w14:paraId="68C0AAF1" w14:textId="77777777" w:rsidTr="00025B00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975D723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CB2C23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9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690D10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5-1</w:t>
            </w:r>
          </w:p>
        </w:tc>
        <w:tc>
          <w:tcPr>
            <w:tcW w:w="1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26EA30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1180-005-1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檔案及設備之安全作業</w:t>
            </w:r>
            <w:r>
              <w:rPr>
                <w:rFonts w:ascii="Times New Roman" w:eastAsia="標楷體" w:hAnsi="Times New Roman" w:cs="Times New Roman"/>
                <w:szCs w:val="24"/>
              </w:rPr>
              <w:t>-A.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實體安全及機房管理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F3294D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843E2C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51F799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48BB7" w14:textId="77777777" w:rsidR="00025B00" w:rsidRDefault="00025B0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025B00" w14:paraId="3BD50DBD" w14:textId="77777777" w:rsidTr="00025B00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26AD9FC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396ABF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10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C0DED3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5-2</w:t>
            </w:r>
          </w:p>
        </w:tc>
        <w:tc>
          <w:tcPr>
            <w:tcW w:w="1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3142C2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1180-005-2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檔案及設備之安全作業</w:t>
            </w:r>
            <w:r>
              <w:rPr>
                <w:rFonts w:ascii="Times New Roman" w:eastAsia="標楷體" w:hAnsi="Times New Roman" w:cs="Times New Roman"/>
                <w:szCs w:val="24"/>
              </w:rPr>
              <w:t>-B.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備份及備援管理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DADAED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0D96C2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5D5017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6645E" w14:textId="77777777" w:rsidR="00025B00" w:rsidRDefault="00025B0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025B00" w14:paraId="2D27508F" w14:textId="77777777" w:rsidTr="00025B00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77CF036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184A25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11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E1311A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6-1</w:t>
            </w:r>
          </w:p>
        </w:tc>
        <w:tc>
          <w:tcPr>
            <w:tcW w:w="1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258D1C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1180-006-1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硬體及系統軟體之使用與維護作業</w:t>
            </w:r>
            <w:r>
              <w:rPr>
                <w:rFonts w:ascii="Times New Roman" w:eastAsia="標楷體" w:hAnsi="Times New Roman" w:cs="Times New Roman"/>
                <w:szCs w:val="24"/>
              </w:rPr>
              <w:t>-A.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硬體及系統軟體之採購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A33CC4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5F23FD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F47342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6765A" w14:textId="77777777" w:rsidR="00025B00" w:rsidRDefault="00025B0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025B00" w14:paraId="2693D30C" w14:textId="77777777" w:rsidTr="00025B00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84A4D26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7E846B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12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AAE000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6-2</w:t>
            </w:r>
          </w:p>
        </w:tc>
        <w:tc>
          <w:tcPr>
            <w:tcW w:w="1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6045C1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1180-006-2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硬體及系統軟體之使用與維護作業</w:t>
            </w:r>
            <w:r>
              <w:rPr>
                <w:rFonts w:ascii="Times New Roman" w:eastAsia="標楷體" w:hAnsi="Times New Roman" w:cs="Times New Roman"/>
                <w:szCs w:val="24"/>
              </w:rPr>
              <w:t>-B.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硬體及系統軟體之維護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60CA37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bookmarkStart w:id="8" w:name="OLE_LINK36"/>
            <w:bookmarkStart w:id="9" w:name="OLE_LINK37"/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  <w:bookmarkEnd w:id="8"/>
            <w:bookmarkEnd w:id="9"/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3A764B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D9250B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ECBF9" w14:textId="77777777" w:rsidR="00025B00" w:rsidRDefault="00025B0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025B00" w14:paraId="306D53FE" w14:textId="77777777" w:rsidTr="00025B00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0142C32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F0382A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13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A79C14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6-3</w:t>
            </w:r>
          </w:p>
        </w:tc>
        <w:tc>
          <w:tcPr>
            <w:tcW w:w="1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1B9465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1180-006-3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硬體及系統軟體之使用與維護作業</w:t>
            </w:r>
            <w:r>
              <w:rPr>
                <w:rFonts w:ascii="Times New Roman" w:eastAsia="標楷體" w:hAnsi="Times New Roman" w:cs="Times New Roman"/>
                <w:szCs w:val="24"/>
              </w:rPr>
              <w:t>-C.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智慧財產權之管理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18941A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bookmarkStart w:id="10" w:name="OLE_LINK38"/>
            <w:bookmarkStart w:id="11" w:name="OLE_LINK39"/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  <w:bookmarkEnd w:id="10"/>
            <w:bookmarkEnd w:id="11"/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F65FC5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C4D67D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57604" w14:textId="77777777" w:rsidR="00025B00" w:rsidRDefault="00025B0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</w:tr>
      <w:tr w:rsidR="00025B00" w14:paraId="6E865FC4" w14:textId="77777777" w:rsidTr="00025B00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D3BF743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89A3D3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14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5EB171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7-1</w:t>
            </w:r>
          </w:p>
        </w:tc>
        <w:tc>
          <w:tcPr>
            <w:tcW w:w="1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CA0315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1180-007-1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系統復原計畫及測試作業</w:t>
            </w:r>
            <w:r>
              <w:rPr>
                <w:rFonts w:ascii="Times New Roman" w:eastAsia="標楷體" w:hAnsi="Times New Roman" w:cs="Times New Roman"/>
                <w:szCs w:val="24"/>
              </w:rPr>
              <w:t>-A.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復原計畫及演練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E51DF5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BB3E69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560607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22A1D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025B00" w14:paraId="082B1BE4" w14:textId="77777777" w:rsidTr="00025B00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414DC1D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4D0C65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15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E13995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7-2</w:t>
            </w:r>
          </w:p>
        </w:tc>
        <w:tc>
          <w:tcPr>
            <w:tcW w:w="1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6B007E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1180-007-2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系統復原計畫及測試作業</w:t>
            </w:r>
            <w:r>
              <w:rPr>
                <w:rFonts w:ascii="Times New Roman" w:eastAsia="標楷體" w:hAnsi="Times New Roman" w:cs="Times New Roman"/>
                <w:szCs w:val="24"/>
              </w:rPr>
              <w:t>-B.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重要電腦設施之故障復原及測試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FEA2D0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B8D283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70E5D6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E16BD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025B00" w14:paraId="25AAD4EE" w14:textId="77777777" w:rsidTr="00025B00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8D9BB63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F6C2B2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16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97F8B6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8</w:t>
            </w:r>
          </w:p>
        </w:tc>
        <w:tc>
          <w:tcPr>
            <w:tcW w:w="1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2D33FD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1180-008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資訊安全之檢查作業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302A88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DC7108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E920A3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5FA29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025B00" w14:paraId="379E9B19" w14:textId="77777777" w:rsidTr="00025B00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5B786BA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B8665D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17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93BBAA1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9</w:t>
            </w:r>
          </w:p>
        </w:tc>
        <w:tc>
          <w:tcPr>
            <w:tcW w:w="15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37378D9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1180-009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圖書資料徵集與採購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EFE5D1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1503341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CCB2486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44EF56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025B00" w14:paraId="0E363F8E" w14:textId="77777777" w:rsidTr="00025B00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AB0D44A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CCCFC4A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781D0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C0E16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Style w:val="a3"/>
                <w:rFonts w:ascii="Times New Roman" w:eastAsia="標楷體" w:hAnsi="Times New Roman" w:cs="Times New Roman"/>
                <w:color w:val="FF0000"/>
                <w:szCs w:val="24"/>
                <w:u w:val="none"/>
              </w:rPr>
              <w:t>1180-010</w:t>
            </w:r>
            <w:r>
              <w:rPr>
                <w:rStyle w:val="a3"/>
                <w:rFonts w:ascii="Times New Roman" w:eastAsia="標楷體" w:hAnsi="Times New Roman" w:cs="Times New Roman" w:hint="eastAsia"/>
                <w:color w:val="FF0000"/>
                <w:szCs w:val="24"/>
                <w:u w:val="none"/>
              </w:rPr>
              <w:t>期刊採購、管理與裝訂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52FD8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940BE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5999B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92AE51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025B00" w14:paraId="0544E919" w14:textId="77777777" w:rsidTr="00025B00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230F42A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13D755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8BD30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trike/>
                <w:color w:val="FF000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trike/>
                <w:color w:val="FF0000"/>
                <w:szCs w:val="24"/>
              </w:rPr>
              <w:t>10-2</w:t>
            </w: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E7DBB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trike/>
                <w:color w:val="FF0000"/>
                <w:szCs w:val="24"/>
              </w:rPr>
              <w:t>1180-010-2</w:t>
            </w:r>
            <w:r>
              <w:rPr>
                <w:rFonts w:ascii="Times New Roman" w:eastAsia="標楷體" w:hAnsi="Times New Roman" w:cs="Times New Roman" w:hint="eastAsia"/>
                <w:strike/>
                <w:color w:val="FF0000"/>
                <w:szCs w:val="24"/>
              </w:rPr>
              <w:t>裝訂期刊作業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A379E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trike/>
                <w:color w:val="FF0000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trike/>
                <w:color w:val="FF0000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trike/>
                <w:color w:val="FF0000"/>
                <w:szCs w:val="24"/>
              </w:rPr>
              <w:t>抱怨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47A38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trike/>
                <w:color w:val="FF0000"/>
                <w:szCs w:val="24"/>
              </w:rPr>
              <w:t>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19DAB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trike/>
                <w:color w:val="FF0000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FA9579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trike/>
                <w:color w:val="FF0000"/>
                <w:szCs w:val="24"/>
              </w:rPr>
              <w:t>1</w:t>
            </w:r>
          </w:p>
        </w:tc>
      </w:tr>
      <w:tr w:rsidR="00025B00" w14:paraId="019005FA" w14:textId="77777777" w:rsidTr="00025B00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FAF2905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C5737B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19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EC1BF6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15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F983E3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1180-011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圖書資料分類編目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4554F0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D83AE0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578C59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01E87" w14:textId="77777777" w:rsidR="00025B00" w:rsidRDefault="00025B0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025B00" w14:paraId="156851A6" w14:textId="77777777" w:rsidTr="00025B00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D41EEA3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6C9A24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20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621B87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12</w:t>
            </w:r>
          </w:p>
        </w:tc>
        <w:tc>
          <w:tcPr>
            <w:tcW w:w="1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C6CDEE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1180-012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圖書資料交贈處理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D6ECAA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42215A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06739B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DC916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025B00" w14:paraId="066D5ABE" w14:textId="77777777" w:rsidTr="00025B00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E10FC22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A59259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21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EC2CB0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13-1</w:t>
            </w:r>
          </w:p>
        </w:tc>
        <w:tc>
          <w:tcPr>
            <w:tcW w:w="1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7B12F0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1180-013-1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流通櫃台管理</w:t>
            </w:r>
            <w:r>
              <w:rPr>
                <w:rFonts w:ascii="Times New Roman" w:eastAsia="標楷體" w:hAnsi="Times New Roman" w:cs="Times New Roman"/>
                <w:szCs w:val="24"/>
              </w:rPr>
              <w:t>-A.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圖書資料流通管理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924119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D859F6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001234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71495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025B00" w14:paraId="66FF096E" w14:textId="77777777" w:rsidTr="00025B00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C3EF0DC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AAE67E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22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591697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13-2</w:t>
            </w:r>
          </w:p>
        </w:tc>
        <w:tc>
          <w:tcPr>
            <w:tcW w:w="1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C455C7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1180-013-2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流通櫃台管理</w:t>
            </w:r>
            <w:r>
              <w:rPr>
                <w:rFonts w:ascii="Times New Roman" w:eastAsia="標楷體" w:hAnsi="Times New Roman" w:cs="Times New Roman"/>
                <w:szCs w:val="24"/>
              </w:rPr>
              <w:t>-B.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讀者資料維護管理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權限生效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1B9299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D3F996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1AA8A9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54BEF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025B00" w14:paraId="7388EC0D" w14:textId="77777777" w:rsidTr="00025B00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119B9AB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F4C6DD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23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7DDBC8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13-3</w:t>
            </w:r>
          </w:p>
        </w:tc>
        <w:tc>
          <w:tcPr>
            <w:tcW w:w="1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657D25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1180-013-3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流通櫃台管理</w:t>
            </w:r>
            <w:r>
              <w:rPr>
                <w:rFonts w:ascii="Times New Roman" w:eastAsia="標楷體" w:hAnsi="Times New Roman" w:cs="Times New Roman"/>
                <w:szCs w:val="24"/>
              </w:rPr>
              <w:t>-C.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讀者資料維護管理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權限失效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7EC716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A87E3E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FFF5E7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96F8B" w14:textId="77777777" w:rsidR="00025B00" w:rsidRDefault="00025B0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025B00" w14:paraId="744999F5" w14:textId="77777777" w:rsidTr="00025B00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6D4B6A4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6F9E9A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  <w:u w:val="single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24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243870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14-2</w:t>
            </w:r>
          </w:p>
        </w:tc>
        <w:tc>
          <w:tcPr>
            <w:tcW w:w="1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95E6E4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1180-014-2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圖書資料典藏及書庫管理</w:t>
            </w:r>
            <w:r>
              <w:rPr>
                <w:rFonts w:ascii="Times New Roman" w:eastAsia="標楷體" w:hAnsi="Times New Roman" w:cs="Times New Roman"/>
                <w:szCs w:val="24"/>
              </w:rPr>
              <w:t>-B.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圖書資料異常狀況處理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C7C099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348C85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FF831C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5BD3E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025B00" w14:paraId="0A9F55EF" w14:textId="77777777" w:rsidTr="00025B00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6A4532D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17C149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25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5EE27E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15</w:t>
            </w:r>
          </w:p>
        </w:tc>
        <w:tc>
          <w:tcPr>
            <w:tcW w:w="1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23AE80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1180-015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圖書資料淘汰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EA3D37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3B4337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8E85D2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0B869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025B00" w14:paraId="740B430E" w14:textId="77777777" w:rsidTr="00025B00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DB077BC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EE2CD5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26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3AB06E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16-1</w:t>
            </w:r>
          </w:p>
        </w:tc>
        <w:tc>
          <w:tcPr>
            <w:tcW w:w="1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8F6FFB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1180-016-1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參考服務</w:t>
            </w:r>
            <w:r>
              <w:rPr>
                <w:rFonts w:ascii="Times New Roman" w:eastAsia="標楷體" w:hAnsi="Times New Roman" w:cs="Times New Roman"/>
                <w:szCs w:val="24"/>
              </w:rPr>
              <w:t>-A.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參考</w:t>
            </w:r>
            <w:r>
              <w:rPr>
                <w:rFonts w:ascii="標楷體" w:eastAsia="標楷體" w:hAnsi="標楷體" w:hint="eastAsia"/>
              </w:rPr>
              <w:t>諮</w:t>
            </w:r>
            <w:r>
              <w:rPr>
                <w:rFonts w:ascii="標楷體" w:eastAsia="標楷體" w:hAnsi="標楷體" w:cs="Times New Roman" w:hint="eastAsia"/>
                <w:szCs w:val="24"/>
              </w:rPr>
              <w:t>詢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服務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C7F27C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AE5417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DCD66B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A751A" w14:textId="77777777" w:rsidR="00025B00" w:rsidRDefault="00025B0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025B00" w14:paraId="35940AFD" w14:textId="77777777" w:rsidTr="00025B00">
        <w:trPr>
          <w:trHeight w:val="72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F185D67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C43939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27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D3FC79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16-2</w:t>
            </w:r>
          </w:p>
        </w:tc>
        <w:tc>
          <w:tcPr>
            <w:tcW w:w="1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8993B6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1180-016-2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參考服務</w:t>
            </w:r>
            <w:r>
              <w:rPr>
                <w:rFonts w:ascii="Times New Roman" w:eastAsia="標楷體" w:hAnsi="Times New Roman" w:cs="Times New Roman"/>
                <w:szCs w:val="24"/>
              </w:rPr>
              <w:t>-B.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線上資料庫推廣活動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F47A38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018CAA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7E12D3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503EA" w14:textId="77777777" w:rsidR="00025B00" w:rsidRDefault="00025B0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025B00" w14:paraId="174E85A3" w14:textId="77777777" w:rsidTr="00025B00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B7663BB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DCABEA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28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BC0593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17</w:t>
            </w:r>
          </w:p>
        </w:tc>
        <w:tc>
          <w:tcPr>
            <w:tcW w:w="1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2EC2E1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1180-017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線上資料庫之採購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F6E97D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681948" w14:textId="77777777" w:rsidR="00025B00" w:rsidRDefault="00025B0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9EB3D3" w14:textId="77777777" w:rsidR="00025B00" w:rsidRDefault="00025B0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5893C" w14:textId="77777777" w:rsidR="00025B00" w:rsidRDefault="00025B0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025B00" w14:paraId="0B365C77" w14:textId="77777777" w:rsidTr="00025B00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A697297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5DE36B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29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EA7488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18</w:t>
            </w:r>
          </w:p>
        </w:tc>
        <w:tc>
          <w:tcPr>
            <w:tcW w:w="1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857E92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Style w:val="a3"/>
                <w:rFonts w:ascii="Times New Roman" w:eastAsia="標楷體" w:hAnsi="Times New Roman" w:cs="Times New Roman"/>
                <w:color w:val="FF0000"/>
                <w:kern w:val="0"/>
                <w:szCs w:val="24"/>
                <w:u w:val="none"/>
              </w:rPr>
              <w:t>1180-018</w:t>
            </w:r>
            <w:r>
              <w:rPr>
                <w:rStyle w:val="a3"/>
                <w:rFonts w:ascii="Times New Roman" w:eastAsia="標楷體" w:hAnsi="Times New Roman" w:cs="Times New Roman" w:hint="eastAsia"/>
                <w:color w:val="FF0000"/>
                <w:kern w:val="0"/>
                <w:szCs w:val="24"/>
                <w:u w:val="none"/>
              </w:rPr>
              <w:t>博碩士數位論文上傳審核作業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554F94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DA9E81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FFAE7A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562A6" w14:textId="77777777" w:rsidR="00025B00" w:rsidRDefault="00025B0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025B00" w14:paraId="1CF9D71C" w14:textId="77777777" w:rsidTr="00025B00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F85F2E9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C49888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30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1C629C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19-1</w:t>
            </w:r>
          </w:p>
        </w:tc>
        <w:tc>
          <w:tcPr>
            <w:tcW w:w="1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FFE646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1180-019-1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館際合作事項</w:t>
            </w:r>
            <w:r>
              <w:rPr>
                <w:rFonts w:ascii="Times New Roman" w:eastAsia="標楷體" w:hAnsi="Times New Roman" w:cs="Times New Roman"/>
                <w:szCs w:val="24"/>
              </w:rPr>
              <w:t>-A.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對外申請件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申請人借書（含文獻複印）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31B89D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8426D2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D1FA38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8E51A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025B00" w14:paraId="753AA094" w14:textId="77777777" w:rsidTr="00025B00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7BE1DA5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841FEE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31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C9B0E5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19-2</w:t>
            </w:r>
          </w:p>
        </w:tc>
        <w:tc>
          <w:tcPr>
            <w:tcW w:w="1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942D51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1180-019-2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館際合作事項</w:t>
            </w:r>
            <w:r>
              <w:rPr>
                <w:rFonts w:ascii="Times New Roman" w:eastAsia="標楷體" w:hAnsi="Times New Roman" w:cs="Times New Roman"/>
                <w:szCs w:val="24"/>
              </w:rPr>
              <w:t>-B.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對外申請件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申請人還書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9B3407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279B7B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84743C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BDE43" w14:textId="77777777" w:rsidR="00025B00" w:rsidRDefault="00025B0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025B00" w14:paraId="5BC0278B" w14:textId="77777777" w:rsidTr="00025B00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52F51DD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646E1D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32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E13EC8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19-3</w:t>
            </w:r>
          </w:p>
        </w:tc>
        <w:tc>
          <w:tcPr>
            <w:tcW w:w="1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235E1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1180-019-3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館際合作事項</w:t>
            </w:r>
            <w:r>
              <w:rPr>
                <w:rFonts w:ascii="Times New Roman" w:eastAsia="標楷體" w:hAnsi="Times New Roman" w:cs="Times New Roman"/>
                <w:szCs w:val="24"/>
              </w:rPr>
              <w:t>-C.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外來申請件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申請人借書（含文獻複印）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49CD8F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5FB219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407067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4FB0F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025B00" w14:paraId="04CDC7F7" w14:textId="77777777" w:rsidTr="00025B00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5B9E911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2F2EC1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33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218C70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19-4</w:t>
            </w:r>
          </w:p>
        </w:tc>
        <w:tc>
          <w:tcPr>
            <w:tcW w:w="1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1574F0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1180-019-4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館際合作事項</w:t>
            </w:r>
            <w:r>
              <w:rPr>
                <w:rFonts w:ascii="Times New Roman" w:eastAsia="標楷體" w:hAnsi="Times New Roman" w:cs="Times New Roman"/>
                <w:szCs w:val="24"/>
              </w:rPr>
              <w:t>-D.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外來申請件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申請人還書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33E344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A29DDE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8F1249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D3CAE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025B00" w14:paraId="2E9F3A81" w14:textId="77777777" w:rsidTr="00025B00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57CFFA8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68C154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34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CD5934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20-1</w:t>
            </w:r>
          </w:p>
        </w:tc>
        <w:tc>
          <w:tcPr>
            <w:tcW w:w="1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E407BD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1180-020-1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系統委外開發流程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新系統招標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09D46C" w14:textId="77777777" w:rsidR="00025B00" w:rsidRDefault="00025B00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270940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9ACA2C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ABF71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025B00" w14:paraId="63609272" w14:textId="77777777" w:rsidTr="00025B00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D942248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F3FF92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35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A04E97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20-2</w:t>
            </w:r>
          </w:p>
        </w:tc>
        <w:tc>
          <w:tcPr>
            <w:tcW w:w="1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F3ECCC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1180-020-2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系統委外開發流程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現有系統功能擴增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CFFDFD" w14:textId="77777777" w:rsidR="00025B00" w:rsidRDefault="00025B00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4FAF5F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07AEE5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D69CD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025B00" w14:paraId="3F90B612" w14:textId="77777777" w:rsidTr="00025B00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ADF095E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7713F2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36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44F89D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21</w:t>
            </w:r>
          </w:p>
        </w:tc>
        <w:tc>
          <w:tcPr>
            <w:tcW w:w="1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0286BC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Style w:val="a3"/>
                <w:rFonts w:ascii="Times New Roman" w:eastAsia="標楷體" w:hAnsi="Times New Roman" w:cs="Times New Roman"/>
                <w:color w:val="FF0000"/>
                <w:szCs w:val="24"/>
                <w:u w:val="none"/>
              </w:rPr>
              <w:t>1180-021</w:t>
            </w:r>
            <w:r>
              <w:rPr>
                <w:rStyle w:val="a3"/>
                <w:rFonts w:ascii="Times New Roman" w:eastAsia="標楷體" w:hAnsi="Times New Roman" w:cs="Times New Roman" w:hint="eastAsia"/>
                <w:color w:val="FF0000"/>
                <w:szCs w:val="24"/>
                <w:u w:val="none"/>
              </w:rPr>
              <w:t>圖書館設備檢查與報修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F7C320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055A85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6E8D7C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6C0D7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025B00" w14:paraId="77B6A32C" w14:textId="77777777" w:rsidTr="00025B00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DA5B2B2" w14:textId="77777777" w:rsidR="00025B00" w:rsidRDefault="00025B00">
            <w:pPr>
              <w:widowControl/>
              <w:autoSpaceDN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8C52E8E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37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F97D9E6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22</w:t>
            </w:r>
          </w:p>
        </w:tc>
        <w:tc>
          <w:tcPr>
            <w:tcW w:w="15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F8F1E01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Style w:val="a3"/>
                <w:rFonts w:ascii="Times New Roman" w:eastAsia="標楷體" w:hAnsi="Times New Roman" w:cs="Times New Roman"/>
                <w:color w:val="FF0000"/>
                <w:szCs w:val="24"/>
                <w:u w:val="none"/>
              </w:rPr>
              <w:t>1180-022</w:t>
            </w:r>
            <w:r>
              <w:rPr>
                <w:rStyle w:val="a3"/>
                <w:rFonts w:ascii="Times New Roman" w:eastAsia="標楷體" w:hAnsi="Times New Roman" w:cs="Times New Roman" w:hint="eastAsia"/>
                <w:color w:val="FF0000"/>
                <w:szCs w:val="24"/>
                <w:u w:val="none"/>
              </w:rPr>
              <w:t>圖書資料點收、上架及盤點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07ED0DA" w14:textId="77777777" w:rsidR="00025B00" w:rsidRDefault="00025B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C1EEF6C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9D3CCDD" w14:textId="77777777" w:rsidR="00025B00" w:rsidRDefault="00025B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71C53" w14:textId="77777777" w:rsidR="00025B00" w:rsidRDefault="00025B0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</w:tbl>
    <w:p w14:paraId="4796E331" w14:textId="35313E1D" w:rsidR="00025B00" w:rsidRDefault="00025B00" w:rsidP="00025B00">
      <w:pPr>
        <w:ind w:right="80"/>
        <w:jc w:val="right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46" w:anchor="圖書暨資訊處" w:history="1">
        <w:r>
          <w:rPr>
            <w:rStyle w:val="a3"/>
            <w:rFonts w:ascii="Times New Roman" w:eastAsia="標楷體" w:hAnsi="Times New Roman" w:cs="Times New Roman" w:hint="eastAsia"/>
            <w:color w:val="auto"/>
            <w:sz w:val="16"/>
            <w:szCs w:val="16"/>
          </w:rPr>
          <w:t>圖書暨資訊處</w:t>
        </w:r>
      </w:hyperlink>
      <w:r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47" w:anchor="目錄" w:history="1">
        <w:r>
          <w:rPr>
            <w:rStyle w:val="a3"/>
            <w:rFonts w:ascii="Times New Roman" w:eastAsia="標楷體" w:hAnsi="Times New Roman" w:cs="Times New Roman" w:hint="eastAsia"/>
            <w:color w:val="auto"/>
            <w:sz w:val="16"/>
            <w:szCs w:val="16"/>
          </w:rPr>
          <w:t>目錄</w:t>
        </w:r>
      </w:hyperlink>
      <w:bookmarkStart w:id="12" w:name="_GoBack"/>
      <w:bookmarkEnd w:id="12"/>
      <w:r>
        <w:rPr>
          <w:rFonts w:ascii="Times New Roman" w:eastAsia="標楷體" w:hAnsi="Times New Roman" w:cs="Times New Roman"/>
          <w:b/>
          <w:kern w:val="0"/>
          <w:sz w:val="28"/>
          <w:szCs w:val="28"/>
        </w:rPr>
        <w:br w:type="page"/>
      </w:r>
    </w:p>
    <w:p w14:paraId="0296977C" w14:textId="77777777" w:rsidR="00025B00" w:rsidRDefault="00025B00" w:rsidP="00025B00">
      <w:pPr>
        <w:pStyle w:val="31"/>
        <w:jc w:val="center"/>
        <w:rPr>
          <w:rFonts w:ascii="Times New Roman" w:hAnsi="Times New Roman" w:cs="Times New Roman"/>
        </w:rPr>
      </w:pPr>
      <w:bookmarkStart w:id="13" w:name="_Toc192064840"/>
      <w:bookmarkStart w:id="14" w:name="_Toc146031031"/>
      <w:r>
        <w:rPr>
          <w:rFonts w:ascii="Times New Roman" w:hAnsi="Times New Roman" w:cs="Times New Roman" w:hint="eastAsia"/>
          <w:sz w:val="36"/>
        </w:rPr>
        <w:lastRenderedPageBreak/>
        <w:t>佛光大學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 w:hint="eastAsia"/>
          <w:sz w:val="36"/>
        </w:rPr>
        <w:t>圖書暨資訊處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 w:hint="eastAsia"/>
          <w:sz w:val="36"/>
        </w:rPr>
        <w:t>風險圖像</w:t>
      </w:r>
      <w:bookmarkEnd w:id="13"/>
      <w:bookmarkEnd w:id="14"/>
    </w:p>
    <w:p w14:paraId="663E2ADD" w14:textId="77777777" w:rsidR="00025B00" w:rsidRDefault="00025B00" w:rsidP="00025B00">
      <w:pPr>
        <w:jc w:val="right"/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2917"/>
        <w:gridCol w:w="2624"/>
        <w:gridCol w:w="2773"/>
      </w:tblGrid>
      <w:tr w:rsidR="00025B00" w14:paraId="373FC989" w14:textId="77777777" w:rsidTr="00025B00">
        <w:trPr>
          <w:trHeight w:val="500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F50AD" w14:textId="77777777" w:rsidR="00025B00" w:rsidRDefault="00025B00">
            <w:pPr>
              <w:ind w:left="961" w:hanging="96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6FF5F" w14:textId="77777777" w:rsidR="00025B00" w:rsidRDefault="00025B00">
            <w:pPr>
              <w:ind w:left="961" w:hanging="96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風險值（風險分布）</w:t>
            </w:r>
          </w:p>
        </w:tc>
      </w:tr>
      <w:tr w:rsidR="00025B00" w14:paraId="597A7A8F" w14:textId="77777777" w:rsidTr="00025B00">
        <w:trPr>
          <w:trHeight w:val="721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3676F" w14:textId="77777777" w:rsidR="00025B00" w:rsidRDefault="00025B00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非常嚴重（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3DEEB" w14:textId="77777777" w:rsidR="00025B00" w:rsidRDefault="00025B00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14:paraId="78CBD627" w14:textId="77777777" w:rsidR="00025B00" w:rsidRDefault="00025B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（圖</w:t>
            </w:r>
            <w:r>
              <w:rPr>
                <w:rFonts w:ascii="Times New Roman" w:eastAsia="標楷體" w:hAnsi="Times New Roman" w:cs="Times New Roman"/>
                <w:szCs w:val="24"/>
              </w:rPr>
              <w:t>1,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3-1,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3-2,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3-3,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5-1,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5-2,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6-1,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6-2,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7-1,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7-2,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21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38EE1" w14:textId="77777777" w:rsidR="00025B00" w:rsidRDefault="00025B00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14:paraId="3AED1931" w14:textId="77777777" w:rsidR="00025B00" w:rsidRDefault="00025B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（圖</w:t>
            </w:r>
            <w:r>
              <w:rPr>
                <w:rFonts w:ascii="Times New Roman" w:eastAsia="標楷體" w:hAnsi="Times New Roman" w:cs="Times New Roman"/>
                <w:szCs w:val="24"/>
              </w:rPr>
              <w:t>4-1,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6-3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C4345" w14:textId="77777777" w:rsidR="00025B00" w:rsidRDefault="00025B00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  <w:p w14:paraId="66DD7911" w14:textId="77777777" w:rsidR="00025B00" w:rsidRDefault="00025B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025B00" w14:paraId="21F90A92" w14:textId="77777777" w:rsidTr="00025B00">
        <w:trPr>
          <w:trHeight w:val="477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CA3AE" w14:textId="77777777" w:rsidR="00025B00" w:rsidRDefault="00025B00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嚴重（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01AFC" w14:textId="77777777" w:rsidR="00025B00" w:rsidRDefault="00025B00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14:paraId="4D78080B" w14:textId="77777777" w:rsidR="00025B00" w:rsidRDefault="00025B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（圖</w:t>
            </w:r>
            <w:r>
              <w:rPr>
                <w:rFonts w:ascii="Times New Roman" w:eastAsia="標楷體" w:hAnsi="Times New Roman" w:cs="Times New Roman"/>
                <w:szCs w:val="24"/>
              </w:rPr>
              <w:t>8,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9,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10-1,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11,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13-3,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17,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18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，圖</w:t>
            </w:r>
            <w:r>
              <w:rPr>
                <w:rFonts w:ascii="Times New Roman" w:eastAsia="標楷體" w:hAnsi="Times New Roman" w:cs="Times New Roman"/>
                <w:szCs w:val="24"/>
              </w:rPr>
              <w:t>22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96750" w14:textId="77777777" w:rsidR="00025B00" w:rsidRDefault="00025B00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  <w:p w14:paraId="7F5D2F51" w14:textId="77777777" w:rsidR="00025B00" w:rsidRDefault="00025B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（圖</w:t>
            </w:r>
            <w:r>
              <w:rPr>
                <w:rFonts w:ascii="Times New Roman" w:eastAsia="標楷體" w:hAnsi="Times New Roman" w:cs="Times New Roman"/>
                <w:szCs w:val="24"/>
              </w:rPr>
              <w:t>20-1,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20-2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D2CAA" w14:textId="77777777" w:rsidR="00025B00" w:rsidRDefault="00025B00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14:paraId="09D74184" w14:textId="77777777" w:rsidR="00025B00" w:rsidRDefault="00025B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025B00" w14:paraId="2D6BE102" w14:textId="77777777" w:rsidTr="00025B00">
        <w:trPr>
          <w:trHeight w:val="659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73D8E" w14:textId="77777777" w:rsidR="00025B00" w:rsidRDefault="00025B00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輕微（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16B79" w14:textId="77777777" w:rsidR="00025B00" w:rsidRDefault="00025B00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  <w:p w14:paraId="03A4B03E" w14:textId="77777777" w:rsidR="00025B00" w:rsidRDefault="00025B00">
            <w:pPr>
              <w:jc w:val="center"/>
              <w:rPr>
                <w:rFonts w:ascii="Times New Roman" w:eastAsia="標楷體" w:hAnsi="Times New Roman" w:cs="Times New Roman"/>
                <w:i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（圖</w:t>
            </w:r>
            <w:r>
              <w:rPr>
                <w:rFonts w:ascii="Times New Roman" w:eastAsia="標楷體" w:hAnsi="Times New Roman" w:cs="Times New Roman"/>
                <w:szCs w:val="24"/>
              </w:rPr>
              <w:t>2-1,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2-2,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4-2, </w:t>
            </w:r>
            <w:r>
              <w:rPr>
                <w:rFonts w:ascii="Times New Roman" w:eastAsia="標楷體" w:hAnsi="Times New Roman" w:cs="Times New Roman" w:hint="eastAsia"/>
                <w:b/>
                <w:strike/>
                <w:color w:val="FF000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b/>
                <w:strike/>
                <w:color w:val="FF0000"/>
                <w:szCs w:val="24"/>
              </w:rPr>
              <w:t>10-2</w:t>
            </w:r>
            <w:r>
              <w:rPr>
                <w:rFonts w:ascii="Times New Roman" w:eastAsia="標楷體" w:hAnsi="Times New Roman" w:cs="Times New Roman"/>
                <w:szCs w:val="24"/>
              </w:rPr>
              <w:t>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12,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13-1,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13-2,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14-2,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15,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16-1,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16-2 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19-1,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19-2,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19-3,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19-4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9DF3D" w14:textId="77777777" w:rsidR="00025B00" w:rsidRDefault="00025B00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14:paraId="75C60125" w14:textId="77777777" w:rsidR="00025B00" w:rsidRDefault="00025B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6EE6A" w14:textId="77777777" w:rsidR="00025B00" w:rsidRDefault="00025B00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14:paraId="189529A8" w14:textId="77777777" w:rsidR="00025B00" w:rsidRDefault="00025B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025B00" w14:paraId="1A233106" w14:textId="77777777" w:rsidTr="00025B00">
        <w:trPr>
          <w:trHeight w:val="55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A3CE70" w14:textId="77777777" w:rsidR="00025B00" w:rsidRDefault="00025B00">
            <w:pPr>
              <w:ind w:left="7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367D2" w14:textId="77777777" w:rsidR="00025B00" w:rsidRDefault="00025B00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幾乎不可能（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2A18F" w14:textId="77777777" w:rsidR="00025B00" w:rsidRDefault="00025B00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可能（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C9C41" w14:textId="77777777" w:rsidR="00025B00" w:rsidRDefault="00025B00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幾乎確定（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025B00" w14:paraId="42D71AFC" w14:textId="77777777" w:rsidTr="00025B00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1C6AA0" w14:textId="77777777" w:rsidR="00025B00" w:rsidRDefault="00025B00">
            <w:pPr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365DA" w14:textId="77777777" w:rsidR="00025B00" w:rsidRDefault="00025B00">
            <w:pPr>
              <w:ind w:left="961" w:hanging="96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發生機率</w:t>
            </w:r>
          </w:p>
        </w:tc>
      </w:tr>
    </w:tbl>
    <w:p w14:paraId="513317A1" w14:textId="77777777" w:rsidR="00025B00" w:rsidRDefault="00025B00" w:rsidP="00025B00">
      <w:pPr>
        <w:jc w:val="right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48" w:anchor="圖書暨資訊處" w:history="1">
        <w:r>
          <w:rPr>
            <w:rStyle w:val="a3"/>
            <w:rFonts w:ascii="Times New Roman" w:eastAsia="標楷體" w:hAnsi="Times New Roman" w:cs="Times New Roman" w:hint="eastAsia"/>
            <w:color w:val="auto"/>
            <w:sz w:val="16"/>
            <w:szCs w:val="16"/>
          </w:rPr>
          <w:t>圖書暨資訊處</w:t>
        </w:r>
      </w:hyperlink>
      <w:r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49" w:anchor="目錄" w:history="1">
        <w:r>
          <w:rPr>
            <w:rStyle w:val="a3"/>
            <w:rFonts w:ascii="Times New Roman" w:eastAsia="標楷體" w:hAnsi="Times New Roman" w:cs="Times New Roman" w:hint="eastAsia"/>
            <w:color w:val="auto"/>
            <w:sz w:val="16"/>
            <w:szCs w:val="16"/>
          </w:rPr>
          <w:t>目錄</w:t>
        </w:r>
      </w:hyperlink>
    </w:p>
    <w:p w14:paraId="301E4C6A" w14:textId="77777777" w:rsidR="00025B00" w:rsidRDefault="00025B00" w:rsidP="00025B00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圖書暨資訊處現有內控項目經風險分析後，屬風險等級高者</w:t>
      </w:r>
      <w:r>
        <w:rPr>
          <w:rFonts w:ascii="Times New Roman" w:eastAsia="標楷體" w:hAnsi="Times New Roman" w:cs="Times New Roman"/>
          <w:kern w:val="0"/>
          <w:sz w:val="28"/>
          <w:szCs w:val="28"/>
          <w:u w:val="single"/>
        </w:rPr>
        <w:t>2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項，風險等級中者</w:t>
      </w:r>
      <w:r>
        <w:rPr>
          <w:rFonts w:ascii="Times New Roman" w:eastAsia="標楷體" w:hAnsi="Times New Roman" w:cs="Times New Roman"/>
          <w:kern w:val="0"/>
          <w:sz w:val="28"/>
          <w:szCs w:val="28"/>
          <w:u w:val="single"/>
        </w:rPr>
        <w:t>13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項，風險等級低者</w:t>
      </w:r>
      <w:r>
        <w:rPr>
          <w:rFonts w:ascii="Times New Roman" w:eastAsia="標楷體" w:hAnsi="Times New Roman" w:cs="Times New Roman"/>
          <w:b/>
          <w:color w:val="FF0000"/>
          <w:kern w:val="0"/>
          <w:sz w:val="28"/>
          <w:szCs w:val="28"/>
          <w:u w:val="single"/>
        </w:rPr>
        <w:t>22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項。</w:t>
      </w:r>
    </w:p>
    <w:p w14:paraId="2E69FE2F" w14:textId="77777777" w:rsidR="005B1C84" w:rsidRPr="00025B00" w:rsidRDefault="005B1C84" w:rsidP="00025B00"/>
    <w:sectPr w:rsidR="005B1C84" w:rsidRPr="00025B00" w:rsidSect="00025B0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06173D" w14:textId="77777777" w:rsidR="00025B00" w:rsidRDefault="00025B00" w:rsidP="00025B00">
      <w:r>
        <w:separator/>
      </w:r>
    </w:p>
  </w:endnote>
  <w:endnote w:type="continuationSeparator" w:id="0">
    <w:p w14:paraId="5B339B95" w14:textId="77777777" w:rsidR="00025B00" w:rsidRDefault="00025B00" w:rsidP="00025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, PMingLiU">
    <w:charset w:val="00"/>
    <w:family w:val="roman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7D0198" w14:textId="77777777" w:rsidR="00025B00" w:rsidRDefault="00025B00" w:rsidP="00025B00">
      <w:r>
        <w:separator/>
      </w:r>
    </w:p>
  </w:footnote>
  <w:footnote w:type="continuationSeparator" w:id="0">
    <w:p w14:paraId="4C66C498" w14:textId="77777777" w:rsidR="00025B00" w:rsidRDefault="00025B00" w:rsidP="00025B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EA2"/>
    <w:rsid w:val="00025B00"/>
    <w:rsid w:val="000536FD"/>
    <w:rsid w:val="000B523E"/>
    <w:rsid w:val="0012477F"/>
    <w:rsid w:val="0013350F"/>
    <w:rsid w:val="00171E53"/>
    <w:rsid w:val="001C3521"/>
    <w:rsid w:val="001C6EFE"/>
    <w:rsid w:val="002A03E5"/>
    <w:rsid w:val="003628C8"/>
    <w:rsid w:val="004371F1"/>
    <w:rsid w:val="00567AF1"/>
    <w:rsid w:val="005A471C"/>
    <w:rsid w:val="005B1C84"/>
    <w:rsid w:val="00610EA2"/>
    <w:rsid w:val="00615230"/>
    <w:rsid w:val="00686F58"/>
    <w:rsid w:val="0081665C"/>
    <w:rsid w:val="008437EB"/>
    <w:rsid w:val="0084529B"/>
    <w:rsid w:val="008C0D9B"/>
    <w:rsid w:val="008D29CB"/>
    <w:rsid w:val="008F1E5A"/>
    <w:rsid w:val="009621FB"/>
    <w:rsid w:val="00963CA4"/>
    <w:rsid w:val="00A005EE"/>
    <w:rsid w:val="00A87528"/>
    <w:rsid w:val="00BF19A1"/>
    <w:rsid w:val="00D41222"/>
    <w:rsid w:val="00EA1C0F"/>
    <w:rsid w:val="00EB4D07"/>
    <w:rsid w:val="00EB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69FB2E"/>
  <w15:chartTrackingRefBased/>
  <w15:docId w15:val="{12CAAC7D-36AB-4923-B0F8-E821F8B47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5B00"/>
    <w:pPr>
      <w:widowControl w:val="0"/>
      <w:autoSpaceDN w:val="0"/>
    </w:pPr>
  </w:style>
  <w:style w:type="paragraph" w:styleId="1">
    <w:name w:val="heading 1"/>
    <w:basedOn w:val="a"/>
    <w:next w:val="a"/>
    <w:link w:val="10"/>
    <w:uiPriority w:val="9"/>
    <w:qFormat/>
    <w:rsid w:val="002A03E5"/>
    <w:pPr>
      <w:keepNext/>
      <w:autoSpaceDN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529B"/>
    <w:pPr>
      <w:keepNext/>
      <w:autoSpaceDN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610EA2"/>
    <w:pPr>
      <w:keepNext/>
      <w:autoSpaceDN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0EA2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10EA2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10EA2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rsid w:val="00610EA2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4">
    <w:name w:val="FollowedHyperlink"/>
    <w:basedOn w:val="a0"/>
    <w:uiPriority w:val="99"/>
    <w:semiHidden/>
    <w:unhideWhenUsed/>
    <w:rsid w:val="00EB56E2"/>
    <w:rPr>
      <w:color w:val="954F72" w:themeColor="followedHyperlink"/>
      <w:u w:val="single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615230"/>
    <w:pPr>
      <w:autoSpaceDN/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615230"/>
  </w:style>
  <w:style w:type="paragraph" w:customStyle="1" w:styleId="21">
    <w:name w:val="標題2"/>
    <w:basedOn w:val="2"/>
    <w:next w:val="2"/>
    <w:link w:val="22"/>
    <w:qFormat/>
    <w:rsid w:val="0084529B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84529B"/>
    <w:rPr>
      <w:rFonts w:ascii="標楷體" w:eastAsia="標楷體" w:hAnsi="標楷體" w:cstheme="majorBidi"/>
      <w:b/>
      <w:bCs/>
      <w:sz w:val="36"/>
      <w:szCs w:val="36"/>
    </w:rPr>
  </w:style>
  <w:style w:type="character" w:customStyle="1" w:styleId="20">
    <w:name w:val="標題 2 字元"/>
    <w:basedOn w:val="a0"/>
    <w:link w:val="2"/>
    <w:uiPriority w:val="9"/>
    <w:semiHidden/>
    <w:rsid w:val="0084529B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Default">
    <w:name w:val="Default"/>
    <w:uiPriority w:val="99"/>
    <w:rsid w:val="00EB4D07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7">
    <w:name w:val="Block Text"/>
    <w:basedOn w:val="a"/>
    <w:uiPriority w:val="99"/>
    <w:rsid w:val="0012477F"/>
    <w:pPr>
      <w:tabs>
        <w:tab w:val="left" w:pos="960"/>
      </w:tabs>
      <w:autoSpaceDE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table" w:styleId="a8">
    <w:name w:val="Table Grid"/>
    <w:basedOn w:val="a1"/>
    <w:uiPriority w:val="59"/>
    <w:rsid w:val="00D41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2A03E5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9">
    <w:name w:val="TOC Heading"/>
    <w:basedOn w:val="1"/>
    <w:next w:val="a"/>
    <w:uiPriority w:val="39"/>
    <w:unhideWhenUsed/>
    <w:qFormat/>
    <w:rsid w:val="002A03E5"/>
    <w:pPr>
      <w:keepLines/>
      <w:widowControl/>
      <w:spacing w:before="240" w:after="0" w:line="259" w:lineRule="auto"/>
      <w:outlineLvl w:val="9"/>
    </w:pPr>
    <w:rPr>
      <w:b w:val="0"/>
      <w:bCs w:val="0"/>
      <w:color w:val="2F5496" w:themeColor="accent1" w:themeShade="BF"/>
      <w:kern w:val="0"/>
      <w:sz w:val="32"/>
      <w:szCs w:val="32"/>
    </w:rPr>
  </w:style>
  <w:style w:type="paragraph" w:styleId="23">
    <w:name w:val="toc 2"/>
    <w:basedOn w:val="a"/>
    <w:next w:val="a"/>
    <w:autoRedefine/>
    <w:uiPriority w:val="39"/>
    <w:unhideWhenUsed/>
    <w:rsid w:val="002A03E5"/>
    <w:pPr>
      <w:widowControl/>
      <w:spacing w:after="100" w:line="259" w:lineRule="auto"/>
      <w:ind w:left="220"/>
    </w:pPr>
    <w:rPr>
      <w:rFonts w:cs="Times New Roman"/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rsid w:val="002A03E5"/>
    <w:pPr>
      <w:widowControl/>
      <w:autoSpaceDN/>
      <w:spacing w:after="100" w:line="259" w:lineRule="auto"/>
    </w:pPr>
    <w:rPr>
      <w:rFonts w:cs="Times New Roman"/>
      <w:kern w:val="0"/>
      <w:sz w:val="22"/>
    </w:rPr>
  </w:style>
  <w:style w:type="paragraph" w:styleId="33">
    <w:name w:val="toc 3"/>
    <w:basedOn w:val="a"/>
    <w:next w:val="a"/>
    <w:autoRedefine/>
    <w:uiPriority w:val="39"/>
    <w:unhideWhenUsed/>
    <w:rsid w:val="002A03E5"/>
    <w:pPr>
      <w:widowControl/>
      <w:spacing w:after="100" w:line="259" w:lineRule="auto"/>
      <w:ind w:left="440"/>
    </w:pPr>
    <w:rPr>
      <w:rFonts w:cs="Times New Roman"/>
      <w:kern w:val="0"/>
      <w:sz w:val="22"/>
    </w:rPr>
  </w:style>
  <w:style w:type="paragraph" w:styleId="4">
    <w:name w:val="toc 4"/>
    <w:basedOn w:val="a"/>
    <w:next w:val="a"/>
    <w:autoRedefine/>
    <w:uiPriority w:val="39"/>
    <w:unhideWhenUsed/>
    <w:rsid w:val="002A03E5"/>
    <w:pPr>
      <w:ind w:leftChars="600" w:left="1440"/>
    </w:pPr>
  </w:style>
  <w:style w:type="paragraph" w:styleId="5">
    <w:name w:val="toc 5"/>
    <w:basedOn w:val="a"/>
    <w:next w:val="a"/>
    <w:autoRedefine/>
    <w:uiPriority w:val="39"/>
    <w:unhideWhenUsed/>
    <w:rsid w:val="002A03E5"/>
    <w:pPr>
      <w:ind w:leftChars="800" w:left="1920"/>
    </w:pPr>
  </w:style>
  <w:style w:type="paragraph" w:styleId="6">
    <w:name w:val="toc 6"/>
    <w:basedOn w:val="a"/>
    <w:next w:val="a"/>
    <w:autoRedefine/>
    <w:uiPriority w:val="39"/>
    <w:unhideWhenUsed/>
    <w:rsid w:val="002A03E5"/>
    <w:pPr>
      <w:ind w:leftChars="1000" w:left="2400"/>
    </w:pPr>
  </w:style>
  <w:style w:type="paragraph" w:styleId="7">
    <w:name w:val="toc 7"/>
    <w:basedOn w:val="a"/>
    <w:next w:val="a"/>
    <w:autoRedefine/>
    <w:uiPriority w:val="39"/>
    <w:unhideWhenUsed/>
    <w:rsid w:val="002A03E5"/>
    <w:pPr>
      <w:ind w:leftChars="1200" w:left="2880"/>
    </w:pPr>
  </w:style>
  <w:style w:type="paragraph" w:styleId="8">
    <w:name w:val="toc 8"/>
    <w:basedOn w:val="a"/>
    <w:next w:val="a"/>
    <w:autoRedefine/>
    <w:uiPriority w:val="39"/>
    <w:unhideWhenUsed/>
    <w:rsid w:val="002A03E5"/>
    <w:pPr>
      <w:ind w:leftChars="1400" w:left="3360"/>
    </w:pPr>
  </w:style>
  <w:style w:type="paragraph" w:styleId="9">
    <w:name w:val="toc 9"/>
    <w:basedOn w:val="a"/>
    <w:next w:val="a"/>
    <w:autoRedefine/>
    <w:uiPriority w:val="39"/>
    <w:unhideWhenUsed/>
    <w:rsid w:val="002A03E5"/>
    <w:pPr>
      <w:ind w:leftChars="1600" w:left="3840"/>
    </w:pPr>
  </w:style>
  <w:style w:type="paragraph" w:styleId="aa">
    <w:name w:val="header"/>
    <w:basedOn w:val="a"/>
    <w:link w:val="ab"/>
    <w:uiPriority w:val="99"/>
    <w:unhideWhenUsed/>
    <w:rsid w:val="002A03E5"/>
    <w:pPr>
      <w:tabs>
        <w:tab w:val="center" w:pos="4153"/>
        <w:tab w:val="right" w:pos="8306"/>
      </w:tabs>
      <w:autoSpaceDN/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2A03E5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2A03E5"/>
    <w:pPr>
      <w:tabs>
        <w:tab w:val="center" w:pos="4153"/>
        <w:tab w:val="right" w:pos="8306"/>
      </w:tabs>
      <w:autoSpaceDN/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2A03E5"/>
    <w:rPr>
      <w:sz w:val="20"/>
      <w:szCs w:val="20"/>
    </w:rPr>
  </w:style>
  <w:style w:type="character" w:customStyle="1" w:styleId="markedcontent">
    <w:name w:val="markedcontent"/>
    <w:basedOn w:val="a0"/>
    <w:rsid w:val="002A03E5"/>
  </w:style>
  <w:style w:type="paragraph" w:styleId="ae">
    <w:name w:val="Balloon Text"/>
    <w:basedOn w:val="a"/>
    <w:link w:val="af"/>
    <w:uiPriority w:val="99"/>
    <w:semiHidden/>
    <w:unhideWhenUsed/>
    <w:rsid w:val="002A03E5"/>
    <w:pPr>
      <w:autoSpaceDN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2A03E5"/>
    <w:rPr>
      <w:rFonts w:asciiTheme="majorHAnsi" w:eastAsiaTheme="majorEastAsia" w:hAnsiTheme="majorHAnsi" w:cstheme="majorBidi"/>
      <w:sz w:val="18"/>
      <w:szCs w:val="18"/>
    </w:rPr>
  </w:style>
  <w:style w:type="table" w:customStyle="1" w:styleId="12">
    <w:name w:val="表格格線1"/>
    <w:basedOn w:val="a1"/>
    <w:next w:val="a8"/>
    <w:uiPriority w:val="59"/>
    <w:rsid w:val="002A03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-">
    <w:name w:val="規章內文--條一、"/>
    <w:basedOn w:val="a"/>
    <w:autoRedefine/>
    <w:uiPriority w:val="99"/>
    <w:rsid w:val="002A03E5"/>
    <w:pPr>
      <w:ind w:leftChars="300" w:left="1440" w:hangingChars="300" w:hanging="720"/>
      <w:jc w:val="both"/>
      <w:textAlignment w:val="baseline"/>
    </w:pPr>
    <w:rPr>
      <w:rFonts w:ascii="標楷體" w:eastAsia="標楷體" w:hAnsi="Times New Roman" w:cs="Times New Roman"/>
      <w:color w:val="171717" w:themeColor="background2" w:themeShade="1A"/>
      <w:kern w:val="0"/>
      <w:szCs w:val="24"/>
    </w:rPr>
  </w:style>
  <w:style w:type="paragraph" w:styleId="af0">
    <w:name w:val="Salutation"/>
    <w:basedOn w:val="a"/>
    <w:next w:val="a"/>
    <w:link w:val="af1"/>
    <w:uiPriority w:val="99"/>
    <w:rsid w:val="002A03E5"/>
    <w:pPr>
      <w:kinsoku w:val="0"/>
      <w:overflowPunct w:val="0"/>
      <w:autoSpaceDE w:val="0"/>
      <w:jc w:val="both"/>
      <w:textAlignment w:val="center"/>
    </w:pPr>
    <w:rPr>
      <w:rFonts w:ascii="新細明體" w:eastAsia="新細明體" w:hAnsi="新細明體" w:cs="Times New Roman"/>
      <w:kern w:val="0"/>
      <w:szCs w:val="20"/>
    </w:rPr>
  </w:style>
  <w:style w:type="character" w:customStyle="1" w:styleId="af1">
    <w:name w:val="問候 字元"/>
    <w:basedOn w:val="a0"/>
    <w:link w:val="af0"/>
    <w:uiPriority w:val="99"/>
    <w:rsid w:val="002A03E5"/>
    <w:rPr>
      <w:rFonts w:ascii="新細明體" w:eastAsia="新細明體" w:hAnsi="新細明體" w:cs="Times New Roman"/>
      <w:kern w:val="0"/>
      <w:szCs w:val="20"/>
    </w:rPr>
  </w:style>
  <w:style w:type="paragraph" w:styleId="Web">
    <w:name w:val="Normal (Web)"/>
    <w:basedOn w:val="a"/>
    <w:link w:val="Web0"/>
    <w:uiPriority w:val="99"/>
    <w:rsid w:val="002A03E5"/>
    <w:pPr>
      <w:widowControl/>
      <w:suppressAutoHyphens/>
      <w:spacing w:before="280" w:after="280"/>
      <w:textAlignment w:val="baseline"/>
    </w:pPr>
    <w:rPr>
      <w:rFonts w:ascii="新細明體, PMingLiU" w:eastAsia="新細明體, PMingLiU" w:hAnsi="新細明體, PMingLiU" w:cs="新細明體, PMingLiU"/>
      <w:kern w:val="3"/>
      <w:szCs w:val="24"/>
    </w:rPr>
  </w:style>
  <w:style w:type="character" w:customStyle="1" w:styleId="Web0">
    <w:name w:val="內文 (Web) 字元"/>
    <w:link w:val="Web"/>
    <w:uiPriority w:val="99"/>
    <w:rsid w:val="002A03E5"/>
    <w:rPr>
      <w:rFonts w:ascii="新細明體, PMingLiU" w:eastAsia="新細明體, PMingLiU" w:hAnsi="新細明體, PMingLiU" w:cs="新細明體, PMingLiU"/>
      <w:kern w:val="3"/>
      <w:szCs w:val="24"/>
    </w:rPr>
  </w:style>
  <w:style w:type="character" w:customStyle="1" w:styleId="13">
    <w:name w:val="未解析的提及項目1"/>
    <w:basedOn w:val="a0"/>
    <w:uiPriority w:val="99"/>
    <w:semiHidden/>
    <w:unhideWhenUsed/>
    <w:rsid w:val="002A03E5"/>
    <w:rPr>
      <w:color w:val="605E5C"/>
      <w:shd w:val="clear" w:color="auto" w:fill="E1DFDD"/>
    </w:rPr>
  </w:style>
  <w:style w:type="table" w:customStyle="1" w:styleId="24">
    <w:name w:val="表格格線2"/>
    <w:basedOn w:val="a1"/>
    <w:next w:val="a8"/>
    <w:uiPriority w:val="39"/>
    <w:rsid w:val="002A03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標題1"/>
    <w:basedOn w:val="1"/>
    <w:next w:val="1"/>
    <w:link w:val="15"/>
    <w:qFormat/>
    <w:rsid w:val="002A03E5"/>
    <w:pPr>
      <w:jc w:val="center"/>
    </w:pPr>
    <w:rPr>
      <w:rFonts w:eastAsia="標楷體"/>
      <w:b w:val="0"/>
      <w:sz w:val="56"/>
      <w:szCs w:val="56"/>
    </w:rPr>
  </w:style>
  <w:style w:type="character" w:customStyle="1" w:styleId="15">
    <w:name w:val="標題1 字元"/>
    <w:basedOn w:val="22"/>
    <w:link w:val="14"/>
    <w:rsid w:val="002A03E5"/>
    <w:rPr>
      <w:rFonts w:asciiTheme="majorHAnsi" w:eastAsia="標楷體" w:hAnsiTheme="majorHAnsi" w:cstheme="majorBidi"/>
      <w:b w:val="0"/>
      <w:bCs/>
      <w:kern w:val="52"/>
      <w:sz w:val="56"/>
      <w:szCs w:val="56"/>
    </w:rPr>
  </w:style>
  <w:style w:type="paragraph" w:customStyle="1" w:styleId="msonormal0">
    <w:name w:val="msonormal"/>
    <w:basedOn w:val="a"/>
    <w:uiPriority w:val="99"/>
    <w:rsid w:val="002A03E5"/>
    <w:pPr>
      <w:widowControl/>
      <w:suppressAutoHyphens/>
      <w:spacing w:before="280" w:after="280"/>
    </w:pPr>
    <w:rPr>
      <w:rFonts w:ascii="新細明體, PMingLiU" w:eastAsia="新細明體, PMingLiU" w:hAnsi="新細明體, PMingLiU" w:cs="新細明體, PMingLiU"/>
      <w:kern w:val="3"/>
      <w:szCs w:val="24"/>
    </w:rPr>
  </w:style>
  <w:style w:type="character" w:customStyle="1" w:styleId="16">
    <w:name w:val="未解析的提及1"/>
    <w:basedOn w:val="a0"/>
    <w:uiPriority w:val="99"/>
    <w:semiHidden/>
    <w:rsid w:val="002A03E5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2A03E5"/>
    <w:rPr>
      <w:color w:val="605E5C"/>
      <w:shd w:val="clear" w:color="auto" w:fill="E1DFDD"/>
    </w:rPr>
  </w:style>
  <w:style w:type="character" w:customStyle="1" w:styleId="25">
    <w:name w:val="未解析的提及項目2"/>
    <w:basedOn w:val="a0"/>
    <w:uiPriority w:val="99"/>
    <w:semiHidden/>
    <w:rsid w:val="00025B00"/>
    <w:rPr>
      <w:color w:val="605E5C"/>
      <w:shd w:val="clear" w:color="auto" w:fill="E1DFDD"/>
    </w:rPr>
  </w:style>
  <w:style w:type="character" w:customStyle="1" w:styleId="34">
    <w:name w:val="未解析的提及項目3"/>
    <w:basedOn w:val="a0"/>
    <w:uiPriority w:val="99"/>
    <w:semiHidden/>
    <w:rsid w:val="00025B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02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8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6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9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1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4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42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47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9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1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4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2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7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40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45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3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8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6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49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0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9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1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44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4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2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7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0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5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43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48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8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7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5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3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8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46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0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41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7EE5F-2CAE-4AFA-9731-C9DCEBBC5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1507</Words>
  <Characters>8596</Characters>
  <Application>Microsoft Office Word</Application>
  <DocSecurity>0</DocSecurity>
  <Lines>71</Lines>
  <Paragraphs>20</Paragraphs>
  <ScaleCrop>false</ScaleCrop>
  <Company/>
  <LinksUpToDate>false</LinksUpToDate>
  <CharactersWithSpaces>10083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3</cp:revision>
  <dcterms:created xsi:type="dcterms:W3CDTF">2025-03-06T06:27:00Z</dcterms:created>
  <dcterms:modified xsi:type="dcterms:W3CDTF">2025-03-11T09:04:00Z</dcterms:modified>
</cp:coreProperties>
</file>