
<file path=[Content_Types].xml><?xml version="1.0" encoding="utf-8"?>
<Types xmlns="http://schemas.openxmlformats.org/package/2006/content-types">
  <Default Extension="vsd" ContentType="application/vnd.visio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A02CA" w:rsidRPr="00654EFB" w:rsidRDefault="00AA02CA" w:rsidP="00AA02CA">
      <w:pPr>
        <w:jc w:val="center"/>
        <w:rPr>
          <w:rFonts w:ascii="標楷體" w:eastAsia="標楷體" w:hAnsi="標楷體" w:cs="Times New Roman"/>
          <w:sz w:val="36"/>
          <w:szCs w:val="36"/>
        </w:rPr>
      </w:pPr>
      <w:r w:rsidRPr="00654EFB">
        <w:rPr>
          <w:rFonts w:ascii="標楷體" w:eastAsia="標楷體" w:hAnsi="標楷體" w:cs="Times New Roman" w:hint="eastAsia"/>
          <w:sz w:val="36"/>
          <w:szCs w:val="36"/>
        </w:rPr>
        <w:t>佛光大學內部控制文件制訂/修訂說明表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02"/>
        <w:gridCol w:w="4821"/>
        <w:gridCol w:w="1138"/>
        <w:gridCol w:w="1051"/>
        <w:gridCol w:w="1296"/>
      </w:tblGrid>
      <w:tr w:rsidR="00AA02CA" w:rsidRPr="00654EFB" w:rsidTr="00B56150">
        <w:trPr>
          <w:jc w:val="center"/>
        </w:trPr>
        <w:tc>
          <w:tcPr>
            <w:tcW w:w="678" w:type="pct"/>
            <w:vAlign w:val="center"/>
          </w:tcPr>
          <w:p w:rsidR="00AA02CA" w:rsidRPr="00654EFB" w:rsidRDefault="00AA02CA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bookmarkStart w:id="0" w:name="_GoBack" w:colFirst="1" w:colLast="1"/>
            <w:r w:rsidRPr="00654EFB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bookmarkStart w:id="1" w:name="採購管理作業"/>
        <w:bookmarkStart w:id="2" w:name="採購管理作業10萬元以上"/>
        <w:tc>
          <w:tcPr>
            <w:tcW w:w="2509" w:type="pct"/>
            <w:vAlign w:val="center"/>
          </w:tcPr>
          <w:p w:rsidR="00AA02CA" w:rsidRPr="00654EFB" w:rsidRDefault="00AA02CA" w:rsidP="00B56150">
            <w:pPr>
              <w:pStyle w:val="31"/>
            </w:pPr>
            <w:r w:rsidRPr="00654EFB">
              <w:fldChar w:fldCharType="begin"/>
            </w:r>
            <w:r w:rsidRPr="00654EFB">
              <w:instrText>HYPERLINK  \l "總務處"</w:instrText>
            </w:r>
            <w:r w:rsidRPr="00654EFB">
              <w:fldChar w:fldCharType="separate"/>
            </w:r>
            <w:bookmarkStart w:id="3" w:name="_Toc192064772"/>
            <w:bookmarkStart w:id="4" w:name="_Toc92798121"/>
            <w:bookmarkStart w:id="5" w:name="_Toc99130132"/>
            <w:r w:rsidRPr="00654EFB">
              <w:rPr>
                <w:rStyle w:val="a3"/>
                <w:rFonts w:cs="Times New Roman" w:hint="eastAsia"/>
              </w:rPr>
              <w:t>1130-001</w:t>
            </w:r>
            <w:r w:rsidRPr="00654EFB">
              <w:rPr>
                <w:rStyle w:val="a3"/>
                <w:rFonts w:cs="Times New Roman"/>
              </w:rPr>
              <w:t>-1</w:t>
            </w:r>
            <w:r w:rsidRPr="00654EFB">
              <w:rPr>
                <w:rStyle w:val="a3"/>
                <w:rFonts w:cs="Times New Roman" w:hint="eastAsia"/>
              </w:rPr>
              <w:t>採購</w:t>
            </w:r>
            <w:r w:rsidRPr="00654EFB">
              <w:rPr>
                <w:rStyle w:val="a3"/>
                <w:rFonts w:cs="Times New Roman"/>
              </w:rPr>
              <w:t>管理作業</w:t>
            </w:r>
            <w:bookmarkEnd w:id="1"/>
            <w:r w:rsidRPr="00075598">
              <w:rPr>
                <w:rStyle w:val="a3"/>
                <w:rFonts w:cs="Times New Roman" w:hint="eastAsia"/>
                <w:color w:val="FF0000"/>
              </w:rPr>
              <w:t>1</w:t>
            </w:r>
            <w:r>
              <w:rPr>
                <w:rStyle w:val="a3"/>
                <w:rFonts w:cs="Times New Roman" w:hint="eastAsia"/>
                <w:color w:val="FF0000"/>
              </w:rPr>
              <w:t>5</w:t>
            </w:r>
            <w:r w:rsidRPr="00654EFB">
              <w:rPr>
                <w:rStyle w:val="a3"/>
                <w:rFonts w:cs="Times New Roman" w:hint="eastAsia"/>
              </w:rPr>
              <w:t>萬元（含）以上</w:t>
            </w:r>
            <w:bookmarkEnd w:id="2"/>
            <w:bookmarkEnd w:id="3"/>
            <w:bookmarkEnd w:id="4"/>
            <w:bookmarkEnd w:id="5"/>
            <w:r w:rsidRPr="00654EFB">
              <w:fldChar w:fldCharType="end"/>
            </w:r>
          </w:p>
        </w:tc>
        <w:tc>
          <w:tcPr>
            <w:tcW w:w="592" w:type="pct"/>
            <w:vAlign w:val="center"/>
          </w:tcPr>
          <w:p w:rsidR="00AA02CA" w:rsidRPr="00654EFB" w:rsidRDefault="00AA02CA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654EFB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221" w:type="pct"/>
            <w:gridSpan w:val="2"/>
            <w:vAlign w:val="center"/>
          </w:tcPr>
          <w:p w:rsidR="00AA02CA" w:rsidRPr="00654EFB" w:rsidRDefault="00AA02CA" w:rsidP="00B56150">
            <w:pPr>
              <w:spacing w:line="0" w:lineRule="atLeast"/>
              <w:jc w:val="both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654EFB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總務處</w:t>
            </w:r>
          </w:p>
        </w:tc>
      </w:tr>
      <w:bookmarkEnd w:id="0"/>
      <w:tr w:rsidR="00AA02CA" w:rsidRPr="00654EFB" w:rsidTr="00B56150">
        <w:trPr>
          <w:jc w:val="center"/>
        </w:trPr>
        <w:tc>
          <w:tcPr>
            <w:tcW w:w="678" w:type="pct"/>
            <w:vAlign w:val="center"/>
          </w:tcPr>
          <w:p w:rsidR="00AA02CA" w:rsidRPr="00654EFB" w:rsidRDefault="00AA02CA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654EFB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09" w:type="pct"/>
            <w:vAlign w:val="center"/>
          </w:tcPr>
          <w:p w:rsidR="00AA02CA" w:rsidRPr="00654EFB" w:rsidRDefault="00AA02CA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654EFB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文件制訂/修訂內容</w:t>
            </w:r>
          </w:p>
        </w:tc>
        <w:tc>
          <w:tcPr>
            <w:tcW w:w="592" w:type="pct"/>
            <w:vAlign w:val="center"/>
          </w:tcPr>
          <w:p w:rsidR="00AA02CA" w:rsidRPr="00654EFB" w:rsidRDefault="00AA02CA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654EFB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制/修訂日期</w:t>
            </w:r>
          </w:p>
        </w:tc>
        <w:tc>
          <w:tcPr>
            <w:tcW w:w="547" w:type="pct"/>
            <w:vAlign w:val="center"/>
          </w:tcPr>
          <w:p w:rsidR="00AA02CA" w:rsidRPr="00654EFB" w:rsidRDefault="00AA02CA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654EFB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674" w:type="pct"/>
            <w:vAlign w:val="center"/>
          </w:tcPr>
          <w:p w:rsidR="00AA02CA" w:rsidRPr="00654EFB" w:rsidRDefault="00AA02CA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654EFB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秘書室確認欄</w:t>
            </w:r>
          </w:p>
        </w:tc>
      </w:tr>
      <w:tr w:rsidR="00AA02CA" w:rsidRPr="00654EFB" w:rsidTr="00B56150">
        <w:trPr>
          <w:jc w:val="center"/>
        </w:trPr>
        <w:tc>
          <w:tcPr>
            <w:tcW w:w="678" w:type="pct"/>
            <w:vAlign w:val="center"/>
          </w:tcPr>
          <w:p w:rsidR="00AA02CA" w:rsidRPr="00654EFB" w:rsidRDefault="00AA02CA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54EFB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  <w:tc>
          <w:tcPr>
            <w:tcW w:w="2509" w:type="pct"/>
            <w:vAlign w:val="center"/>
          </w:tcPr>
          <w:p w:rsidR="00AA02CA" w:rsidRPr="00654EFB" w:rsidRDefault="00AA02CA" w:rsidP="00B56150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  <w:p w:rsidR="00AA02CA" w:rsidRPr="00654EFB" w:rsidRDefault="00AA02CA" w:rsidP="00B56150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54EFB">
              <w:rPr>
                <w:rFonts w:ascii="標楷體" w:eastAsia="標楷體" w:hAnsi="標楷體" w:cs="Times New Roman" w:hint="eastAsia"/>
                <w:szCs w:val="24"/>
              </w:rPr>
              <w:t>新訂</w:t>
            </w:r>
          </w:p>
          <w:p w:rsidR="00AA02CA" w:rsidRPr="00654EFB" w:rsidRDefault="00AA02CA" w:rsidP="00B56150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92" w:type="pct"/>
            <w:vAlign w:val="center"/>
          </w:tcPr>
          <w:p w:rsidR="00AA02CA" w:rsidRPr="00654EFB" w:rsidRDefault="00AA02CA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54EFB">
              <w:rPr>
                <w:rFonts w:ascii="標楷體" w:eastAsia="標楷體" w:hAnsi="標楷體" w:cs="Times New Roman" w:hint="eastAsia"/>
                <w:szCs w:val="24"/>
              </w:rPr>
              <w:t>100.3月</w:t>
            </w:r>
          </w:p>
        </w:tc>
        <w:tc>
          <w:tcPr>
            <w:tcW w:w="547" w:type="pct"/>
            <w:vAlign w:val="center"/>
          </w:tcPr>
          <w:p w:rsidR="00AA02CA" w:rsidRPr="00654EFB" w:rsidRDefault="00AA02CA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54EFB">
              <w:rPr>
                <w:rFonts w:ascii="標楷體" w:eastAsia="標楷體" w:hAnsi="標楷體" w:cs="Times New Roman" w:hint="eastAsia"/>
                <w:szCs w:val="24"/>
              </w:rPr>
              <w:t>邱美蓉</w:t>
            </w:r>
          </w:p>
        </w:tc>
        <w:tc>
          <w:tcPr>
            <w:tcW w:w="674" w:type="pct"/>
            <w:vAlign w:val="center"/>
          </w:tcPr>
          <w:p w:rsidR="00AA02CA" w:rsidRPr="00654EFB" w:rsidRDefault="00AA02CA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AA02CA" w:rsidRPr="00654EFB" w:rsidTr="00B56150">
        <w:trPr>
          <w:jc w:val="center"/>
        </w:trPr>
        <w:tc>
          <w:tcPr>
            <w:tcW w:w="678" w:type="pct"/>
            <w:vAlign w:val="center"/>
          </w:tcPr>
          <w:p w:rsidR="00AA02CA" w:rsidRPr="00654EFB" w:rsidRDefault="00AA02CA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54EFB">
              <w:rPr>
                <w:rFonts w:ascii="標楷體" w:eastAsia="標楷體" w:hAnsi="標楷體" w:cs="Times New Roman" w:hint="eastAsia"/>
                <w:szCs w:val="24"/>
              </w:rPr>
              <w:t>2</w:t>
            </w:r>
          </w:p>
        </w:tc>
        <w:tc>
          <w:tcPr>
            <w:tcW w:w="2509" w:type="pct"/>
            <w:vAlign w:val="center"/>
          </w:tcPr>
          <w:p w:rsidR="00AA02CA" w:rsidRPr="00654EFB" w:rsidRDefault="00AA02CA" w:rsidP="00B5615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54EFB">
              <w:rPr>
                <w:rFonts w:ascii="標楷體" w:eastAsia="標楷體" w:hAnsi="標楷體" w:cs="Times New Roman" w:hint="eastAsia"/>
                <w:szCs w:val="24"/>
              </w:rPr>
              <w:t>1.修訂原因：依訪視委員意見，新增依據及相關文件之日期。</w:t>
            </w:r>
          </w:p>
          <w:p w:rsidR="00AA02CA" w:rsidRPr="00654EFB" w:rsidRDefault="00AA02CA" w:rsidP="00B5615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54EFB">
              <w:rPr>
                <w:rFonts w:ascii="標楷體" w:eastAsia="標楷體" w:hAnsi="標楷體" w:cs="Times New Roman" w:hint="eastAsia"/>
                <w:szCs w:val="24"/>
              </w:rPr>
              <w:t>2.修正處：</w:t>
            </w:r>
          </w:p>
          <w:p w:rsidR="00AA02CA" w:rsidRPr="00654EFB" w:rsidRDefault="00AA02CA" w:rsidP="00B56150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54EFB">
              <w:rPr>
                <w:rFonts w:ascii="標楷體" w:eastAsia="標楷體" w:hAnsi="標楷體" w:cs="Times New Roman" w:hint="eastAsia"/>
                <w:szCs w:val="24"/>
              </w:rPr>
              <w:t>（1）5.依據及相關文件。</w:t>
            </w:r>
          </w:p>
          <w:p w:rsidR="00AA02CA" w:rsidRPr="00654EFB" w:rsidRDefault="00AA02CA" w:rsidP="00B56150">
            <w:pPr>
              <w:spacing w:line="0" w:lineRule="atLeast"/>
              <w:ind w:leftChars="350" w:left="1080" w:hangingChars="100" w:hanging="240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654EFB">
              <w:rPr>
                <w:rFonts w:ascii="標楷體" w:eastAsia="標楷體" w:hAnsi="標楷體" w:cs="Times New Roman" w:hint="eastAsia"/>
                <w:szCs w:val="24"/>
              </w:rPr>
              <w:t>A.5.5.政府採購法（行政院公共工程委員會100年1月26日修訂華總一義字第10000015641號令）。</w:t>
            </w:r>
          </w:p>
        </w:tc>
        <w:tc>
          <w:tcPr>
            <w:tcW w:w="592" w:type="pct"/>
            <w:vAlign w:val="center"/>
          </w:tcPr>
          <w:p w:rsidR="00AA02CA" w:rsidRPr="00654EFB" w:rsidRDefault="00AA02CA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54EFB">
              <w:rPr>
                <w:rFonts w:ascii="標楷體" w:eastAsia="標楷體" w:hAnsi="標楷體" w:cs="Times New Roman" w:hint="eastAsia"/>
                <w:szCs w:val="24"/>
              </w:rPr>
              <w:t>104.4月</w:t>
            </w:r>
          </w:p>
        </w:tc>
        <w:tc>
          <w:tcPr>
            <w:tcW w:w="547" w:type="pct"/>
            <w:vAlign w:val="center"/>
          </w:tcPr>
          <w:p w:rsidR="00AA02CA" w:rsidRPr="00654EFB" w:rsidRDefault="00AA02CA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proofErr w:type="gramStart"/>
            <w:r w:rsidRPr="00654EFB">
              <w:rPr>
                <w:rFonts w:ascii="標楷體" w:eastAsia="標楷體" w:hAnsi="標楷體" w:cs="Times New Roman" w:hint="eastAsia"/>
                <w:szCs w:val="24"/>
              </w:rPr>
              <w:t>莊展俊</w:t>
            </w:r>
            <w:proofErr w:type="gramEnd"/>
          </w:p>
        </w:tc>
        <w:tc>
          <w:tcPr>
            <w:tcW w:w="674" w:type="pct"/>
            <w:vAlign w:val="center"/>
          </w:tcPr>
          <w:p w:rsidR="00AA02CA" w:rsidRPr="00654EFB" w:rsidRDefault="00AA02CA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AA02CA" w:rsidRPr="00654EFB" w:rsidTr="00B56150">
        <w:trPr>
          <w:jc w:val="center"/>
        </w:trPr>
        <w:tc>
          <w:tcPr>
            <w:tcW w:w="678" w:type="pct"/>
            <w:vAlign w:val="center"/>
          </w:tcPr>
          <w:p w:rsidR="00AA02CA" w:rsidRPr="00654EFB" w:rsidRDefault="00AA02CA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54EFB">
              <w:rPr>
                <w:rFonts w:ascii="標楷體" w:eastAsia="標楷體" w:hAnsi="標楷體" w:cs="Times New Roman" w:hint="eastAsia"/>
                <w:szCs w:val="24"/>
              </w:rPr>
              <w:t>3</w:t>
            </w:r>
          </w:p>
        </w:tc>
        <w:tc>
          <w:tcPr>
            <w:tcW w:w="2509" w:type="pct"/>
            <w:vAlign w:val="center"/>
          </w:tcPr>
          <w:p w:rsidR="00AA02CA" w:rsidRPr="00654EFB" w:rsidRDefault="00AA02CA" w:rsidP="00B56150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54EFB">
              <w:rPr>
                <w:rFonts w:ascii="標楷體" w:eastAsia="標楷體" w:hAnsi="標楷體" w:cs="Times New Roman" w:hint="eastAsia"/>
                <w:szCs w:val="24"/>
              </w:rPr>
              <w:t>1.修訂原因：配合本校採購作業辦法修訂。</w:t>
            </w:r>
          </w:p>
          <w:p w:rsidR="00AA02CA" w:rsidRPr="00654EFB" w:rsidRDefault="00AA02CA" w:rsidP="00B56150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54EFB">
              <w:rPr>
                <w:rFonts w:ascii="標楷體" w:eastAsia="標楷體" w:hAnsi="標楷體" w:cs="Times New Roman" w:hint="eastAsia"/>
                <w:szCs w:val="24"/>
              </w:rPr>
              <w:t>2.修正處：</w:t>
            </w:r>
          </w:p>
          <w:p w:rsidR="00AA02CA" w:rsidRPr="00654EFB" w:rsidRDefault="00AA02CA" w:rsidP="00B56150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54EFB">
              <w:rPr>
                <w:rFonts w:ascii="標楷體" w:eastAsia="標楷體" w:hAnsi="標楷體" w:cs="Times New Roman" w:hint="eastAsia"/>
                <w:szCs w:val="24"/>
              </w:rPr>
              <w:t>（1）流程圖修改採購管理作業流程圖金額，依辦法金額調整修正。</w:t>
            </w:r>
          </w:p>
          <w:p w:rsidR="00AA02CA" w:rsidRPr="00654EFB" w:rsidRDefault="00AA02CA" w:rsidP="00B56150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54EFB">
              <w:rPr>
                <w:rFonts w:ascii="標楷體" w:eastAsia="標楷體" w:hAnsi="標楷體" w:cs="Times New Roman" w:hint="eastAsia"/>
                <w:szCs w:val="24"/>
              </w:rPr>
              <w:t>（2）作業程序修改2.2.、2.2.1.-2.2.3.。</w:t>
            </w:r>
          </w:p>
          <w:p w:rsidR="00AA02CA" w:rsidRPr="00654EFB" w:rsidRDefault="00AA02CA" w:rsidP="00B56150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54EFB">
              <w:rPr>
                <w:rFonts w:ascii="標楷體" w:eastAsia="標楷體" w:hAnsi="標楷體" w:cs="Times New Roman" w:hint="eastAsia"/>
                <w:szCs w:val="24"/>
              </w:rPr>
              <w:t>（3）依據及相關文件修改5.1.、5.6.。</w:t>
            </w:r>
          </w:p>
        </w:tc>
        <w:tc>
          <w:tcPr>
            <w:tcW w:w="592" w:type="pct"/>
            <w:vAlign w:val="center"/>
          </w:tcPr>
          <w:p w:rsidR="00AA02CA" w:rsidRPr="00654EFB" w:rsidRDefault="00AA02CA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54EFB">
              <w:rPr>
                <w:rFonts w:ascii="標楷體" w:eastAsia="標楷體" w:hAnsi="標楷體" w:cs="Times New Roman" w:hint="eastAsia"/>
                <w:szCs w:val="24"/>
              </w:rPr>
              <w:t>105.1月</w:t>
            </w:r>
          </w:p>
        </w:tc>
        <w:tc>
          <w:tcPr>
            <w:tcW w:w="547" w:type="pct"/>
            <w:vAlign w:val="center"/>
          </w:tcPr>
          <w:p w:rsidR="00AA02CA" w:rsidRPr="00654EFB" w:rsidRDefault="00AA02CA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proofErr w:type="gramStart"/>
            <w:r w:rsidRPr="00654EFB">
              <w:rPr>
                <w:rFonts w:ascii="標楷體" w:eastAsia="標楷體" w:hAnsi="標楷體" w:cs="Times New Roman" w:hint="eastAsia"/>
                <w:szCs w:val="24"/>
              </w:rPr>
              <w:t>莊展俊</w:t>
            </w:r>
            <w:proofErr w:type="gramEnd"/>
          </w:p>
        </w:tc>
        <w:tc>
          <w:tcPr>
            <w:tcW w:w="674" w:type="pct"/>
            <w:vAlign w:val="center"/>
          </w:tcPr>
          <w:p w:rsidR="00AA02CA" w:rsidRPr="00654EFB" w:rsidRDefault="00AA02CA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AA02CA" w:rsidRPr="00654EFB" w:rsidTr="00B56150">
        <w:trPr>
          <w:jc w:val="center"/>
        </w:trPr>
        <w:tc>
          <w:tcPr>
            <w:tcW w:w="678" w:type="pct"/>
            <w:vAlign w:val="center"/>
          </w:tcPr>
          <w:p w:rsidR="00AA02CA" w:rsidRPr="00654EFB" w:rsidRDefault="00AA02CA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54EFB">
              <w:rPr>
                <w:rFonts w:ascii="標楷體" w:eastAsia="標楷體" w:hAnsi="標楷體" w:cs="Times New Roman" w:hint="eastAsia"/>
                <w:szCs w:val="24"/>
              </w:rPr>
              <w:t>4</w:t>
            </w:r>
          </w:p>
        </w:tc>
        <w:tc>
          <w:tcPr>
            <w:tcW w:w="2509" w:type="pct"/>
            <w:vAlign w:val="center"/>
          </w:tcPr>
          <w:p w:rsidR="00AA02CA" w:rsidRPr="00654EFB" w:rsidRDefault="00AA02CA" w:rsidP="00B56150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54EFB">
              <w:rPr>
                <w:rFonts w:ascii="標楷體" w:eastAsia="標楷體" w:hAnsi="標楷體" w:cs="Times New Roman" w:hint="eastAsia"/>
                <w:szCs w:val="24"/>
              </w:rPr>
              <w:t>1.修訂原因：配合本校採購作業實際流程修訂。</w:t>
            </w:r>
          </w:p>
          <w:p w:rsidR="00AA02CA" w:rsidRPr="00654EFB" w:rsidRDefault="00AA02CA" w:rsidP="00B56150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54EFB">
              <w:rPr>
                <w:rFonts w:ascii="標楷體" w:eastAsia="標楷體" w:hAnsi="標楷體" w:cs="Times New Roman" w:hint="eastAsia"/>
                <w:szCs w:val="24"/>
              </w:rPr>
              <w:t>2.修正處：</w:t>
            </w:r>
          </w:p>
          <w:p w:rsidR="00AA02CA" w:rsidRPr="00654EFB" w:rsidRDefault="00AA02CA" w:rsidP="00B56150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54EFB">
              <w:rPr>
                <w:rFonts w:ascii="標楷體" w:eastAsia="標楷體" w:hAnsi="標楷體" w:cs="Times New Roman" w:hint="eastAsia"/>
                <w:szCs w:val="24"/>
              </w:rPr>
              <w:t>（1）流程圖修改採購管理作業流程，金額依辦法金額調整修改。</w:t>
            </w:r>
          </w:p>
          <w:p w:rsidR="00AA02CA" w:rsidRPr="00654EFB" w:rsidRDefault="00AA02CA" w:rsidP="00B56150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54EFB">
              <w:rPr>
                <w:rFonts w:ascii="標楷體" w:eastAsia="標楷體" w:hAnsi="標楷體" w:cs="Times New Roman" w:hint="eastAsia"/>
                <w:szCs w:val="24"/>
              </w:rPr>
              <w:t>（2）作業程序修改2.2.1.、2.2.2.、2.3.、2.3.1.、2.3.2.，及刪除2.2.3.-5.、2.3.3.、2.3.3.1.-9.，和新增2.4.、2.4.1.-3.、2.4.3.1.-9.。</w:t>
            </w:r>
          </w:p>
        </w:tc>
        <w:tc>
          <w:tcPr>
            <w:tcW w:w="592" w:type="pct"/>
            <w:vAlign w:val="center"/>
          </w:tcPr>
          <w:p w:rsidR="00AA02CA" w:rsidRPr="00654EFB" w:rsidRDefault="00AA02CA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54EFB">
              <w:rPr>
                <w:rFonts w:ascii="標楷體" w:eastAsia="標楷體" w:hAnsi="標楷體" w:cs="Times New Roman" w:hint="eastAsia"/>
                <w:szCs w:val="24"/>
              </w:rPr>
              <w:t>105.9月</w:t>
            </w:r>
          </w:p>
        </w:tc>
        <w:tc>
          <w:tcPr>
            <w:tcW w:w="547" w:type="pct"/>
            <w:vAlign w:val="center"/>
          </w:tcPr>
          <w:p w:rsidR="00AA02CA" w:rsidRPr="00654EFB" w:rsidRDefault="00AA02CA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54EFB">
              <w:rPr>
                <w:rFonts w:ascii="標楷體" w:eastAsia="標楷體" w:hAnsi="標楷體" w:cs="Times New Roman" w:hint="eastAsia"/>
                <w:szCs w:val="24"/>
              </w:rPr>
              <w:t>盧俊吉</w:t>
            </w:r>
          </w:p>
        </w:tc>
        <w:tc>
          <w:tcPr>
            <w:tcW w:w="674" w:type="pct"/>
            <w:vAlign w:val="center"/>
          </w:tcPr>
          <w:p w:rsidR="00AA02CA" w:rsidRPr="00654EFB" w:rsidRDefault="00AA02CA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AA02CA" w:rsidRPr="00654EFB" w:rsidTr="00B56150">
        <w:trPr>
          <w:trHeight w:val="58"/>
          <w:jc w:val="center"/>
        </w:trPr>
        <w:tc>
          <w:tcPr>
            <w:tcW w:w="678" w:type="pct"/>
            <w:vAlign w:val="center"/>
          </w:tcPr>
          <w:p w:rsidR="00AA02CA" w:rsidRPr="00654EFB" w:rsidRDefault="00AA02CA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54EFB">
              <w:rPr>
                <w:rFonts w:ascii="標楷體" w:eastAsia="標楷體" w:hAnsi="標楷體" w:cs="Times New Roman" w:hint="eastAsia"/>
                <w:szCs w:val="24"/>
              </w:rPr>
              <w:t>5</w:t>
            </w:r>
          </w:p>
        </w:tc>
        <w:tc>
          <w:tcPr>
            <w:tcW w:w="2509" w:type="pct"/>
            <w:vAlign w:val="center"/>
          </w:tcPr>
          <w:p w:rsidR="00AA02CA" w:rsidRPr="00654EFB" w:rsidRDefault="00AA02CA" w:rsidP="00B5615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54EFB">
              <w:rPr>
                <w:rFonts w:ascii="標楷體" w:eastAsia="標楷體" w:hAnsi="標楷體" w:cs="Times New Roman" w:hint="eastAsia"/>
                <w:szCs w:val="24"/>
              </w:rPr>
              <w:t>1.修訂原因：</w:t>
            </w:r>
            <w:r w:rsidRPr="00654EFB">
              <w:rPr>
                <w:rFonts w:ascii="標楷體" w:eastAsia="標楷體" w:hAnsi="標楷體" w:cs="Times New Roman"/>
                <w:szCs w:val="24"/>
              </w:rPr>
              <w:t>配合ISO</w:t>
            </w:r>
            <w:r w:rsidRPr="00654EFB">
              <w:rPr>
                <w:rFonts w:ascii="標楷體" w:eastAsia="標楷體" w:hAnsi="標楷體" w:cs="Times New Roman" w:hint="eastAsia"/>
                <w:szCs w:val="24"/>
              </w:rPr>
              <w:t>50001採購節能標章物品之規定修改文字。</w:t>
            </w:r>
          </w:p>
          <w:p w:rsidR="00AA02CA" w:rsidRPr="00654EFB" w:rsidRDefault="00AA02CA" w:rsidP="00B5615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54EFB">
              <w:rPr>
                <w:rFonts w:ascii="標楷體" w:eastAsia="標楷體" w:hAnsi="標楷體" w:cs="Times New Roman" w:hint="eastAsia"/>
                <w:szCs w:val="24"/>
              </w:rPr>
              <w:t>2.修正處：</w:t>
            </w:r>
            <w:r w:rsidRPr="00654EFB">
              <w:rPr>
                <w:rFonts w:ascii="標楷體" w:eastAsia="標楷體" w:hAnsi="標楷體" w:cs="Times New Roman"/>
                <w:szCs w:val="24"/>
              </w:rPr>
              <w:t>作業程序</w:t>
            </w:r>
            <w:r w:rsidRPr="00654EFB">
              <w:rPr>
                <w:rFonts w:ascii="標楷體" w:eastAsia="標楷體" w:hAnsi="標楷體" w:cs="Times New Roman" w:hint="eastAsia"/>
                <w:szCs w:val="24"/>
              </w:rPr>
              <w:t>修改2.1.。</w:t>
            </w:r>
          </w:p>
        </w:tc>
        <w:tc>
          <w:tcPr>
            <w:tcW w:w="592" w:type="pct"/>
            <w:vAlign w:val="center"/>
          </w:tcPr>
          <w:p w:rsidR="00AA02CA" w:rsidRPr="00654EFB" w:rsidRDefault="00AA02CA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54EFB">
              <w:rPr>
                <w:rFonts w:ascii="標楷體" w:eastAsia="標楷體" w:hAnsi="標楷體" w:cs="Times New Roman" w:hint="eastAsia"/>
                <w:szCs w:val="24"/>
              </w:rPr>
              <w:t>107.9月</w:t>
            </w:r>
          </w:p>
        </w:tc>
        <w:tc>
          <w:tcPr>
            <w:tcW w:w="547" w:type="pct"/>
            <w:vAlign w:val="center"/>
          </w:tcPr>
          <w:p w:rsidR="00AA02CA" w:rsidRPr="00654EFB" w:rsidRDefault="00AA02CA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proofErr w:type="gramStart"/>
            <w:r w:rsidRPr="00654EFB">
              <w:rPr>
                <w:rFonts w:ascii="標楷體" w:eastAsia="標楷體" w:hAnsi="標楷體" w:cs="Times New Roman"/>
                <w:szCs w:val="24"/>
              </w:rPr>
              <w:t>胡芯華</w:t>
            </w:r>
            <w:proofErr w:type="gramEnd"/>
          </w:p>
        </w:tc>
        <w:tc>
          <w:tcPr>
            <w:tcW w:w="674" w:type="pct"/>
            <w:vAlign w:val="center"/>
          </w:tcPr>
          <w:p w:rsidR="00AA02CA" w:rsidRPr="00654EFB" w:rsidRDefault="00AA02CA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AA02CA" w:rsidRPr="00654EFB" w:rsidTr="00B56150">
        <w:trPr>
          <w:trHeight w:val="58"/>
          <w:jc w:val="center"/>
        </w:trPr>
        <w:tc>
          <w:tcPr>
            <w:tcW w:w="678" w:type="pct"/>
            <w:vAlign w:val="center"/>
          </w:tcPr>
          <w:p w:rsidR="00AA02CA" w:rsidRPr="00654EFB" w:rsidRDefault="00AA02CA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54EFB">
              <w:rPr>
                <w:rFonts w:ascii="標楷體" w:eastAsia="標楷體" w:hAnsi="標楷體" w:cs="Times New Roman" w:hint="eastAsia"/>
                <w:szCs w:val="24"/>
              </w:rPr>
              <w:t>6</w:t>
            </w:r>
          </w:p>
        </w:tc>
        <w:tc>
          <w:tcPr>
            <w:tcW w:w="2509" w:type="pct"/>
            <w:vAlign w:val="center"/>
          </w:tcPr>
          <w:p w:rsidR="00AA02CA" w:rsidRPr="00654EFB" w:rsidRDefault="00AA02CA" w:rsidP="00B5615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54EFB">
              <w:rPr>
                <w:rFonts w:ascii="標楷體" w:eastAsia="標楷體" w:hAnsi="標楷體" w:cs="Times New Roman" w:hint="eastAsia"/>
                <w:szCs w:val="24"/>
              </w:rPr>
              <w:t>1.修訂原因：</w:t>
            </w:r>
            <w:r w:rsidRPr="00654EFB">
              <w:rPr>
                <w:rFonts w:ascii="標楷體" w:eastAsia="標楷體" w:hAnsi="標楷體" w:cs="Times New Roman"/>
                <w:szCs w:val="24"/>
              </w:rPr>
              <w:t>配合內控文件審查意見</w:t>
            </w:r>
            <w:r w:rsidRPr="00654EFB">
              <w:rPr>
                <w:rFonts w:ascii="標楷體" w:eastAsia="標楷體" w:hAnsi="標楷體" w:cs="Times New Roman" w:hint="eastAsia"/>
                <w:szCs w:val="24"/>
              </w:rPr>
              <w:t>修改。</w:t>
            </w:r>
          </w:p>
          <w:p w:rsidR="00AA02CA" w:rsidRPr="00654EFB" w:rsidRDefault="00AA02CA" w:rsidP="00B5615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54EFB">
              <w:rPr>
                <w:rFonts w:ascii="標楷體" w:eastAsia="標楷體" w:hAnsi="標楷體" w:cs="Times New Roman" w:hint="eastAsia"/>
                <w:szCs w:val="24"/>
              </w:rPr>
              <w:t>2.修正處：</w:t>
            </w:r>
          </w:p>
          <w:p w:rsidR="00AA02CA" w:rsidRPr="00654EFB" w:rsidRDefault="00AA02CA" w:rsidP="00B5615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54EFB">
              <w:rPr>
                <w:rFonts w:ascii="標楷體" w:eastAsia="標楷體" w:hAnsi="標楷體" w:cs="Times New Roman" w:hint="eastAsia"/>
                <w:szCs w:val="24"/>
              </w:rPr>
              <w:t>(</w:t>
            </w:r>
            <w:r w:rsidRPr="00654EFB">
              <w:rPr>
                <w:rFonts w:ascii="標楷體" w:eastAsia="標楷體" w:hAnsi="標楷體" w:cs="Times New Roman"/>
                <w:szCs w:val="24"/>
              </w:rPr>
              <w:t>1)</w:t>
            </w:r>
            <w:r w:rsidRPr="00654EFB">
              <w:rPr>
                <w:rFonts w:ascii="標楷體" w:eastAsia="標楷體" w:hAnsi="標楷體" w:cs="Times New Roman" w:hint="eastAsia"/>
                <w:szCs w:val="24"/>
              </w:rPr>
              <w:t>流程圖調整開始點。</w:t>
            </w:r>
          </w:p>
          <w:p w:rsidR="00AA02CA" w:rsidRPr="00654EFB" w:rsidRDefault="00AA02CA" w:rsidP="00B5615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54EFB">
              <w:rPr>
                <w:rFonts w:ascii="標楷體" w:eastAsia="標楷體" w:hAnsi="標楷體" w:cs="Times New Roman" w:hint="eastAsia"/>
                <w:szCs w:val="24"/>
              </w:rPr>
              <w:t>(</w:t>
            </w:r>
            <w:r w:rsidRPr="00654EFB">
              <w:rPr>
                <w:rFonts w:ascii="標楷體" w:eastAsia="標楷體" w:hAnsi="標楷體" w:cs="Times New Roman"/>
                <w:szCs w:val="24"/>
              </w:rPr>
              <w:t>2)</w:t>
            </w:r>
            <w:r w:rsidRPr="00654EFB">
              <w:rPr>
                <w:rFonts w:ascii="標楷體" w:eastAsia="標楷體" w:hAnsi="標楷體" w:cs="Times New Roman" w:hint="eastAsia"/>
                <w:szCs w:val="24"/>
              </w:rPr>
              <w:t>控制重點新增3</w:t>
            </w:r>
            <w:r w:rsidRPr="00654EFB">
              <w:rPr>
                <w:rFonts w:ascii="標楷體" w:eastAsia="標楷體" w:hAnsi="標楷體" w:cs="Times New Roman"/>
                <w:szCs w:val="24"/>
              </w:rPr>
              <w:t>.</w:t>
            </w:r>
            <w:r w:rsidRPr="00654EFB">
              <w:rPr>
                <w:rFonts w:ascii="標楷體" w:eastAsia="標楷體" w:hAnsi="標楷體" w:cs="Times New Roman" w:hint="eastAsia"/>
                <w:szCs w:val="24"/>
              </w:rPr>
              <w:t>6、3.7。</w:t>
            </w:r>
          </w:p>
        </w:tc>
        <w:tc>
          <w:tcPr>
            <w:tcW w:w="592" w:type="pct"/>
            <w:vAlign w:val="center"/>
          </w:tcPr>
          <w:p w:rsidR="00AA02CA" w:rsidRPr="00654EFB" w:rsidRDefault="00AA02CA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54EFB">
              <w:rPr>
                <w:rFonts w:ascii="標楷體" w:eastAsia="標楷體" w:hAnsi="標楷體" w:cs="Times New Roman" w:hint="eastAsia"/>
                <w:szCs w:val="24"/>
              </w:rPr>
              <w:t>1</w:t>
            </w:r>
            <w:r w:rsidRPr="00654EFB">
              <w:rPr>
                <w:rFonts w:ascii="標楷體" w:eastAsia="標楷體" w:hAnsi="標楷體" w:cs="Times New Roman"/>
                <w:szCs w:val="24"/>
              </w:rPr>
              <w:t>11.9</w:t>
            </w:r>
            <w:r w:rsidRPr="00654EFB">
              <w:rPr>
                <w:rFonts w:ascii="標楷體" w:eastAsia="標楷體" w:hAnsi="標楷體" w:cs="Times New Roman" w:hint="eastAsia"/>
                <w:szCs w:val="24"/>
              </w:rPr>
              <w:t>月</w:t>
            </w:r>
          </w:p>
        </w:tc>
        <w:tc>
          <w:tcPr>
            <w:tcW w:w="547" w:type="pct"/>
            <w:vAlign w:val="center"/>
          </w:tcPr>
          <w:p w:rsidR="00AA02CA" w:rsidRPr="00654EFB" w:rsidRDefault="00AA02CA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proofErr w:type="gramStart"/>
            <w:r w:rsidRPr="00654EFB">
              <w:rPr>
                <w:rFonts w:ascii="標楷體" w:eastAsia="標楷體" w:hAnsi="標楷體" w:cs="Times New Roman" w:hint="eastAsia"/>
                <w:szCs w:val="24"/>
              </w:rPr>
              <w:t>胡芯華</w:t>
            </w:r>
            <w:proofErr w:type="gramEnd"/>
          </w:p>
        </w:tc>
        <w:tc>
          <w:tcPr>
            <w:tcW w:w="674" w:type="pct"/>
            <w:vAlign w:val="center"/>
          </w:tcPr>
          <w:p w:rsidR="00AA02CA" w:rsidRPr="00654EFB" w:rsidRDefault="00AA02CA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654EFB">
              <w:rPr>
                <w:rFonts w:ascii="標楷體" w:eastAsia="標楷體" w:hAnsi="標楷體" w:cs="Times New Roman" w:hint="eastAsia"/>
              </w:rPr>
              <w:t>111.12.28</w:t>
            </w:r>
          </w:p>
          <w:p w:rsidR="00AA02CA" w:rsidRPr="00654EFB" w:rsidRDefault="00AA02CA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654EFB">
              <w:rPr>
                <w:rFonts w:ascii="標楷體" w:eastAsia="標楷體" w:hAnsi="標楷體" w:cs="Times New Roman" w:hint="eastAsia"/>
              </w:rPr>
              <w:t>111-3</w:t>
            </w:r>
          </w:p>
          <w:p w:rsidR="00AA02CA" w:rsidRPr="00654EFB" w:rsidRDefault="00AA02CA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54EFB">
              <w:rPr>
                <w:rFonts w:ascii="標楷體" w:eastAsia="標楷體" w:hAnsi="標楷體" w:cs="Times New Roman" w:hint="eastAsia"/>
              </w:rPr>
              <w:t>內控會議通過</w:t>
            </w:r>
          </w:p>
        </w:tc>
      </w:tr>
      <w:tr w:rsidR="00AA02CA" w:rsidRPr="00654EFB" w:rsidTr="00B56150">
        <w:trPr>
          <w:trHeight w:val="58"/>
          <w:jc w:val="center"/>
        </w:trPr>
        <w:tc>
          <w:tcPr>
            <w:tcW w:w="678" w:type="pct"/>
            <w:vAlign w:val="center"/>
          </w:tcPr>
          <w:p w:rsidR="00AA02CA" w:rsidRPr="00902DDD" w:rsidRDefault="00AA02CA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  <w:szCs w:val="24"/>
              </w:rPr>
            </w:pPr>
            <w:r w:rsidRPr="00902DDD">
              <w:rPr>
                <w:rFonts w:ascii="標楷體" w:eastAsia="標楷體" w:hAnsi="標楷體" w:cs="Times New Roman" w:hint="eastAsia"/>
                <w:color w:val="FF0000"/>
                <w:szCs w:val="24"/>
              </w:rPr>
              <w:t>7</w:t>
            </w:r>
          </w:p>
        </w:tc>
        <w:tc>
          <w:tcPr>
            <w:tcW w:w="2509" w:type="pct"/>
            <w:vAlign w:val="center"/>
          </w:tcPr>
          <w:p w:rsidR="00AA02CA" w:rsidRPr="00902DDD" w:rsidRDefault="00AA02CA" w:rsidP="00B5615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color w:val="FF0000"/>
                <w:szCs w:val="24"/>
              </w:rPr>
            </w:pPr>
            <w:r w:rsidRPr="00902DDD">
              <w:rPr>
                <w:rFonts w:ascii="標楷體" w:eastAsia="標楷體" w:hAnsi="標楷體" w:cs="Times New Roman" w:hint="eastAsia"/>
                <w:color w:val="FF0000"/>
                <w:szCs w:val="24"/>
              </w:rPr>
              <w:t>1.修訂原因：</w:t>
            </w:r>
            <w:r w:rsidRPr="00902DDD">
              <w:rPr>
                <w:rFonts w:ascii="標楷體" w:eastAsia="標楷體" w:hAnsi="標楷體" w:cs="Times New Roman"/>
                <w:color w:val="FF0000"/>
                <w:szCs w:val="24"/>
              </w:rPr>
              <w:t>依據行政院公共工程委員會函修改小額與大額採購金額之界線</w:t>
            </w:r>
            <w:r w:rsidRPr="00902DDD">
              <w:rPr>
                <w:rFonts w:ascii="標楷體" w:eastAsia="標楷體" w:hAnsi="標楷體" w:cs="Times New Roman" w:hint="eastAsia"/>
                <w:color w:val="FF0000"/>
                <w:szCs w:val="24"/>
              </w:rPr>
              <w:t>。</w:t>
            </w:r>
          </w:p>
          <w:p w:rsidR="00AA02CA" w:rsidRPr="00902DDD" w:rsidRDefault="00AA02CA" w:rsidP="00B5615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color w:val="FF0000"/>
                <w:szCs w:val="24"/>
              </w:rPr>
            </w:pPr>
            <w:r w:rsidRPr="00902DDD">
              <w:rPr>
                <w:rFonts w:ascii="標楷體" w:eastAsia="標楷體" w:hAnsi="標楷體" w:cs="Times New Roman" w:hint="eastAsia"/>
                <w:color w:val="FF0000"/>
                <w:szCs w:val="24"/>
              </w:rPr>
              <w:t>2.修正處：標題及流程圖金額。</w:t>
            </w:r>
          </w:p>
        </w:tc>
        <w:tc>
          <w:tcPr>
            <w:tcW w:w="592" w:type="pct"/>
            <w:vAlign w:val="center"/>
          </w:tcPr>
          <w:p w:rsidR="00AA02CA" w:rsidRPr="00902DDD" w:rsidRDefault="00AA02CA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  <w:szCs w:val="24"/>
              </w:rPr>
            </w:pPr>
            <w:r w:rsidRPr="00902DDD">
              <w:rPr>
                <w:rFonts w:ascii="標楷體" w:eastAsia="標楷體" w:hAnsi="標楷體" w:cs="Times New Roman" w:hint="eastAsia"/>
                <w:color w:val="FF0000"/>
                <w:szCs w:val="24"/>
              </w:rPr>
              <w:t>113.9月</w:t>
            </w:r>
          </w:p>
        </w:tc>
        <w:tc>
          <w:tcPr>
            <w:tcW w:w="547" w:type="pct"/>
            <w:vAlign w:val="center"/>
          </w:tcPr>
          <w:p w:rsidR="00AA02CA" w:rsidRPr="00902DDD" w:rsidRDefault="00AA02CA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  <w:szCs w:val="24"/>
              </w:rPr>
            </w:pPr>
            <w:r w:rsidRPr="00902DDD">
              <w:rPr>
                <w:rFonts w:ascii="標楷體" w:eastAsia="標楷體" w:hAnsi="標楷體" w:cs="Times New Roman" w:hint="eastAsia"/>
                <w:color w:val="FF0000"/>
                <w:szCs w:val="24"/>
              </w:rPr>
              <w:t>林靜怡</w:t>
            </w:r>
          </w:p>
        </w:tc>
        <w:tc>
          <w:tcPr>
            <w:tcW w:w="674" w:type="pct"/>
            <w:vAlign w:val="center"/>
          </w:tcPr>
          <w:p w:rsidR="00AA02CA" w:rsidRPr="00902DDD" w:rsidRDefault="00AA02CA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</w:rPr>
            </w:pPr>
            <w:r w:rsidRPr="00902DDD">
              <w:rPr>
                <w:rFonts w:ascii="標楷體" w:eastAsia="標楷體" w:hAnsi="標楷體" w:cs="Times New Roman"/>
                <w:color w:val="FF0000"/>
              </w:rPr>
              <w:t>113.12.11</w:t>
            </w:r>
          </w:p>
          <w:p w:rsidR="00AA02CA" w:rsidRPr="00902DDD" w:rsidRDefault="00AA02CA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</w:rPr>
            </w:pPr>
            <w:r w:rsidRPr="00902DDD">
              <w:rPr>
                <w:rFonts w:ascii="標楷體" w:eastAsia="標楷體" w:hAnsi="標楷體" w:cs="Times New Roman"/>
                <w:color w:val="FF0000"/>
              </w:rPr>
              <w:t>113-2</w:t>
            </w:r>
          </w:p>
          <w:p w:rsidR="00AA02CA" w:rsidRPr="00902DDD" w:rsidRDefault="00AA02CA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</w:rPr>
            </w:pPr>
            <w:r w:rsidRPr="00902DDD">
              <w:rPr>
                <w:rFonts w:ascii="標楷體" w:eastAsia="標楷體" w:hAnsi="標楷體" w:cs="Times New Roman" w:hint="eastAsia"/>
                <w:color w:val="FF0000"/>
              </w:rPr>
              <w:t>內控會議通過</w:t>
            </w:r>
          </w:p>
        </w:tc>
      </w:tr>
    </w:tbl>
    <w:p w:rsidR="00AA02CA" w:rsidRPr="00654EFB" w:rsidRDefault="00AA02CA" w:rsidP="00AA02CA">
      <w:pPr>
        <w:jc w:val="right"/>
        <w:rPr>
          <w:rFonts w:ascii="標楷體" w:eastAsia="標楷體" w:hAnsi="標楷體" w:cs="Times New Roman"/>
          <w:szCs w:val="24"/>
        </w:rPr>
      </w:pPr>
      <w:r w:rsidRPr="00654EFB">
        <w:rPr>
          <w:rFonts w:ascii="標楷體" w:eastAsia="標楷體" w:hAnsi="標楷體" w:cs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737F9C8" wp14:editId="49764CBD">
                <wp:simplePos x="0" y="0"/>
                <wp:positionH relativeFrom="column">
                  <wp:posOffset>3966210</wp:posOffset>
                </wp:positionH>
                <wp:positionV relativeFrom="page">
                  <wp:posOffset>9792055</wp:posOffset>
                </wp:positionV>
                <wp:extent cx="2057400" cy="571500"/>
                <wp:effectExtent l="0" t="0" r="0" b="0"/>
                <wp:wrapNone/>
                <wp:docPr id="462" name="文字方塊 4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A02CA" w:rsidRPr="002E01B5" w:rsidRDefault="00AA02CA" w:rsidP="00AA02CA">
                            <w:pPr>
                              <w:rPr>
                                <w:rFonts w:ascii="標楷體" w:eastAsia="標楷體" w:hAnsi="標楷體"/>
                                <w:b/>
                                <w:sz w:val="16"/>
                                <w:szCs w:val="16"/>
                              </w:rPr>
                            </w:pPr>
                            <w:r w:rsidRPr="002E01B5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</w:t>
                            </w:r>
                            <w:r w:rsidRPr="00902DDD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：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113.12.11</w:t>
                            </w:r>
                          </w:p>
                          <w:p w:rsidR="00AA02CA" w:rsidRPr="002E01B5" w:rsidRDefault="00AA02CA" w:rsidP="00AA02CA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2E01B5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737F9C8" id="_x0000_t202" coordsize="21600,21600" o:spt="202" path="m,l,21600r21600,l21600,xe">
                <v:stroke joinstyle="miter"/>
                <v:path gradientshapeok="t" o:connecttype="rect"/>
              </v:shapetype>
              <v:shape id="文字方塊 462" o:spid="_x0000_s1026" type="#_x0000_t202" style="position:absolute;left:0;text-align:left;margin-left:312.3pt;margin-top:771.05pt;width:162pt;height: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3DWSUgIAALoEAAAOAAAAZHJzL2Uyb0RvYy54bWysVF1uEzEQfkfiDpbfyW6ipIFVNlVJVYRU&#10;fkThAI7Xzq666zG2k91wAaQeoDxzAA7AgdpzMLY32wBSHxAv1tgz3zf/Xpx2TU12wtgKVE7Ho5QS&#10;oTgUldrk9NPHi2fPKbGOqYLVoERO98LS0+XTJ4tWZ2ICJdSFMARJlM1andPSOZ0lieWlaJgdgRYK&#10;lRJMwxxezSYpDGuRvamTSZqeJC2YQhvgwlp8PY9Kugz8Ugru3klphSN1TjE2F04TzrU/k+WCZRvD&#10;dFnxPgz2D1E0rFLodKA6Z46Rran+omoqbsCCdCMOTQJSVlyEHDCbcfpHNlcl0yLkgsWxeiiT/X+0&#10;/O3uvSFVkdPpyYQSxRps0v3t17sf3+5vf959vyH+HavUapuh8ZVGc9e9hA67HTK2+hL4tSUKViVT&#10;G3FmDLSlYAVGOfbI5AgaeawnWbdvoEBnbOsgEHXSNL6EWBSC7Nit/dAh0TnC8XGSzubTFFUcdbP5&#10;eIayd8GyA1ob614JaIgXcmpwAgI7211aF00PJt5Zrfyp4KKq66j1LyFkH2Ufr9vXIlp/EBKr5SOJ&#10;yfs5FavakB3DCSuuY8aeFy09RCLxAOor9juodgdQb+thIszuAEwf9zZYB4+g3ABsKgXmcbCM9oes&#10;Y66+Z65bd1gTL66h2GPPDMQFwoVHoQTzhZIWlyen9vOWGUFJ/Vph31+Mp1O/beEync0neDHHmvWx&#10;himOVDl1lERx5eKGbrWpNiV6inVTcIazIqvQxoeo+sBxQcIg9MvsN/D4HqwevpzlLwAAAP//AwBQ&#10;SwMEFAAGAAgAAAAhAEfheCfiAAAADQEAAA8AAABkcnMvZG93bnJldi54bWxMj81OwzAQhO9IfQdr&#10;kbgg6tSEqKRxKqjEgR+BKFS9uvGSRI3XUey24e1ZTnDcb0azM8VydJ044hBaTxpm0wQEUuVtS7WG&#10;z4+HqzmIEA1Z03lCDd8YYFlOzgqTW3+idzyuYy04hEJuNDQx9rmUoWrQmTD1PRJrX35wJvI51NIO&#10;5sThrpMqSTLpTEv8oTE9rhqs9uuD05DKrb/vV6562Wz989PbpWpfH5XWF+fj3QJExDH+meG3PleH&#10;kjvt/IFsEJ2GTKUZW1m4SdUMBFtu0zmjHaPsmpEsC/l/RfkDAAD//wMAUEsBAi0AFAAGAAgAAAAh&#10;ALaDOJL+AAAA4QEAABMAAAAAAAAAAAAAAAAAAAAAAFtDb250ZW50X1R5cGVzXS54bWxQSwECLQAU&#10;AAYACAAAACEAOP0h/9YAAACUAQAACwAAAAAAAAAAAAAAAAAvAQAAX3JlbHMvLnJlbHNQSwECLQAU&#10;AAYACAAAACEA4tw1klICAAC6BAAADgAAAAAAAAAAAAAAAAAuAgAAZHJzL2Uyb0RvYy54bWxQSwEC&#10;LQAUAAYACAAAACEAR+F4J+IAAAANAQAADwAAAAAAAAAAAAAAAACsBAAAZHJzL2Rvd25yZXYueG1s&#10;UEsFBgAAAAAEAAQA8wAAALsFAAAAAA==&#10;" fillcolor="white [3201]" stroked="f" strokeweight="1pt">
                <v:textbox>
                  <w:txbxContent>
                    <w:p w:rsidR="00AA02CA" w:rsidRPr="002E01B5" w:rsidRDefault="00AA02CA" w:rsidP="00AA02CA">
                      <w:pPr>
                        <w:rPr>
                          <w:rFonts w:ascii="標楷體" w:eastAsia="標楷體" w:hAnsi="標楷體"/>
                          <w:b/>
                          <w:sz w:val="16"/>
                          <w:szCs w:val="16"/>
                        </w:rPr>
                      </w:pPr>
                      <w:r w:rsidRPr="002E01B5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</w:t>
                      </w:r>
                      <w:r w:rsidRPr="00902DDD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：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113.12.11</w:t>
                      </w:r>
                    </w:p>
                    <w:p w:rsidR="00AA02CA" w:rsidRPr="002E01B5" w:rsidRDefault="00AA02CA" w:rsidP="00AA02CA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2E01B5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654EFB">
        <w:rPr>
          <w:rFonts w:ascii="標楷體" w:eastAsia="標楷體" w:hAnsi="標楷體" w:hint="eastAsia"/>
          <w:sz w:val="16"/>
          <w:szCs w:val="16"/>
        </w:rPr>
        <w:t>回</w:t>
      </w:r>
      <w:hyperlink w:anchor="總務處" w:history="1">
        <w:r w:rsidRPr="00654EFB">
          <w:rPr>
            <w:rStyle w:val="a3"/>
            <w:rFonts w:ascii="標楷體" w:eastAsia="標楷體" w:hAnsi="標楷體" w:hint="eastAsia"/>
            <w:sz w:val="16"/>
            <w:szCs w:val="16"/>
          </w:rPr>
          <w:t>總務處</w:t>
        </w:r>
      </w:hyperlink>
      <w:r w:rsidRPr="00654EFB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54EFB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  <w:r w:rsidRPr="00654EFB">
        <w:rPr>
          <w:rFonts w:ascii="標楷體" w:eastAsia="標楷體" w:hAnsi="標楷體" w:cs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A6ADBC1" wp14:editId="507D66EF">
                <wp:simplePos x="0" y="0"/>
                <wp:positionH relativeFrom="column">
                  <wp:posOffset>4158719</wp:posOffset>
                </wp:positionH>
                <wp:positionV relativeFrom="paragraph">
                  <wp:posOffset>6274449</wp:posOffset>
                </wp:positionV>
                <wp:extent cx="2057400" cy="571500"/>
                <wp:effectExtent l="0" t="0" r="0" b="0"/>
                <wp:wrapNone/>
                <wp:docPr id="480" name="文字方塊 4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sdtdh="http://schemas.microsoft.com/office/word/2020/wordml/sdtdatahash" xmlns:w16="http://schemas.microsoft.com/office/word/2018/wordml" xmlns:w16cex="http://schemas.microsoft.com/office/word/2018/wordml/cex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sdtdh="http://schemas.microsoft.com/office/word/2020/wordml/sdtdatahash" xmlns:w16="http://schemas.microsoft.com/office/word/2018/wordml" xmlns:w16cex="http://schemas.microsoft.com/office/word/2018/wordml/cex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A02CA" w:rsidRPr="00194A3A" w:rsidRDefault="00AA02CA" w:rsidP="00AA02CA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194A3A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表單修訂日期：101.03.16</w:t>
                            </w:r>
                          </w:p>
                          <w:p w:rsidR="00AA02CA" w:rsidRPr="00194A3A" w:rsidRDefault="00AA02CA" w:rsidP="00AA02CA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194A3A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6ADBC1" id="文字方塊 480" o:spid="_x0000_s1027" type="#_x0000_t202" style="position:absolute;left:0;text-align:left;margin-left:327.45pt;margin-top:494.0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dlWoXgIAAFQEAAAOAAAAZHJzL2Uyb0RvYy54bWysVEuO1DAQ3SNxB8v7dD64P4kmPZr+IaTh&#10;Iw0cwO04nYjENra7kwGxRuIAw5oDcAAONHMOyk7PTAM7xMay6/Oq6lWVz877tkEHrk0tRY7jUYQR&#10;F0wWtdjl+N3bTTDDyFgqCtpIwXN8zQ0+nz99ctapjCeykk3BNQIQYbJO5biyVmVhaFjFW2pGUnEB&#10;ylLqllp46l1YaNoBetuESRRNwk7qQmnJuDEgXQ1KPPf4ZcmZfV2WhlvU5Bhys/7U/ty6M5yf0Wyn&#10;qapqdkyD/kMWLa0FBH2AWlFL0V7Xf0G1NdPSyNKOmGxDWZY1474GqCaO/qjmqqKK+1qAHKMeaDL/&#10;D5a9OrzRqC5yTGbAj6AtNOnu5svtj293Nz9vv39FTg4sdcpkYHylwNz2C9lDt33FRl1K9t4gIZcV&#10;FTt+obXsKk4LyDJ2nuGJ64BjHMi2eykLCEb3VnqgvtStoxBIQYAO2Vw/dIj3FjEQJtF4SiJQMdCN&#10;p/EY7i4Eze69lTb2OZctcpcca5gAj04Pl8YOpvcmLpiQm7ppQE6zRvwmAMxBArHB1elcFr6pn9Io&#10;Xc/WMxKQZLIOSFQUwcVmSYLJJp6OV89Wy+Uq/jwM14lTnJBokaTBZjKbBqQk4yCdRrMgitNFOolI&#10;SlYb7wSh74N68hxfA3O23/a+W55ZR+xWFtfAppbDaMMqwqWS+iNGHYx1js2HPdUco+aFgI6kMSFu&#10;D/yDjKcJPPSpZnuqoYIBVI4tRsN1aYfd2Std7yqINMyAkBfQxbL2BD9mdew9jK5v0XHN3G6cvr3V&#10;42cw/wUAAP//AwBQSwMEFAAGAAgAAAAhALUZPc/fAAAADAEAAA8AAABkcnMvZG93bnJldi54bWxM&#10;j01PwzAMhu9I+w+RkbixZGgfbdd0mkBcQWwDabes8dqKxqmabC3/HnNiR79+9PpxvhldK67Yh8aT&#10;htlUgUAqvW2o0nDYvz4mIEI0ZE3rCTX8YIBNMbnLTWb9QB943cVKcAmFzGioY+wyKUNZozNh6jsk&#10;3p1970zksa+k7c3A5a6VT0otpTMN8YXadPhcY/m9uzgNn2/n49dcvVcvbtENflSSXCq1frgft2sQ&#10;Ecf4D8OfPqtDwU4nfyEbRKthuZinjGpIk2QGgol0lXByYlStOJJFLm+fKH4BAAD//wMAUEsBAi0A&#10;FAAGAAgAAAAhALaDOJL+AAAA4QEAABMAAAAAAAAAAAAAAAAAAAAAAFtDb250ZW50X1R5cGVzXS54&#10;bWxQSwECLQAUAAYACAAAACEAOP0h/9YAAACUAQAACwAAAAAAAAAAAAAAAAAvAQAAX3JlbHMvLnJl&#10;bHNQSwECLQAUAAYACAAAACEAxXZVqF4CAABUBAAADgAAAAAAAAAAAAAAAAAuAgAAZHJzL2Uyb0Rv&#10;Yy54bWxQSwECLQAUAAYACAAAACEAtRk9z98AAAAMAQAADwAAAAAAAAAAAAAAAAC4BAAAZHJzL2Rv&#10;d25yZXYueG1sUEsFBgAAAAAEAAQA8wAAAMQFAAAAAA==&#10;" filled="f" stroked="f">
                <v:textbox>
                  <w:txbxContent>
                    <w:p w:rsidR="00AA02CA" w:rsidRPr="00194A3A" w:rsidRDefault="00AA02CA" w:rsidP="00AA02CA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194A3A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表單修訂日期：101.03.16</w:t>
                      </w:r>
                    </w:p>
                    <w:p w:rsidR="00AA02CA" w:rsidRPr="00194A3A" w:rsidRDefault="00AA02CA" w:rsidP="00AA02CA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194A3A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74"/>
        <w:gridCol w:w="1566"/>
        <w:gridCol w:w="1418"/>
        <w:gridCol w:w="1258"/>
        <w:gridCol w:w="1150"/>
      </w:tblGrid>
      <w:tr w:rsidR="00AA02CA" w:rsidRPr="00654EFB" w:rsidTr="00B56150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A02CA" w:rsidRPr="00654EFB" w:rsidRDefault="00AA02CA" w:rsidP="00B56150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654EFB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AA02CA" w:rsidRPr="00654EFB" w:rsidTr="00B56150">
        <w:trPr>
          <w:jc w:val="center"/>
        </w:trPr>
        <w:tc>
          <w:tcPr>
            <w:tcW w:w="2239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02CA" w:rsidRPr="00654EFB" w:rsidRDefault="00AA02CA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802" w:type="pct"/>
            <w:tcBorders>
              <w:left w:val="single" w:sz="2" w:space="0" w:color="auto"/>
            </w:tcBorders>
            <w:vAlign w:val="center"/>
          </w:tcPr>
          <w:p w:rsidR="00AA02CA" w:rsidRPr="00654EFB" w:rsidRDefault="00AA02CA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726" w:type="pct"/>
            <w:vAlign w:val="center"/>
          </w:tcPr>
          <w:p w:rsidR="00AA02CA" w:rsidRPr="00654EFB" w:rsidRDefault="00AA02CA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44" w:type="pct"/>
            <w:vAlign w:val="center"/>
          </w:tcPr>
          <w:p w:rsidR="00AA02CA" w:rsidRPr="00654EFB" w:rsidRDefault="00AA02CA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/>
                <w:sz w:val="20"/>
              </w:rPr>
              <w:t>版本/</w:t>
            </w:r>
          </w:p>
          <w:p w:rsidR="00AA02CA" w:rsidRPr="00654EFB" w:rsidRDefault="00AA02CA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89" w:type="pct"/>
            <w:tcBorders>
              <w:right w:val="single" w:sz="12" w:space="0" w:color="auto"/>
            </w:tcBorders>
            <w:vAlign w:val="center"/>
          </w:tcPr>
          <w:p w:rsidR="00AA02CA" w:rsidRPr="00654EFB" w:rsidRDefault="00AA02CA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AA02CA" w:rsidRPr="00654EFB" w:rsidTr="00B56150">
        <w:trPr>
          <w:trHeight w:val="663"/>
          <w:jc w:val="center"/>
        </w:trPr>
        <w:tc>
          <w:tcPr>
            <w:tcW w:w="2239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AA02CA" w:rsidRPr="00654EFB" w:rsidRDefault="00AA02CA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654EFB">
              <w:rPr>
                <w:rFonts w:ascii="標楷體" w:eastAsia="標楷體" w:hAnsi="標楷體" w:hint="eastAsia"/>
                <w:b/>
                <w:szCs w:val="24"/>
              </w:rPr>
              <w:t>採購</w:t>
            </w:r>
            <w:r w:rsidRPr="00654EFB">
              <w:rPr>
                <w:rFonts w:ascii="標楷體" w:eastAsia="標楷體" w:hAnsi="標楷體"/>
                <w:b/>
                <w:szCs w:val="24"/>
              </w:rPr>
              <w:t>管理作業</w:t>
            </w:r>
          </w:p>
          <w:p w:rsidR="00AA02CA" w:rsidRPr="00654EFB" w:rsidRDefault="00AA02CA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075598">
              <w:rPr>
                <w:rFonts w:ascii="標楷體" w:eastAsia="標楷體" w:hAnsi="標楷體" w:cs="Times New Roman" w:hint="eastAsia"/>
                <w:b/>
                <w:color w:val="FF0000"/>
                <w:szCs w:val="24"/>
              </w:rPr>
              <w:t>15</w:t>
            </w:r>
            <w:r w:rsidRPr="00654EFB">
              <w:rPr>
                <w:rFonts w:ascii="標楷體" w:eastAsia="標楷體" w:hAnsi="標楷體" w:cs="Times New Roman" w:hint="eastAsia"/>
                <w:b/>
                <w:szCs w:val="24"/>
              </w:rPr>
              <w:t>萬元（含）以上</w:t>
            </w:r>
          </w:p>
        </w:tc>
        <w:tc>
          <w:tcPr>
            <w:tcW w:w="802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AA02CA" w:rsidRPr="00654EFB" w:rsidRDefault="00AA02CA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 w:hint="eastAsia"/>
                <w:sz w:val="20"/>
              </w:rPr>
              <w:t>總務處</w:t>
            </w:r>
          </w:p>
        </w:tc>
        <w:tc>
          <w:tcPr>
            <w:tcW w:w="726" w:type="pct"/>
            <w:tcBorders>
              <w:bottom w:val="single" w:sz="12" w:space="0" w:color="auto"/>
            </w:tcBorders>
            <w:vAlign w:val="center"/>
          </w:tcPr>
          <w:p w:rsidR="00AA02CA" w:rsidRPr="00654EFB" w:rsidRDefault="00AA02CA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 w:hint="eastAsia"/>
                <w:sz w:val="20"/>
              </w:rPr>
              <w:t>1130-001-1</w:t>
            </w:r>
          </w:p>
        </w:tc>
        <w:tc>
          <w:tcPr>
            <w:tcW w:w="644" w:type="pct"/>
            <w:tcBorders>
              <w:bottom w:val="single" w:sz="12" w:space="0" w:color="auto"/>
            </w:tcBorders>
            <w:vAlign w:val="center"/>
          </w:tcPr>
          <w:p w:rsidR="00AA02CA" w:rsidRPr="00902DDD" w:rsidRDefault="00AA02CA" w:rsidP="00B56150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  <w:r w:rsidRPr="00902DDD">
              <w:rPr>
                <w:rFonts w:ascii="標楷體" w:eastAsia="標楷體" w:hAnsi="標楷體" w:hint="eastAsia"/>
                <w:color w:val="FF0000"/>
                <w:sz w:val="20"/>
              </w:rPr>
              <w:t>07</w:t>
            </w:r>
            <w:r w:rsidRPr="00902DDD">
              <w:rPr>
                <w:rFonts w:ascii="標楷體" w:eastAsia="標楷體" w:hAnsi="標楷體"/>
                <w:color w:val="FF0000"/>
                <w:sz w:val="20"/>
              </w:rPr>
              <w:t>/</w:t>
            </w:r>
          </w:p>
          <w:p w:rsidR="00AA02CA" w:rsidRPr="00654EFB" w:rsidRDefault="00AA02CA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902DDD">
              <w:rPr>
                <w:rFonts w:ascii="標楷體" w:eastAsia="標楷體" w:hAnsi="標楷體" w:hint="eastAsia"/>
                <w:color w:val="FF0000"/>
                <w:sz w:val="20"/>
              </w:rPr>
              <w:t>113.12.11</w:t>
            </w:r>
          </w:p>
        </w:tc>
        <w:tc>
          <w:tcPr>
            <w:tcW w:w="589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A02CA" w:rsidRPr="00654EFB" w:rsidRDefault="00AA02CA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/>
                <w:sz w:val="20"/>
              </w:rPr>
              <w:t>第</w:t>
            </w:r>
            <w:r w:rsidRPr="00654EFB">
              <w:rPr>
                <w:rFonts w:ascii="標楷體" w:eastAsia="標楷體" w:hAnsi="標楷體" w:hint="eastAsia"/>
                <w:sz w:val="20"/>
              </w:rPr>
              <w:t>1</w:t>
            </w:r>
            <w:r w:rsidRPr="00654EFB">
              <w:rPr>
                <w:rFonts w:ascii="標楷體" w:eastAsia="標楷體" w:hAnsi="標楷體"/>
                <w:sz w:val="20"/>
              </w:rPr>
              <w:t>頁/</w:t>
            </w:r>
          </w:p>
          <w:p w:rsidR="00AA02CA" w:rsidRPr="00654EFB" w:rsidRDefault="00AA02CA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/>
                <w:sz w:val="20"/>
              </w:rPr>
              <w:t>共</w:t>
            </w:r>
            <w:r w:rsidRPr="00654EFB">
              <w:rPr>
                <w:rFonts w:ascii="標楷體" w:eastAsia="標楷體" w:hAnsi="標楷體" w:hint="eastAsia"/>
                <w:sz w:val="20"/>
              </w:rPr>
              <w:t>4</w:t>
            </w:r>
            <w:r w:rsidRPr="00654EFB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AA02CA" w:rsidRPr="00654EFB" w:rsidRDefault="00AA02CA" w:rsidP="00AA02CA">
      <w:pPr>
        <w:jc w:val="right"/>
        <w:rPr>
          <w:rStyle w:val="a3"/>
          <w:rFonts w:ascii="標楷體" w:eastAsia="標楷體" w:hAnsi="標楷體"/>
          <w:sz w:val="16"/>
          <w:szCs w:val="16"/>
        </w:rPr>
      </w:pPr>
      <w:r w:rsidRPr="00654EFB">
        <w:rPr>
          <w:rFonts w:ascii="標楷體" w:eastAsia="標楷體" w:hAnsi="標楷體" w:hint="eastAsia"/>
          <w:sz w:val="16"/>
          <w:szCs w:val="16"/>
        </w:rPr>
        <w:t>回</w:t>
      </w:r>
      <w:hyperlink w:anchor="總務處" w:history="1">
        <w:r w:rsidRPr="00654EFB">
          <w:rPr>
            <w:rStyle w:val="a3"/>
            <w:rFonts w:ascii="標楷體" w:eastAsia="標楷體" w:hAnsi="標楷體" w:hint="eastAsia"/>
            <w:sz w:val="16"/>
            <w:szCs w:val="16"/>
          </w:rPr>
          <w:t>總務處</w:t>
        </w:r>
      </w:hyperlink>
      <w:r w:rsidRPr="00654EFB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54EFB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:rsidR="00AA02CA" w:rsidRPr="00654EFB" w:rsidRDefault="00AA02CA" w:rsidP="00AA02CA">
      <w:pPr>
        <w:spacing w:before="100" w:beforeAutospacing="1"/>
        <w:rPr>
          <w:rFonts w:ascii="標楷體" w:eastAsia="標楷體" w:hAnsi="標楷體" w:cs="Times New Roman"/>
          <w:szCs w:val="24"/>
        </w:rPr>
      </w:pPr>
      <w:r w:rsidRPr="00654EFB">
        <w:rPr>
          <w:rFonts w:ascii="標楷體" w:eastAsia="標楷體" w:hAnsi="標楷體" w:hint="eastAsia"/>
          <w:b/>
          <w:bCs/>
        </w:rPr>
        <w:t>1.流程圖：</w:t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57"/>
        <w:gridCol w:w="1633"/>
        <w:gridCol w:w="1477"/>
        <w:gridCol w:w="1310"/>
        <w:gridCol w:w="1198"/>
      </w:tblGrid>
      <w:tr w:rsidR="00AA02CA" w:rsidRPr="00654EFB" w:rsidTr="00B56150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bookmarkStart w:id="6" w:name="_MON_1724754354"/>
          <w:bookmarkEnd w:id="6"/>
          <w:p w:rsidR="00AA02CA" w:rsidRPr="00654EFB" w:rsidRDefault="00AA02CA" w:rsidP="00B56150">
            <w:pPr>
              <w:spacing w:line="0" w:lineRule="atLeast"/>
              <w:jc w:val="center"/>
              <w:textAlignment w:val="baseline"/>
              <w:rPr>
                <w:rFonts w:ascii="標楷體" w:eastAsia="標楷體" w:hAnsi="標楷體" w:cs="Times New Roman"/>
              </w:rPr>
            </w:pPr>
            <w:r w:rsidRPr="00654EFB">
              <w:rPr>
                <w:rFonts w:ascii="標楷體" w:eastAsia="標楷體" w:hAnsi="標楷體" w:cs="Times New Roman"/>
              </w:rPr>
              <w:object w:dxaOrig="10860" w:dyaOrig="1553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133" type="#_x0000_t75" style="width:498pt;height:574.5pt" o:ole="">
                  <v:imagedata r:id="rId7" o:title=""/>
                </v:shape>
                <o:OLEObject Type="Embed" ProgID="Visio.Drawing.11" ShapeID="_x0000_i1133" DrawAspect="Content" ObjectID="_1803369342" r:id="rId8"/>
              </w:object>
            </w:r>
          </w:p>
          <w:p w:rsidR="00AA02CA" w:rsidRPr="00654EFB" w:rsidRDefault="00AA02CA" w:rsidP="00B56150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654EFB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AA02CA" w:rsidRPr="00654EFB" w:rsidTr="00B56150">
        <w:trPr>
          <w:jc w:val="center"/>
        </w:trPr>
        <w:tc>
          <w:tcPr>
            <w:tcW w:w="2239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02CA" w:rsidRPr="00654EFB" w:rsidRDefault="00AA02CA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/>
                <w:sz w:val="20"/>
              </w:rPr>
              <w:lastRenderedPageBreak/>
              <w:t>文件名稱</w:t>
            </w:r>
          </w:p>
        </w:tc>
        <w:tc>
          <w:tcPr>
            <w:tcW w:w="802" w:type="pct"/>
            <w:tcBorders>
              <w:left w:val="single" w:sz="2" w:space="0" w:color="auto"/>
            </w:tcBorders>
            <w:vAlign w:val="center"/>
          </w:tcPr>
          <w:p w:rsidR="00AA02CA" w:rsidRPr="00654EFB" w:rsidRDefault="00AA02CA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726" w:type="pct"/>
            <w:vAlign w:val="center"/>
          </w:tcPr>
          <w:p w:rsidR="00AA02CA" w:rsidRPr="00654EFB" w:rsidRDefault="00AA02CA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44" w:type="pct"/>
            <w:vAlign w:val="center"/>
          </w:tcPr>
          <w:p w:rsidR="00AA02CA" w:rsidRPr="00654EFB" w:rsidRDefault="00AA02CA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/>
                <w:sz w:val="20"/>
              </w:rPr>
              <w:t>版本/</w:t>
            </w:r>
          </w:p>
          <w:p w:rsidR="00AA02CA" w:rsidRPr="00654EFB" w:rsidRDefault="00AA02CA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89" w:type="pct"/>
            <w:tcBorders>
              <w:right w:val="single" w:sz="12" w:space="0" w:color="auto"/>
            </w:tcBorders>
            <w:vAlign w:val="center"/>
          </w:tcPr>
          <w:p w:rsidR="00AA02CA" w:rsidRPr="00654EFB" w:rsidRDefault="00AA02CA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AA02CA" w:rsidRPr="00654EFB" w:rsidTr="00B56150">
        <w:trPr>
          <w:trHeight w:val="663"/>
          <w:jc w:val="center"/>
        </w:trPr>
        <w:tc>
          <w:tcPr>
            <w:tcW w:w="2239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AA02CA" w:rsidRPr="00654EFB" w:rsidRDefault="00AA02CA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654EFB">
              <w:rPr>
                <w:rFonts w:ascii="標楷體" w:eastAsia="標楷體" w:hAnsi="標楷體" w:hint="eastAsia"/>
                <w:b/>
                <w:szCs w:val="24"/>
              </w:rPr>
              <w:t>採購</w:t>
            </w:r>
            <w:r w:rsidRPr="00654EFB">
              <w:rPr>
                <w:rFonts w:ascii="標楷體" w:eastAsia="標楷體" w:hAnsi="標楷體"/>
                <w:b/>
                <w:szCs w:val="24"/>
              </w:rPr>
              <w:t>管理作業</w:t>
            </w:r>
          </w:p>
          <w:p w:rsidR="00AA02CA" w:rsidRPr="00654EFB" w:rsidRDefault="00AA02CA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075598">
              <w:rPr>
                <w:rFonts w:ascii="標楷體" w:eastAsia="標楷體" w:hAnsi="標楷體" w:cs="Times New Roman" w:hint="eastAsia"/>
                <w:b/>
                <w:color w:val="FF0000"/>
                <w:szCs w:val="24"/>
              </w:rPr>
              <w:t>15</w:t>
            </w:r>
            <w:r w:rsidRPr="00654EFB">
              <w:rPr>
                <w:rFonts w:ascii="標楷體" w:eastAsia="標楷體" w:hAnsi="標楷體" w:cs="Times New Roman" w:hint="eastAsia"/>
                <w:b/>
                <w:szCs w:val="24"/>
              </w:rPr>
              <w:t>萬元（含）以上</w:t>
            </w:r>
          </w:p>
        </w:tc>
        <w:tc>
          <w:tcPr>
            <w:tcW w:w="802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AA02CA" w:rsidRPr="00654EFB" w:rsidRDefault="00AA02CA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 w:hint="eastAsia"/>
                <w:sz w:val="20"/>
              </w:rPr>
              <w:t>總務處</w:t>
            </w:r>
          </w:p>
        </w:tc>
        <w:tc>
          <w:tcPr>
            <w:tcW w:w="726" w:type="pct"/>
            <w:tcBorders>
              <w:bottom w:val="single" w:sz="12" w:space="0" w:color="auto"/>
            </w:tcBorders>
            <w:vAlign w:val="center"/>
          </w:tcPr>
          <w:p w:rsidR="00AA02CA" w:rsidRPr="00654EFB" w:rsidRDefault="00AA02CA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 w:hint="eastAsia"/>
                <w:sz w:val="20"/>
              </w:rPr>
              <w:t>1130-001-1</w:t>
            </w:r>
          </w:p>
        </w:tc>
        <w:tc>
          <w:tcPr>
            <w:tcW w:w="644" w:type="pct"/>
            <w:tcBorders>
              <w:bottom w:val="single" w:sz="12" w:space="0" w:color="auto"/>
            </w:tcBorders>
            <w:vAlign w:val="center"/>
          </w:tcPr>
          <w:p w:rsidR="00AA02CA" w:rsidRPr="00902DDD" w:rsidRDefault="00AA02CA" w:rsidP="00B56150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  <w:r w:rsidRPr="00902DDD">
              <w:rPr>
                <w:rFonts w:ascii="標楷體" w:eastAsia="標楷體" w:hAnsi="標楷體" w:hint="eastAsia"/>
                <w:color w:val="FF0000"/>
                <w:sz w:val="20"/>
              </w:rPr>
              <w:t>07</w:t>
            </w:r>
            <w:r w:rsidRPr="00902DDD">
              <w:rPr>
                <w:rFonts w:ascii="標楷體" w:eastAsia="標楷體" w:hAnsi="標楷體"/>
                <w:color w:val="FF0000"/>
                <w:sz w:val="20"/>
              </w:rPr>
              <w:t>/</w:t>
            </w:r>
          </w:p>
          <w:p w:rsidR="00AA02CA" w:rsidRPr="00654EFB" w:rsidRDefault="00AA02CA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902DDD">
              <w:rPr>
                <w:rFonts w:ascii="標楷體" w:eastAsia="標楷體" w:hAnsi="標楷體" w:hint="eastAsia"/>
                <w:color w:val="FF0000"/>
                <w:sz w:val="20"/>
              </w:rPr>
              <w:t>113.12.11</w:t>
            </w:r>
          </w:p>
        </w:tc>
        <w:tc>
          <w:tcPr>
            <w:tcW w:w="589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A02CA" w:rsidRPr="00654EFB" w:rsidRDefault="00AA02CA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/>
                <w:sz w:val="20"/>
              </w:rPr>
              <w:t>第</w:t>
            </w:r>
            <w:r w:rsidRPr="00654EFB">
              <w:rPr>
                <w:rFonts w:ascii="標楷體" w:eastAsia="標楷體" w:hAnsi="標楷體" w:hint="eastAsia"/>
                <w:sz w:val="20"/>
              </w:rPr>
              <w:t>2</w:t>
            </w:r>
            <w:r w:rsidRPr="00654EFB">
              <w:rPr>
                <w:rFonts w:ascii="標楷體" w:eastAsia="標楷體" w:hAnsi="標楷體"/>
                <w:sz w:val="20"/>
              </w:rPr>
              <w:t>頁/</w:t>
            </w:r>
          </w:p>
          <w:p w:rsidR="00AA02CA" w:rsidRPr="00654EFB" w:rsidRDefault="00AA02CA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/>
                <w:sz w:val="20"/>
              </w:rPr>
              <w:t>共</w:t>
            </w:r>
            <w:r w:rsidRPr="00654EFB">
              <w:rPr>
                <w:rFonts w:ascii="標楷體" w:eastAsia="標楷體" w:hAnsi="標楷體" w:hint="eastAsia"/>
                <w:sz w:val="20"/>
              </w:rPr>
              <w:t>4</w:t>
            </w:r>
            <w:r w:rsidRPr="00654EFB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AA02CA" w:rsidRPr="00654EFB" w:rsidRDefault="00AA02CA" w:rsidP="00AA02CA">
      <w:pPr>
        <w:spacing w:after="100" w:afterAutospacing="1"/>
        <w:jc w:val="right"/>
        <w:rPr>
          <w:rFonts w:ascii="標楷體" w:eastAsia="標楷體" w:hAnsi="標楷體" w:cs="Times New Roman"/>
          <w:szCs w:val="24"/>
        </w:rPr>
      </w:pPr>
      <w:r w:rsidRPr="00654EFB">
        <w:rPr>
          <w:rFonts w:ascii="標楷體" w:eastAsia="標楷體" w:hAnsi="標楷體" w:cs="Times New Roman" w:hint="eastAsia"/>
          <w:b/>
          <w:noProof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5E2C745" wp14:editId="1803AA37">
                <wp:simplePos x="0" y="0"/>
                <wp:positionH relativeFrom="column">
                  <wp:posOffset>-118110</wp:posOffset>
                </wp:positionH>
                <wp:positionV relativeFrom="paragraph">
                  <wp:posOffset>95250</wp:posOffset>
                </wp:positionV>
                <wp:extent cx="979170" cy="378460"/>
                <wp:effectExtent l="0" t="0" r="0" b="2540"/>
                <wp:wrapNone/>
                <wp:docPr id="123" name="文字方塊 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79170" cy="3784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A02CA" w:rsidRPr="006D7D73" w:rsidRDefault="00AA02CA" w:rsidP="00AA02CA">
                            <w:pPr>
                              <w:spacing w:before="100" w:beforeAutospacing="1"/>
                              <w:rPr>
                                <w:rFonts w:ascii="標楷體" w:eastAsia="標楷體" w:hAnsi="標楷體"/>
                                <w:b/>
                                <w:bCs/>
                              </w:rPr>
                            </w:pPr>
                            <w:r w:rsidRPr="006D7D73">
                              <w:rPr>
                                <w:rFonts w:ascii="標楷體" w:eastAsia="標楷體" w:hAnsi="標楷體" w:hint="eastAsia"/>
                                <w:b/>
                                <w:bCs/>
                              </w:rPr>
                              <w:t>1.</w:t>
                            </w:r>
                            <w:r w:rsidRPr="006D7D73">
                              <w:rPr>
                                <w:rFonts w:ascii="標楷體" w:eastAsia="標楷體" w:hAnsi="標楷體" w:hint="eastAsia"/>
                                <w:b/>
                                <w:bCs/>
                              </w:rPr>
                              <w:t>流程圖：</w:t>
                            </w:r>
                          </w:p>
                          <w:p w:rsidR="00AA02CA" w:rsidRDefault="00AA02CA" w:rsidP="00AA02C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E2C745" id="文字方塊 123" o:spid="_x0000_s1028" type="#_x0000_t202" style="position:absolute;left:0;text-align:left;margin-left:-9.3pt;margin-top:7.5pt;width:77.1pt;height:29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7dOZlwIAAHAFAAAOAAAAZHJzL2Uyb0RvYy54bWysVF1OGzEQfq/UO1h+L5s/CERsUAqiqoQA&#10;FSqeHa9NVrU9ru1kN71ApR6APvcAPUAPBOfo2LsborQvVH2xxzPfjOf/+KTWiqyE8yWYnPb3epQI&#10;w6EozX1OP96evzmkxAdmCqbAiJyuhacn09evjis7EQNYgCqEI2jE+Ellc7oIwU6yzPOF0MzvgRUG&#10;hRKcZgGf7j4rHKvQulbZoNc7yCpwhXXAhffIPWuEdJrsSyl4uJLSi0BUTtG3kE6Xznk8s+kxm9w7&#10;Zhclb91g/+CFZqXBTzemzlhgZOnKP0zpkjvwIMMeB52BlCUXKQaMpt/bieZmwaxIsWByvN2kyf8/&#10;s/xyde1IWWDtBkNKDNNYpKeHr48/vz89/Hr88Y1EPmapsn6C4BuL8FC/hRo1Or5HZgy+lk7HG8Mi&#10;KMd8rzc5FnUgHJlH46P+GCUcRcPx4egg1SB7VrbOh3cCNIlETh2WMGWWrS58QEcQ2kHiXwbOS6VS&#10;GZUhVU4Phvu9pLCRoIYyEStSQ7RmYkCN44kKayUiRpkPQmJCkv+RkVpRnCpHVgybiHEuTEihJ7uI&#10;jiiJTrxEscU/e/US5SaO7mcwYaOsSwMuRb/jdvGpc1k2eEzkVtyRDPW8Tp0w6Oo6h2KN5XbQjI23&#10;/LzEolwwH66ZwznBOuLshys8pAJMPrQUJQtwX/7Gj3hsX5RSUuHc5dR/XjInKFHvDTb2UX80ioOa&#10;HqP98QAfblsy35aYpT4FrEoft4zliYz4oDpSOtB3uCJm8VcUMcPx75yGjjwNzTbAFcPFbJZAOJqW&#10;hQtzY3k0HYsUW+62vmPOtn0ZsKEvoZtQNtlpzwYbNQ3MlgFkmXo35rnJapt/HOvU0u0Kintj+51Q&#10;z4ty+hsAAP//AwBQSwMEFAAGAAgAAAAhAOZuUj/gAAAACQEAAA8AAABkcnMvZG93bnJldi54bWxM&#10;j8FOwzAQRO9I/IO1SNxap4WEKMSpqkgVEoJDSy/cNrGbRMTrELtt4OvZnspxZ55mZ/LVZHtxMqPv&#10;HClYzCMQhmqnO2oU7D82sxSED0gae0dGwY/xsCpub3LMtDvT1px2oREcQj5DBW0IQyalr1tj0c/d&#10;YIi9gxstBj7HRuoRzxxue7mMokRa7Ig/tDiYsjX11+5oFbyWm3fcVkub/vbly9thPXzvP2Ol7u+m&#10;9TOIYKZwheFSn6tDwZ0qdyTtRa9gtkgTRtmIedMFeIhZqBQ8PSYgi1z+X1D8AQAA//8DAFBLAQIt&#10;ABQABgAIAAAAIQC2gziS/gAAAOEBAAATAAAAAAAAAAAAAAAAAAAAAABbQ29udGVudF9UeXBlc10u&#10;eG1sUEsBAi0AFAAGAAgAAAAhADj9If/WAAAAlAEAAAsAAAAAAAAAAAAAAAAALwEAAF9yZWxzLy5y&#10;ZWxzUEsBAi0AFAAGAAgAAAAhACLt05mXAgAAcAUAAA4AAAAAAAAAAAAAAAAALgIAAGRycy9lMm9E&#10;b2MueG1sUEsBAi0AFAAGAAgAAAAhAOZuUj/gAAAACQEAAA8AAAAAAAAAAAAAAAAA8QQAAGRycy9k&#10;b3ducmV2LnhtbFBLBQYAAAAABAAEAPMAAAD+BQAAAAA=&#10;" filled="f" stroked="f" strokeweight=".5pt">
                <v:textbox>
                  <w:txbxContent>
                    <w:p w:rsidR="00AA02CA" w:rsidRPr="006D7D73" w:rsidRDefault="00AA02CA" w:rsidP="00AA02CA">
                      <w:pPr>
                        <w:spacing w:before="100" w:beforeAutospacing="1"/>
                        <w:rPr>
                          <w:rFonts w:ascii="標楷體" w:eastAsia="標楷體" w:hAnsi="標楷體"/>
                          <w:b/>
                          <w:bCs/>
                        </w:rPr>
                      </w:pPr>
                      <w:r w:rsidRPr="006D7D73">
                        <w:rPr>
                          <w:rFonts w:ascii="標楷體" w:eastAsia="標楷體" w:hAnsi="標楷體" w:hint="eastAsia"/>
                          <w:b/>
                          <w:bCs/>
                        </w:rPr>
                        <w:t>1.</w:t>
                      </w:r>
                      <w:r w:rsidRPr="006D7D73">
                        <w:rPr>
                          <w:rFonts w:ascii="標楷體" w:eastAsia="標楷體" w:hAnsi="標楷體" w:hint="eastAsia"/>
                          <w:b/>
                          <w:bCs/>
                        </w:rPr>
                        <w:t>流程圖：</w:t>
                      </w:r>
                    </w:p>
                    <w:p w:rsidR="00AA02CA" w:rsidRDefault="00AA02CA" w:rsidP="00AA02CA"/>
                  </w:txbxContent>
                </v:textbox>
              </v:shape>
            </w:pict>
          </mc:Fallback>
        </mc:AlternateContent>
      </w:r>
      <w:r w:rsidRPr="00654EFB">
        <w:rPr>
          <w:rFonts w:ascii="標楷體" w:eastAsia="標楷體" w:hAnsi="標楷體" w:hint="eastAsia"/>
          <w:sz w:val="16"/>
          <w:szCs w:val="16"/>
        </w:rPr>
        <w:t>回</w:t>
      </w:r>
      <w:hyperlink w:anchor="總務處" w:history="1">
        <w:r w:rsidRPr="00654EFB">
          <w:rPr>
            <w:rStyle w:val="a3"/>
            <w:rFonts w:ascii="標楷體" w:eastAsia="標楷體" w:hAnsi="標楷體" w:hint="eastAsia"/>
            <w:sz w:val="16"/>
            <w:szCs w:val="16"/>
          </w:rPr>
          <w:t>總務處</w:t>
        </w:r>
      </w:hyperlink>
      <w:r w:rsidRPr="00654EFB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54EFB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:rsidR="00AA02CA" w:rsidRDefault="00AA02CA" w:rsidP="00AA02CA">
      <w:pPr>
        <w:autoSpaceDE w:val="0"/>
        <w:autoSpaceDN w:val="0"/>
        <w:ind w:leftChars="-59" w:left="-142" w:right="28"/>
        <w:rPr>
          <w:rFonts w:ascii="標楷體" w:eastAsia="標楷體" w:hAnsi="標楷體"/>
        </w:rPr>
      </w:pPr>
      <w:r w:rsidRPr="004928F7">
        <w:rPr>
          <w:rFonts w:ascii="標楷體" w:eastAsia="標楷體" w:hAnsi="標楷體"/>
        </w:rPr>
        <w:object w:dxaOrig="10404" w:dyaOrig="14904">
          <v:shape id="_x0000_i1134" type="#_x0000_t75" style="width:495.75pt;height:8in" o:ole="">
            <v:imagedata r:id="rId9" o:title=""/>
          </v:shape>
          <o:OLEObject Type="Embed" ProgID="Visio.Drawing.11" ShapeID="_x0000_i1134" DrawAspect="Content" ObjectID="_1803369343" r:id="rId10"/>
        </w:object>
      </w:r>
      <w:r>
        <w:rPr>
          <w:rFonts w:ascii="標楷體" w:eastAsia="標楷體" w:hAnsi="標楷體"/>
        </w:rPr>
        <w:br w:type="page"/>
      </w:r>
    </w:p>
    <w:p w:rsidR="00AA02CA" w:rsidRPr="00654EFB" w:rsidRDefault="00AA02CA" w:rsidP="00AA02CA">
      <w:pPr>
        <w:autoSpaceDE w:val="0"/>
        <w:autoSpaceDN w:val="0"/>
        <w:ind w:leftChars="-59" w:left="-142" w:right="28"/>
        <w:rPr>
          <w:rFonts w:ascii="標楷體" w:eastAsia="標楷體" w:hAnsi="標楷體"/>
        </w:rPr>
      </w:pPr>
    </w:p>
    <w:tbl>
      <w:tblPr>
        <w:tblW w:w="509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46"/>
        <w:gridCol w:w="1565"/>
        <w:gridCol w:w="1418"/>
        <w:gridCol w:w="1256"/>
        <w:gridCol w:w="996"/>
      </w:tblGrid>
      <w:tr w:rsidR="00AA02CA" w:rsidRPr="00654EFB" w:rsidTr="00B56150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A02CA" w:rsidRPr="00654EFB" w:rsidRDefault="00AA02CA" w:rsidP="00B56150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654EFB">
              <w:rPr>
                <w:rFonts w:ascii="標楷體" w:eastAsia="標楷體" w:hAnsi="標楷體"/>
                <w:b/>
                <w:sz w:val="32"/>
                <w:szCs w:val="32"/>
              </w:rPr>
              <w:t>佛光大學內部控制文件</w:t>
            </w:r>
          </w:p>
        </w:tc>
      </w:tr>
      <w:tr w:rsidR="00AA02CA" w:rsidRPr="00654EFB" w:rsidTr="00B56150">
        <w:trPr>
          <w:jc w:val="center"/>
        </w:trPr>
        <w:tc>
          <w:tcPr>
            <w:tcW w:w="2324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02CA" w:rsidRPr="00654EFB" w:rsidRDefault="00AA02CA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800" w:type="pct"/>
            <w:tcBorders>
              <w:left w:val="single" w:sz="2" w:space="0" w:color="auto"/>
            </w:tcBorders>
            <w:vAlign w:val="center"/>
          </w:tcPr>
          <w:p w:rsidR="00AA02CA" w:rsidRPr="00654EFB" w:rsidRDefault="00AA02CA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725" w:type="pct"/>
            <w:vAlign w:val="center"/>
          </w:tcPr>
          <w:p w:rsidR="00AA02CA" w:rsidRPr="00654EFB" w:rsidRDefault="00AA02CA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42" w:type="pct"/>
            <w:vAlign w:val="center"/>
          </w:tcPr>
          <w:p w:rsidR="00AA02CA" w:rsidRPr="00654EFB" w:rsidRDefault="00AA02CA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/>
                <w:sz w:val="20"/>
              </w:rPr>
              <w:t>版本/</w:t>
            </w:r>
          </w:p>
          <w:p w:rsidR="00AA02CA" w:rsidRPr="00654EFB" w:rsidRDefault="00AA02CA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09" w:type="pct"/>
            <w:tcBorders>
              <w:right w:val="single" w:sz="12" w:space="0" w:color="auto"/>
            </w:tcBorders>
            <w:vAlign w:val="center"/>
          </w:tcPr>
          <w:p w:rsidR="00AA02CA" w:rsidRPr="00654EFB" w:rsidRDefault="00AA02CA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AA02CA" w:rsidRPr="00654EFB" w:rsidTr="00B56150">
        <w:trPr>
          <w:trHeight w:val="663"/>
          <w:jc w:val="center"/>
        </w:trPr>
        <w:tc>
          <w:tcPr>
            <w:tcW w:w="2324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AA02CA" w:rsidRPr="00654EFB" w:rsidRDefault="00AA02CA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654EFB">
              <w:rPr>
                <w:rFonts w:ascii="標楷體" w:eastAsia="標楷體" w:hAnsi="標楷體" w:hint="eastAsia"/>
                <w:b/>
                <w:szCs w:val="24"/>
              </w:rPr>
              <w:t>採購</w:t>
            </w:r>
            <w:r w:rsidRPr="00654EFB">
              <w:rPr>
                <w:rFonts w:ascii="標楷體" w:eastAsia="標楷體" w:hAnsi="標楷體"/>
                <w:b/>
                <w:szCs w:val="24"/>
              </w:rPr>
              <w:t>管理作業</w:t>
            </w:r>
          </w:p>
          <w:p w:rsidR="00AA02CA" w:rsidRPr="00654EFB" w:rsidRDefault="00AA02CA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075598">
              <w:rPr>
                <w:rFonts w:ascii="標楷體" w:eastAsia="標楷體" w:hAnsi="標楷體" w:cs="Times New Roman" w:hint="eastAsia"/>
                <w:b/>
                <w:color w:val="FF0000"/>
                <w:szCs w:val="24"/>
              </w:rPr>
              <w:t>15</w:t>
            </w:r>
            <w:r w:rsidRPr="00654EFB">
              <w:rPr>
                <w:rFonts w:ascii="標楷體" w:eastAsia="標楷體" w:hAnsi="標楷體" w:cs="Times New Roman" w:hint="eastAsia"/>
                <w:b/>
                <w:szCs w:val="24"/>
              </w:rPr>
              <w:t>萬元（含）以上</w:t>
            </w:r>
          </w:p>
        </w:tc>
        <w:tc>
          <w:tcPr>
            <w:tcW w:w="800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AA02CA" w:rsidRPr="00654EFB" w:rsidRDefault="00AA02CA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 w:hint="eastAsia"/>
                <w:sz w:val="20"/>
              </w:rPr>
              <w:t>總務處</w:t>
            </w:r>
          </w:p>
        </w:tc>
        <w:tc>
          <w:tcPr>
            <w:tcW w:w="725" w:type="pct"/>
            <w:tcBorders>
              <w:bottom w:val="single" w:sz="12" w:space="0" w:color="auto"/>
            </w:tcBorders>
            <w:vAlign w:val="center"/>
          </w:tcPr>
          <w:p w:rsidR="00AA02CA" w:rsidRPr="00654EFB" w:rsidRDefault="00AA02CA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 w:hint="eastAsia"/>
                <w:sz w:val="20"/>
              </w:rPr>
              <w:t>1130-001-1</w:t>
            </w:r>
          </w:p>
        </w:tc>
        <w:tc>
          <w:tcPr>
            <w:tcW w:w="642" w:type="pct"/>
            <w:tcBorders>
              <w:bottom w:val="single" w:sz="12" w:space="0" w:color="auto"/>
            </w:tcBorders>
            <w:vAlign w:val="center"/>
          </w:tcPr>
          <w:p w:rsidR="00AA02CA" w:rsidRPr="00902DDD" w:rsidRDefault="00AA02CA" w:rsidP="00B56150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  <w:r w:rsidRPr="00902DDD">
              <w:rPr>
                <w:rFonts w:ascii="標楷體" w:eastAsia="標楷體" w:hAnsi="標楷體" w:hint="eastAsia"/>
                <w:color w:val="FF0000"/>
                <w:sz w:val="20"/>
              </w:rPr>
              <w:t>07</w:t>
            </w:r>
            <w:r w:rsidRPr="00902DDD">
              <w:rPr>
                <w:rFonts w:ascii="標楷體" w:eastAsia="標楷體" w:hAnsi="標楷體"/>
                <w:color w:val="FF0000"/>
                <w:sz w:val="20"/>
              </w:rPr>
              <w:t>/</w:t>
            </w:r>
          </w:p>
          <w:p w:rsidR="00AA02CA" w:rsidRPr="00654EFB" w:rsidRDefault="00AA02CA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902DDD">
              <w:rPr>
                <w:rFonts w:ascii="標楷體" w:eastAsia="標楷體" w:hAnsi="標楷體" w:hint="eastAsia"/>
                <w:color w:val="FF0000"/>
                <w:sz w:val="20"/>
              </w:rPr>
              <w:t>113.12.11</w:t>
            </w:r>
          </w:p>
        </w:tc>
        <w:tc>
          <w:tcPr>
            <w:tcW w:w="509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A02CA" w:rsidRPr="00654EFB" w:rsidRDefault="00AA02CA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/>
                <w:sz w:val="20"/>
              </w:rPr>
              <w:t>第</w:t>
            </w:r>
            <w:r w:rsidRPr="00654EFB">
              <w:rPr>
                <w:rFonts w:ascii="標楷體" w:eastAsia="標楷體" w:hAnsi="標楷體" w:hint="eastAsia"/>
                <w:sz w:val="20"/>
              </w:rPr>
              <w:t>3</w:t>
            </w:r>
            <w:r w:rsidRPr="00654EFB">
              <w:rPr>
                <w:rFonts w:ascii="標楷體" w:eastAsia="標楷體" w:hAnsi="標楷體"/>
                <w:sz w:val="20"/>
              </w:rPr>
              <w:t>頁/</w:t>
            </w:r>
          </w:p>
          <w:p w:rsidR="00AA02CA" w:rsidRPr="00654EFB" w:rsidRDefault="00AA02CA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/>
                <w:sz w:val="20"/>
              </w:rPr>
              <w:t>共</w:t>
            </w:r>
            <w:r w:rsidRPr="00654EFB">
              <w:rPr>
                <w:rFonts w:ascii="標楷體" w:eastAsia="標楷體" w:hAnsi="標楷體" w:hint="eastAsia"/>
                <w:sz w:val="20"/>
              </w:rPr>
              <w:t>4</w:t>
            </w:r>
            <w:r w:rsidRPr="00654EFB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AA02CA" w:rsidRPr="00654EFB" w:rsidRDefault="00AA02CA" w:rsidP="00AA02CA">
      <w:pPr>
        <w:autoSpaceDE w:val="0"/>
        <w:autoSpaceDN w:val="0"/>
        <w:jc w:val="right"/>
        <w:rPr>
          <w:rFonts w:ascii="標楷體" w:eastAsia="標楷體" w:hAnsi="標楷體" w:cs="Times New Roman"/>
          <w:szCs w:val="24"/>
        </w:rPr>
      </w:pPr>
      <w:r w:rsidRPr="00654EFB">
        <w:rPr>
          <w:rFonts w:ascii="標楷體" w:eastAsia="標楷體" w:hAnsi="標楷體" w:hint="eastAsia"/>
          <w:sz w:val="16"/>
          <w:szCs w:val="16"/>
        </w:rPr>
        <w:t>回</w:t>
      </w:r>
      <w:hyperlink w:anchor="總務處" w:history="1">
        <w:r w:rsidRPr="00654EFB">
          <w:rPr>
            <w:rStyle w:val="a3"/>
            <w:rFonts w:ascii="標楷體" w:eastAsia="標楷體" w:hAnsi="標楷體" w:hint="eastAsia"/>
            <w:sz w:val="16"/>
            <w:szCs w:val="16"/>
          </w:rPr>
          <w:t>總務處</w:t>
        </w:r>
      </w:hyperlink>
      <w:r w:rsidRPr="00654EFB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54EFB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:rsidR="00AA02CA" w:rsidRPr="00654EFB" w:rsidRDefault="00AA02CA" w:rsidP="00AA02CA">
      <w:pPr>
        <w:autoSpaceDE w:val="0"/>
        <w:autoSpaceDN w:val="0"/>
        <w:adjustRightInd w:val="0"/>
        <w:spacing w:before="100" w:beforeAutospacing="1"/>
        <w:ind w:right="28"/>
        <w:jc w:val="both"/>
        <w:textAlignment w:val="baseline"/>
        <w:rPr>
          <w:rFonts w:ascii="標楷體" w:eastAsia="標楷體" w:hAnsi="標楷體" w:cs="Times New Roman"/>
          <w:b/>
          <w:bCs/>
          <w:szCs w:val="24"/>
        </w:rPr>
      </w:pPr>
      <w:r w:rsidRPr="00654EFB">
        <w:rPr>
          <w:rFonts w:ascii="標楷體" w:eastAsia="標楷體" w:hAnsi="標楷體" w:cs="Times New Roman" w:hint="eastAsia"/>
          <w:b/>
          <w:bCs/>
          <w:szCs w:val="24"/>
        </w:rPr>
        <w:t>2.作業程序：</w:t>
      </w:r>
    </w:p>
    <w:p w:rsidR="00AA02CA" w:rsidRPr="00654EFB" w:rsidRDefault="00AA02CA" w:rsidP="00AA02CA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654EFB">
        <w:rPr>
          <w:rFonts w:ascii="標楷體" w:eastAsia="標楷體" w:hAnsi="標楷體" w:cs="Times New Roman" w:hint="eastAsia"/>
          <w:szCs w:val="24"/>
        </w:rPr>
        <w:t>2.1.請購：工程、財物、勞務之申請，各單位應先上網填寫「佛光大學電子請購單」，依規定格式註明相關事項，惟對品質、性能及時效性有特殊要求者，應予特別註明</w:t>
      </w:r>
      <w:r w:rsidRPr="00654EFB">
        <w:rPr>
          <w:rFonts w:ascii="標楷體" w:eastAsia="標楷體" w:hAnsi="標楷體" w:cs="Times New Roman"/>
          <w:szCs w:val="24"/>
        </w:rPr>
        <w:t>，</w:t>
      </w:r>
      <w:r w:rsidRPr="00654EFB">
        <w:rPr>
          <w:rFonts w:ascii="標楷體" w:eastAsia="標楷體" w:hAnsi="標楷體" w:cs="Times New Roman" w:hint="eastAsia"/>
          <w:szCs w:val="24"/>
        </w:rPr>
        <w:t>經申請單位主管核准後，送總務處辦理，</w:t>
      </w:r>
      <w:r w:rsidRPr="00654EFB">
        <w:rPr>
          <w:rFonts w:ascii="標楷體" w:eastAsia="標楷體" w:hAnsi="標楷體" w:cs="Times New Roman"/>
          <w:szCs w:val="24"/>
        </w:rPr>
        <w:t>並得優先考慮採用符合節能設計之</w:t>
      </w:r>
      <w:r w:rsidRPr="00654EFB">
        <w:rPr>
          <w:rFonts w:ascii="標楷體" w:eastAsia="標楷體" w:hAnsi="標楷體" w:cs="Times New Roman" w:hint="eastAsia"/>
          <w:szCs w:val="24"/>
        </w:rPr>
        <w:t>節能標章產品。</w:t>
      </w:r>
    </w:p>
    <w:p w:rsidR="00AA02CA" w:rsidRPr="00654EFB" w:rsidRDefault="00AA02CA" w:rsidP="00AA02CA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654EFB">
        <w:rPr>
          <w:rFonts w:ascii="標楷體" w:eastAsia="標楷體" w:hAnsi="標楷體" w:cs="Times New Roman" w:hint="eastAsia"/>
          <w:szCs w:val="24"/>
        </w:rPr>
        <w:t>2.2.採購：</w:t>
      </w:r>
    </w:p>
    <w:p w:rsidR="00AA02CA" w:rsidRPr="00654EFB" w:rsidRDefault="00AA02CA" w:rsidP="00AA02CA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654EFB">
        <w:rPr>
          <w:rFonts w:ascii="標楷體" w:eastAsia="標楷體" w:hAnsi="標楷體" w:cs="Times New Roman" w:hint="eastAsia"/>
          <w:szCs w:val="24"/>
        </w:rPr>
        <w:t>2.2.1.申請單位提出詳細規格說明與相關文件等，層轉同意後，以公告方式辦理公開招標、公開取得估價單或企劃書，取得三家以上合格廠商投標即可開標。</w:t>
      </w:r>
    </w:p>
    <w:p w:rsidR="00AA02CA" w:rsidRPr="00654EFB" w:rsidRDefault="00AA02CA" w:rsidP="00AA02CA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654EFB">
        <w:rPr>
          <w:rFonts w:ascii="標楷體" w:eastAsia="標楷體" w:hAnsi="標楷體" w:cs="Times New Roman" w:hint="eastAsia"/>
          <w:szCs w:val="24"/>
        </w:rPr>
        <w:t>2.2.2.採購物品若為共同供應契約內所提供之項目，由申請單位自行選擇共同供應契約廠商，不需再</w:t>
      </w:r>
      <w:proofErr w:type="gramStart"/>
      <w:r w:rsidRPr="00654EFB">
        <w:rPr>
          <w:rFonts w:ascii="標楷體" w:eastAsia="標楷體" w:hAnsi="標楷體" w:cs="Times New Roman" w:hint="eastAsia"/>
          <w:szCs w:val="24"/>
        </w:rPr>
        <w:t>詢</w:t>
      </w:r>
      <w:proofErr w:type="gramEnd"/>
      <w:r w:rsidRPr="00654EFB">
        <w:rPr>
          <w:rFonts w:ascii="標楷體" w:eastAsia="標楷體" w:hAnsi="標楷體" w:cs="Times New Roman" w:hint="eastAsia"/>
          <w:szCs w:val="24"/>
        </w:rPr>
        <w:t>比議價，層轉核定後，由申請單位傳給定約廠商。</w:t>
      </w:r>
    </w:p>
    <w:p w:rsidR="00AA02CA" w:rsidRPr="00654EFB" w:rsidRDefault="00AA02CA" w:rsidP="00AA02CA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654EFB">
        <w:rPr>
          <w:rFonts w:ascii="標楷體" w:eastAsia="標楷體" w:hAnsi="標楷體" w:cs="Times New Roman" w:hint="eastAsia"/>
          <w:szCs w:val="24"/>
        </w:rPr>
        <w:t>2.3.開標&amp;決標：</w:t>
      </w:r>
    </w:p>
    <w:p w:rsidR="00AA02CA" w:rsidRPr="00654EFB" w:rsidRDefault="00AA02CA" w:rsidP="00AA02CA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654EFB">
        <w:rPr>
          <w:rFonts w:ascii="標楷體" w:eastAsia="標楷體" w:hAnsi="標楷體" w:cs="Times New Roman" w:hint="eastAsia"/>
          <w:szCs w:val="24"/>
        </w:rPr>
        <w:t>2.3.1.開標時價格進入底價以內或平底價</w:t>
      </w:r>
      <w:proofErr w:type="gramStart"/>
      <w:r w:rsidRPr="00654EFB">
        <w:rPr>
          <w:rFonts w:ascii="標楷體" w:eastAsia="標楷體" w:hAnsi="標楷體" w:cs="Times New Roman" w:hint="eastAsia"/>
          <w:szCs w:val="24"/>
        </w:rPr>
        <w:t>即可決</w:t>
      </w:r>
      <w:proofErr w:type="gramEnd"/>
      <w:r w:rsidRPr="00654EFB">
        <w:rPr>
          <w:rFonts w:ascii="標楷體" w:eastAsia="標楷體" w:hAnsi="標楷體" w:cs="Times New Roman" w:hint="eastAsia"/>
          <w:szCs w:val="24"/>
        </w:rPr>
        <w:t>標，辦理結果層轉核定後採購之。</w:t>
      </w:r>
    </w:p>
    <w:p w:rsidR="00AA02CA" w:rsidRPr="00654EFB" w:rsidRDefault="00AA02CA" w:rsidP="00AA02CA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654EFB">
        <w:rPr>
          <w:rFonts w:ascii="標楷體" w:eastAsia="標楷體" w:hAnsi="標楷體" w:cs="Times New Roman" w:hint="eastAsia"/>
          <w:szCs w:val="24"/>
        </w:rPr>
        <w:t>2.3.2.如係符合限制性招標之申請案，須填具「限制性招標議比價理由書」，經校長同意後辦理比價或議價，層轉核定後採購之。</w:t>
      </w:r>
    </w:p>
    <w:p w:rsidR="00AA02CA" w:rsidRPr="00654EFB" w:rsidRDefault="00AA02CA" w:rsidP="00AA02CA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654EFB">
        <w:rPr>
          <w:rFonts w:ascii="標楷體" w:eastAsia="標楷體" w:hAnsi="標楷體" w:cs="Times New Roman" w:hint="eastAsia"/>
          <w:szCs w:val="24"/>
        </w:rPr>
        <w:t>2.4.合約：</w:t>
      </w:r>
    </w:p>
    <w:p w:rsidR="00AA02CA" w:rsidRPr="00654EFB" w:rsidRDefault="00AA02CA" w:rsidP="00AA02CA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654EFB">
        <w:rPr>
          <w:rFonts w:ascii="標楷體" w:eastAsia="標楷體" w:hAnsi="標楷體" w:cs="Times New Roman" w:hint="eastAsia"/>
          <w:szCs w:val="24"/>
        </w:rPr>
        <w:t>2.4.1.決標後應簽訂採購合約。</w:t>
      </w:r>
    </w:p>
    <w:p w:rsidR="00AA02CA" w:rsidRPr="00654EFB" w:rsidRDefault="00AA02CA" w:rsidP="00AA02CA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654EFB">
        <w:rPr>
          <w:rFonts w:ascii="標楷體" w:eastAsia="標楷體" w:hAnsi="標楷體" w:cs="Times New Roman" w:hint="eastAsia"/>
          <w:szCs w:val="24"/>
        </w:rPr>
        <w:t>2.4.2.合約應會簽申購及相關單位，並陳校長核定之。</w:t>
      </w:r>
    </w:p>
    <w:p w:rsidR="00AA02CA" w:rsidRPr="00654EFB" w:rsidRDefault="00AA02CA" w:rsidP="00AA02CA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654EFB">
        <w:rPr>
          <w:rFonts w:ascii="標楷體" w:eastAsia="標楷體" w:hAnsi="標楷體" w:cs="Times New Roman" w:hint="eastAsia"/>
          <w:szCs w:val="24"/>
        </w:rPr>
        <w:t>2.4.3.合約製作應注意事項：</w:t>
      </w:r>
    </w:p>
    <w:p w:rsidR="00AA02CA" w:rsidRPr="00654EFB" w:rsidRDefault="00AA02CA" w:rsidP="00AA02CA">
      <w:pPr>
        <w:tabs>
          <w:tab w:val="num" w:pos="2880"/>
        </w:tabs>
        <w:autoSpaceDE w:val="0"/>
        <w:autoSpaceDN w:val="0"/>
        <w:ind w:leftChars="600" w:left="2400" w:right="28" w:hangingChars="400" w:hanging="960"/>
        <w:jc w:val="both"/>
        <w:rPr>
          <w:rFonts w:ascii="標楷體" w:eastAsia="標楷體" w:hAnsi="標楷體" w:cs="Times New Roman"/>
          <w:bCs/>
          <w:szCs w:val="24"/>
        </w:rPr>
      </w:pPr>
      <w:r w:rsidRPr="00654EFB">
        <w:rPr>
          <w:rFonts w:ascii="標楷體" w:eastAsia="標楷體" w:hAnsi="標楷體" w:cs="Times New Roman" w:hint="eastAsia"/>
          <w:bCs/>
          <w:szCs w:val="24"/>
        </w:rPr>
        <w:t>2.3.3.1.載明雙方立約書人。</w:t>
      </w:r>
    </w:p>
    <w:p w:rsidR="00AA02CA" w:rsidRPr="00654EFB" w:rsidRDefault="00AA02CA" w:rsidP="00AA02CA">
      <w:pPr>
        <w:tabs>
          <w:tab w:val="num" w:pos="2880"/>
        </w:tabs>
        <w:autoSpaceDE w:val="0"/>
        <w:autoSpaceDN w:val="0"/>
        <w:ind w:leftChars="600" w:left="2400" w:right="28" w:hangingChars="400" w:hanging="960"/>
        <w:jc w:val="both"/>
        <w:rPr>
          <w:rFonts w:ascii="標楷體" w:eastAsia="標楷體" w:hAnsi="標楷體" w:cs="Times New Roman"/>
          <w:bCs/>
          <w:szCs w:val="24"/>
        </w:rPr>
      </w:pPr>
      <w:r w:rsidRPr="00654EFB">
        <w:rPr>
          <w:rFonts w:ascii="標楷體" w:eastAsia="標楷體" w:hAnsi="標楷體" w:cs="Times New Roman" w:hint="eastAsia"/>
          <w:bCs/>
          <w:szCs w:val="24"/>
        </w:rPr>
        <w:t>2.3.3.2.採購標的之數量、內容及品質。</w:t>
      </w:r>
    </w:p>
    <w:p w:rsidR="00AA02CA" w:rsidRPr="00654EFB" w:rsidRDefault="00AA02CA" w:rsidP="00AA02CA">
      <w:pPr>
        <w:tabs>
          <w:tab w:val="num" w:pos="2880"/>
        </w:tabs>
        <w:autoSpaceDE w:val="0"/>
        <w:autoSpaceDN w:val="0"/>
        <w:ind w:leftChars="600" w:left="2400" w:right="28" w:hangingChars="400" w:hanging="960"/>
        <w:jc w:val="both"/>
        <w:rPr>
          <w:rFonts w:ascii="標楷體" w:eastAsia="標楷體" w:hAnsi="標楷體" w:cs="Times New Roman"/>
          <w:bCs/>
          <w:szCs w:val="24"/>
        </w:rPr>
      </w:pPr>
      <w:r w:rsidRPr="00654EFB">
        <w:rPr>
          <w:rFonts w:ascii="標楷體" w:eastAsia="標楷體" w:hAnsi="標楷體" w:cs="Times New Roman" w:hint="eastAsia"/>
          <w:bCs/>
          <w:szCs w:val="24"/>
        </w:rPr>
        <w:t>2.3.3.3.採購價款。</w:t>
      </w:r>
    </w:p>
    <w:p w:rsidR="00AA02CA" w:rsidRPr="00654EFB" w:rsidRDefault="00AA02CA" w:rsidP="00AA02CA">
      <w:pPr>
        <w:tabs>
          <w:tab w:val="num" w:pos="2880"/>
        </w:tabs>
        <w:autoSpaceDE w:val="0"/>
        <w:autoSpaceDN w:val="0"/>
        <w:ind w:leftChars="600" w:left="2400" w:right="28" w:hangingChars="400" w:hanging="960"/>
        <w:jc w:val="both"/>
        <w:rPr>
          <w:rFonts w:ascii="標楷體" w:eastAsia="標楷體" w:hAnsi="標楷體" w:cs="Times New Roman"/>
          <w:bCs/>
          <w:szCs w:val="24"/>
        </w:rPr>
      </w:pPr>
      <w:r w:rsidRPr="00654EFB">
        <w:rPr>
          <w:rFonts w:ascii="標楷體" w:eastAsia="標楷體" w:hAnsi="標楷體" w:cs="Times New Roman" w:hint="eastAsia"/>
          <w:bCs/>
          <w:szCs w:val="24"/>
        </w:rPr>
        <w:t>2.3.3.4.履約期限。</w:t>
      </w:r>
    </w:p>
    <w:p w:rsidR="00AA02CA" w:rsidRPr="00654EFB" w:rsidRDefault="00AA02CA" w:rsidP="00AA02CA">
      <w:pPr>
        <w:tabs>
          <w:tab w:val="num" w:pos="2880"/>
        </w:tabs>
        <w:autoSpaceDE w:val="0"/>
        <w:autoSpaceDN w:val="0"/>
        <w:ind w:leftChars="600" w:left="2400" w:right="28" w:hangingChars="400" w:hanging="960"/>
        <w:jc w:val="both"/>
        <w:rPr>
          <w:rFonts w:ascii="標楷體" w:eastAsia="標楷體" w:hAnsi="標楷體" w:cs="Times New Roman"/>
          <w:bCs/>
          <w:szCs w:val="24"/>
        </w:rPr>
      </w:pPr>
      <w:r w:rsidRPr="00654EFB">
        <w:rPr>
          <w:rFonts w:ascii="標楷體" w:eastAsia="標楷體" w:hAnsi="標楷體" w:cs="Times New Roman" w:hint="eastAsia"/>
          <w:bCs/>
          <w:szCs w:val="24"/>
        </w:rPr>
        <w:t>2.3.3.5.交貨及驗收方式。</w:t>
      </w:r>
    </w:p>
    <w:p w:rsidR="00AA02CA" w:rsidRPr="00654EFB" w:rsidRDefault="00AA02CA" w:rsidP="00AA02CA">
      <w:pPr>
        <w:tabs>
          <w:tab w:val="num" w:pos="2880"/>
        </w:tabs>
        <w:autoSpaceDE w:val="0"/>
        <w:autoSpaceDN w:val="0"/>
        <w:ind w:leftChars="600" w:left="2400" w:right="28" w:hangingChars="400" w:hanging="960"/>
        <w:jc w:val="both"/>
        <w:rPr>
          <w:rFonts w:ascii="標楷體" w:eastAsia="標楷體" w:hAnsi="標楷體" w:cs="Times New Roman"/>
          <w:bCs/>
          <w:szCs w:val="24"/>
        </w:rPr>
      </w:pPr>
      <w:r w:rsidRPr="00654EFB">
        <w:rPr>
          <w:rFonts w:ascii="標楷體" w:eastAsia="標楷體" w:hAnsi="標楷體" w:cs="Times New Roman" w:hint="eastAsia"/>
          <w:bCs/>
          <w:szCs w:val="24"/>
        </w:rPr>
        <w:t>2.3.3.6.付款方式。</w:t>
      </w:r>
    </w:p>
    <w:p w:rsidR="00AA02CA" w:rsidRPr="00654EFB" w:rsidRDefault="00AA02CA" w:rsidP="00AA02CA">
      <w:pPr>
        <w:tabs>
          <w:tab w:val="num" w:pos="2880"/>
        </w:tabs>
        <w:autoSpaceDE w:val="0"/>
        <w:autoSpaceDN w:val="0"/>
        <w:ind w:leftChars="600" w:left="2400" w:right="28" w:hangingChars="400" w:hanging="960"/>
        <w:jc w:val="both"/>
        <w:rPr>
          <w:rFonts w:ascii="標楷體" w:eastAsia="標楷體" w:hAnsi="標楷體" w:cs="Times New Roman"/>
          <w:bCs/>
          <w:szCs w:val="24"/>
        </w:rPr>
      </w:pPr>
      <w:r w:rsidRPr="00654EFB">
        <w:rPr>
          <w:rFonts w:ascii="標楷體" w:eastAsia="標楷體" w:hAnsi="標楷體" w:cs="Times New Roman" w:hint="eastAsia"/>
          <w:bCs/>
          <w:szCs w:val="24"/>
        </w:rPr>
        <w:t>2.3.3.7.保固期限及保證責任。</w:t>
      </w:r>
    </w:p>
    <w:p w:rsidR="00AA02CA" w:rsidRPr="00654EFB" w:rsidRDefault="00AA02CA" w:rsidP="00AA02CA">
      <w:pPr>
        <w:tabs>
          <w:tab w:val="num" w:pos="2880"/>
        </w:tabs>
        <w:autoSpaceDE w:val="0"/>
        <w:autoSpaceDN w:val="0"/>
        <w:ind w:leftChars="600" w:left="2400" w:right="28" w:hangingChars="400" w:hanging="960"/>
        <w:jc w:val="both"/>
        <w:rPr>
          <w:rFonts w:ascii="標楷體" w:eastAsia="標楷體" w:hAnsi="標楷體" w:cs="Times New Roman"/>
          <w:bCs/>
          <w:szCs w:val="24"/>
        </w:rPr>
      </w:pPr>
      <w:r w:rsidRPr="00654EFB">
        <w:rPr>
          <w:rFonts w:ascii="標楷體" w:eastAsia="標楷體" w:hAnsi="標楷體" w:cs="Times New Roman" w:hint="eastAsia"/>
          <w:bCs/>
          <w:szCs w:val="24"/>
        </w:rPr>
        <w:t>2.3.3.8.終止合約規定。</w:t>
      </w:r>
    </w:p>
    <w:p w:rsidR="00AA02CA" w:rsidRPr="00654EFB" w:rsidRDefault="00AA02CA" w:rsidP="00AA02CA">
      <w:pPr>
        <w:tabs>
          <w:tab w:val="num" w:pos="2880"/>
        </w:tabs>
        <w:autoSpaceDE w:val="0"/>
        <w:autoSpaceDN w:val="0"/>
        <w:ind w:leftChars="600" w:left="2400" w:right="28" w:hangingChars="400" w:hanging="960"/>
        <w:jc w:val="both"/>
        <w:rPr>
          <w:rFonts w:ascii="標楷體" w:eastAsia="標楷體" w:hAnsi="標楷體" w:cs="Times New Roman"/>
          <w:bCs/>
          <w:szCs w:val="24"/>
        </w:rPr>
      </w:pPr>
      <w:r w:rsidRPr="00654EFB">
        <w:rPr>
          <w:rFonts w:ascii="標楷體" w:eastAsia="標楷體" w:hAnsi="標楷體" w:cs="Times New Roman" w:hint="eastAsia"/>
          <w:bCs/>
          <w:szCs w:val="24"/>
        </w:rPr>
        <w:t>2.3.3.9.違約賠償事宜。</w:t>
      </w:r>
    </w:p>
    <w:p w:rsidR="00AA02CA" w:rsidRPr="00654EFB" w:rsidRDefault="00AA02CA" w:rsidP="00AA02CA">
      <w:pPr>
        <w:autoSpaceDE w:val="0"/>
        <w:autoSpaceDN w:val="0"/>
        <w:adjustRightInd w:val="0"/>
        <w:spacing w:before="100" w:beforeAutospacing="1"/>
        <w:ind w:right="28"/>
        <w:jc w:val="both"/>
        <w:textAlignment w:val="baseline"/>
        <w:rPr>
          <w:rFonts w:ascii="標楷體" w:eastAsia="標楷體" w:hAnsi="標楷體" w:cs="Times New Roman"/>
          <w:b/>
          <w:bCs/>
          <w:szCs w:val="24"/>
        </w:rPr>
      </w:pPr>
      <w:r w:rsidRPr="00654EFB">
        <w:rPr>
          <w:rFonts w:ascii="標楷體" w:eastAsia="標楷體" w:hAnsi="標楷體" w:cs="Times New Roman" w:hint="eastAsia"/>
          <w:b/>
          <w:bCs/>
          <w:szCs w:val="24"/>
        </w:rPr>
        <w:t>3.控制重點：</w:t>
      </w:r>
    </w:p>
    <w:p w:rsidR="00AA02CA" w:rsidRPr="00654EFB" w:rsidRDefault="00AA02CA" w:rsidP="00AA02CA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654EFB">
        <w:rPr>
          <w:rFonts w:ascii="標楷體" w:eastAsia="標楷體" w:hAnsi="標楷體" w:cs="Times New Roman" w:hint="eastAsia"/>
          <w:szCs w:val="24"/>
        </w:rPr>
        <w:t>3.1.各單位採購之申請，是否填具「電子請購單」，經申請單位主管核准後，送總務處辦理。</w:t>
      </w:r>
    </w:p>
    <w:p w:rsidR="00AA02CA" w:rsidRPr="00654EFB" w:rsidRDefault="00AA02CA" w:rsidP="00AA02CA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654EFB">
        <w:rPr>
          <w:rFonts w:ascii="標楷體" w:eastAsia="標楷體" w:hAnsi="標楷體" w:cs="Times New Roman" w:hint="eastAsia"/>
          <w:szCs w:val="24"/>
        </w:rPr>
        <w:t>3.2.應招標、比價及議價之採購，是否依「招標及決標作業規範」之規定辦理。</w:t>
      </w:r>
    </w:p>
    <w:p w:rsidR="00AA02CA" w:rsidRPr="00654EFB" w:rsidRDefault="00AA02CA" w:rsidP="00AA02CA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654EFB">
        <w:rPr>
          <w:rFonts w:ascii="標楷體" w:eastAsia="標楷體" w:hAnsi="標楷體" w:cs="Times New Roman" w:hint="eastAsia"/>
          <w:szCs w:val="24"/>
        </w:rPr>
        <w:t>3.3.採購案如屬限制性招標項目時，是否依限制性招標程序辦理。</w:t>
      </w:r>
    </w:p>
    <w:p w:rsidR="00AA02CA" w:rsidRPr="00654EFB" w:rsidRDefault="00AA02CA" w:rsidP="00AA02CA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654EFB">
        <w:rPr>
          <w:rFonts w:ascii="標楷體" w:eastAsia="標楷體" w:hAnsi="標楷體"/>
          <w:szCs w:val="24"/>
        </w:rPr>
        <w:t>3.4.</w:t>
      </w:r>
      <w:r w:rsidRPr="00654EFB">
        <w:rPr>
          <w:rFonts w:ascii="標楷體" w:eastAsia="標楷體" w:hAnsi="標楷體" w:cs="Times New Roman" w:hint="eastAsia"/>
          <w:szCs w:val="24"/>
        </w:rPr>
        <w:t>應簽訂合約書之採購，是否依規定程序辦理。</w:t>
      </w:r>
    </w:p>
    <w:p w:rsidR="00AA02CA" w:rsidRPr="00654EFB" w:rsidRDefault="00AA02CA" w:rsidP="00AA02CA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cs="Times New Roman"/>
          <w:szCs w:val="24"/>
        </w:rPr>
      </w:pPr>
    </w:p>
    <w:p w:rsidR="00AA02CA" w:rsidRPr="00654EFB" w:rsidRDefault="00AA02CA" w:rsidP="00AA02CA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74"/>
        <w:gridCol w:w="1566"/>
        <w:gridCol w:w="1418"/>
        <w:gridCol w:w="1258"/>
        <w:gridCol w:w="1150"/>
      </w:tblGrid>
      <w:tr w:rsidR="00AA02CA" w:rsidRPr="00654EFB" w:rsidTr="00B56150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A02CA" w:rsidRPr="00654EFB" w:rsidRDefault="00AA02CA" w:rsidP="00B56150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654EFB">
              <w:rPr>
                <w:rFonts w:ascii="標楷體" w:eastAsia="標楷體" w:hAnsi="標楷體"/>
                <w:b/>
                <w:sz w:val="32"/>
                <w:szCs w:val="32"/>
              </w:rPr>
              <w:t>佛光大學內部控制文件</w:t>
            </w:r>
          </w:p>
        </w:tc>
      </w:tr>
      <w:tr w:rsidR="00AA02CA" w:rsidRPr="00654EFB" w:rsidTr="00B56150">
        <w:trPr>
          <w:jc w:val="center"/>
        </w:trPr>
        <w:tc>
          <w:tcPr>
            <w:tcW w:w="2239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02CA" w:rsidRPr="00654EFB" w:rsidRDefault="00AA02CA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802" w:type="pct"/>
            <w:tcBorders>
              <w:left w:val="single" w:sz="2" w:space="0" w:color="auto"/>
            </w:tcBorders>
            <w:vAlign w:val="center"/>
          </w:tcPr>
          <w:p w:rsidR="00AA02CA" w:rsidRPr="00654EFB" w:rsidRDefault="00AA02CA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726" w:type="pct"/>
            <w:vAlign w:val="center"/>
          </w:tcPr>
          <w:p w:rsidR="00AA02CA" w:rsidRPr="00654EFB" w:rsidRDefault="00AA02CA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44" w:type="pct"/>
            <w:vAlign w:val="center"/>
          </w:tcPr>
          <w:p w:rsidR="00AA02CA" w:rsidRPr="00654EFB" w:rsidRDefault="00AA02CA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/>
                <w:sz w:val="20"/>
              </w:rPr>
              <w:t>版本/</w:t>
            </w:r>
          </w:p>
          <w:p w:rsidR="00AA02CA" w:rsidRPr="00654EFB" w:rsidRDefault="00AA02CA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89" w:type="pct"/>
            <w:tcBorders>
              <w:right w:val="single" w:sz="12" w:space="0" w:color="auto"/>
            </w:tcBorders>
            <w:vAlign w:val="center"/>
          </w:tcPr>
          <w:p w:rsidR="00AA02CA" w:rsidRPr="00654EFB" w:rsidRDefault="00AA02CA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AA02CA" w:rsidRPr="00654EFB" w:rsidTr="00B56150">
        <w:trPr>
          <w:trHeight w:val="663"/>
          <w:jc w:val="center"/>
        </w:trPr>
        <w:tc>
          <w:tcPr>
            <w:tcW w:w="2239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AA02CA" w:rsidRPr="00654EFB" w:rsidRDefault="00AA02CA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654EFB">
              <w:rPr>
                <w:rFonts w:ascii="標楷體" w:eastAsia="標楷體" w:hAnsi="標楷體" w:hint="eastAsia"/>
                <w:b/>
                <w:szCs w:val="24"/>
              </w:rPr>
              <w:t>採購</w:t>
            </w:r>
            <w:r w:rsidRPr="00654EFB">
              <w:rPr>
                <w:rFonts w:ascii="標楷體" w:eastAsia="標楷體" w:hAnsi="標楷體"/>
                <w:b/>
                <w:szCs w:val="24"/>
              </w:rPr>
              <w:t>管理作業</w:t>
            </w:r>
          </w:p>
          <w:p w:rsidR="00AA02CA" w:rsidRPr="00654EFB" w:rsidRDefault="00AA02CA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075598">
              <w:rPr>
                <w:rFonts w:ascii="標楷體" w:eastAsia="標楷體" w:hAnsi="標楷體" w:cs="Times New Roman" w:hint="eastAsia"/>
                <w:b/>
                <w:color w:val="FF0000"/>
                <w:szCs w:val="24"/>
              </w:rPr>
              <w:t>15</w:t>
            </w:r>
            <w:r w:rsidRPr="00654EFB">
              <w:rPr>
                <w:rFonts w:ascii="標楷體" w:eastAsia="標楷體" w:hAnsi="標楷體" w:cs="Times New Roman" w:hint="eastAsia"/>
                <w:b/>
                <w:szCs w:val="24"/>
              </w:rPr>
              <w:t>萬元（含）以上</w:t>
            </w:r>
          </w:p>
        </w:tc>
        <w:tc>
          <w:tcPr>
            <w:tcW w:w="802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AA02CA" w:rsidRPr="00654EFB" w:rsidRDefault="00AA02CA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 w:hint="eastAsia"/>
                <w:sz w:val="20"/>
              </w:rPr>
              <w:t>總務處</w:t>
            </w:r>
          </w:p>
        </w:tc>
        <w:tc>
          <w:tcPr>
            <w:tcW w:w="726" w:type="pct"/>
            <w:tcBorders>
              <w:bottom w:val="single" w:sz="12" w:space="0" w:color="auto"/>
            </w:tcBorders>
            <w:vAlign w:val="center"/>
          </w:tcPr>
          <w:p w:rsidR="00AA02CA" w:rsidRPr="00654EFB" w:rsidRDefault="00AA02CA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 w:hint="eastAsia"/>
                <w:sz w:val="20"/>
              </w:rPr>
              <w:t>1130-001-1</w:t>
            </w:r>
          </w:p>
        </w:tc>
        <w:tc>
          <w:tcPr>
            <w:tcW w:w="644" w:type="pct"/>
            <w:tcBorders>
              <w:bottom w:val="single" w:sz="12" w:space="0" w:color="auto"/>
            </w:tcBorders>
            <w:vAlign w:val="center"/>
          </w:tcPr>
          <w:p w:rsidR="00AA02CA" w:rsidRPr="00902DDD" w:rsidRDefault="00AA02CA" w:rsidP="00B56150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  <w:r w:rsidRPr="00902DDD">
              <w:rPr>
                <w:rFonts w:ascii="標楷體" w:eastAsia="標楷體" w:hAnsi="標楷體" w:hint="eastAsia"/>
                <w:color w:val="FF0000"/>
                <w:sz w:val="20"/>
              </w:rPr>
              <w:t>07</w:t>
            </w:r>
            <w:r w:rsidRPr="00902DDD">
              <w:rPr>
                <w:rFonts w:ascii="標楷體" w:eastAsia="標楷體" w:hAnsi="標楷體"/>
                <w:color w:val="FF0000"/>
                <w:sz w:val="20"/>
              </w:rPr>
              <w:t>/</w:t>
            </w:r>
          </w:p>
          <w:p w:rsidR="00AA02CA" w:rsidRPr="00654EFB" w:rsidRDefault="00AA02CA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902DDD">
              <w:rPr>
                <w:rFonts w:ascii="標楷體" w:eastAsia="標楷體" w:hAnsi="標楷體" w:hint="eastAsia"/>
                <w:color w:val="FF0000"/>
                <w:sz w:val="20"/>
              </w:rPr>
              <w:t>113.12.11</w:t>
            </w:r>
          </w:p>
        </w:tc>
        <w:tc>
          <w:tcPr>
            <w:tcW w:w="589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A02CA" w:rsidRPr="00654EFB" w:rsidRDefault="00AA02CA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/>
                <w:sz w:val="20"/>
              </w:rPr>
              <w:t>第</w:t>
            </w:r>
            <w:r w:rsidRPr="00654EFB">
              <w:rPr>
                <w:rFonts w:ascii="標楷體" w:eastAsia="標楷體" w:hAnsi="標楷體" w:hint="eastAsia"/>
                <w:sz w:val="20"/>
              </w:rPr>
              <w:t>4</w:t>
            </w:r>
            <w:r w:rsidRPr="00654EFB">
              <w:rPr>
                <w:rFonts w:ascii="標楷體" w:eastAsia="標楷體" w:hAnsi="標楷體"/>
                <w:sz w:val="20"/>
              </w:rPr>
              <w:t>頁/</w:t>
            </w:r>
          </w:p>
          <w:p w:rsidR="00AA02CA" w:rsidRPr="00654EFB" w:rsidRDefault="00AA02CA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/>
                <w:sz w:val="20"/>
              </w:rPr>
              <w:t>共</w:t>
            </w:r>
            <w:r w:rsidRPr="00654EFB">
              <w:rPr>
                <w:rFonts w:ascii="標楷體" w:eastAsia="標楷體" w:hAnsi="標楷體" w:hint="eastAsia"/>
                <w:sz w:val="20"/>
              </w:rPr>
              <w:t>4</w:t>
            </w:r>
            <w:r w:rsidRPr="00654EFB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AA02CA" w:rsidRPr="00654EFB" w:rsidRDefault="00AA02CA" w:rsidP="00AA02CA">
      <w:pPr>
        <w:autoSpaceDE w:val="0"/>
        <w:autoSpaceDN w:val="0"/>
        <w:ind w:right="28"/>
        <w:jc w:val="right"/>
        <w:rPr>
          <w:rFonts w:ascii="標楷體" w:eastAsia="標楷體" w:hAnsi="標楷體" w:cs="Times New Roman"/>
          <w:szCs w:val="24"/>
        </w:rPr>
      </w:pPr>
      <w:r w:rsidRPr="00654EFB">
        <w:rPr>
          <w:rFonts w:ascii="標楷體" w:eastAsia="標楷體" w:hAnsi="標楷體" w:hint="eastAsia"/>
          <w:sz w:val="16"/>
          <w:szCs w:val="16"/>
        </w:rPr>
        <w:t>回</w:t>
      </w:r>
      <w:hyperlink w:anchor="總務處" w:history="1">
        <w:r w:rsidRPr="00654EFB">
          <w:rPr>
            <w:rStyle w:val="a3"/>
            <w:rFonts w:ascii="標楷體" w:eastAsia="標楷體" w:hAnsi="標楷體" w:hint="eastAsia"/>
            <w:sz w:val="16"/>
            <w:szCs w:val="16"/>
          </w:rPr>
          <w:t>總務處</w:t>
        </w:r>
      </w:hyperlink>
      <w:r w:rsidRPr="00654EFB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54EFB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:rsidR="00AA02CA" w:rsidRPr="00654EFB" w:rsidRDefault="00AA02CA" w:rsidP="00AA02CA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trike/>
          <w:szCs w:val="24"/>
        </w:rPr>
      </w:pPr>
      <w:r w:rsidRPr="00654EFB">
        <w:rPr>
          <w:rFonts w:ascii="標楷體" w:eastAsia="標楷體" w:hAnsi="標楷體"/>
          <w:szCs w:val="24"/>
        </w:rPr>
        <w:t>3.5.</w:t>
      </w:r>
      <w:r w:rsidRPr="00654EFB">
        <w:rPr>
          <w:rFonts w:ascii="標楷體" w:eastAsia="標楷體" w:hAnsi="標楷體" w:cs="Times New Roman" w:hint="eastAsia"/>
          <w:szCs w:val="24"/>
        </w:rPr>
        <w:t>正常交貨時間延誤及因補換或重製，交貨時間延誤，是否依合約規定由承包廠商賠償。</w:t>
      </w:r>
    </w:p>
    <w:p w:rsidR="00AA02CA" w:rsidRPr="00654EFB" w:rsidRDefault="00AA02CA" w:rsidP="00AA02CA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  <w:szCs w:val="24"/>
        </w:rPr>
      </w:pPr>
      <w:r w:rsidRPr="00654EFB">
        <w:rPr>
          <w:rFonts w:ascii="標楷體" w:eastAsia="標楷體" w:hAnsi="標楷體" w:hint="eastAsia"/>
          <w:szCs w:val="24"/>
        </w:rPr>
        <w:t>3.6資訊設備及圖書採購，是否會</w:t>
      </w:r>
      <w:proofErr w:type="gramStart"/>
      <w:r w:rsidRPr="00654EFB">
        <w:rPr>
          <w:rFonts w:ascii="標楷體" w:eastAsia="標楷體" w:hAnsi="標楷體" w:hint="eastAsia"/>
          <w:szCs w:val="24"/>
        </w:rPr>
        <w:t>簽圖資處</w:t>
      </w:r>
      <w:proofErr w:type="gramEnd"/>
      <w:r w:rsidRPr="00654EFB">
        <w:rPr>
          <w:rFonts w:ascii="標楷體" w:eastAsia="標楷體" w:hAnsi="標楷體" w:hint="eastAsia"/>
          <w:szCs w:val="24"/>
        </w:rPr>
        <w:t>或由</w:t>
      </w:r>
      <w:proofErr w:type="gramStart"/>
      <w:r w:rsidRPr="00654EFB">
        <w:rPr>
          <w:rFonts w:ascii="標楷體" w:eastAsia="標楷體" w:hAnsi="標楷體" w:hint="eastAsia"/>
          <w:szCs w:val="24"/>
        </w:rPr>
        <w:t>圖資處</w:t>
      </w:r>
      <w:proofErr w:type="gramEnd"/>
      <w:r w:rsidRPr="00654EFB">
        <w:rPr>
          <w:rFonts w:ascii="標楷體" w:eastAsia="標楷體" w:hAnsi="標楷體" w:hint="eastAsia"/>
          <w:szCs w:val="24"/>
        </w:rPr>
        <w:t>統整各單位需求統一提出請購。為維校園</w:t>
      </w:r>
      <w:proofErr w:type="gramStart"/>
      <w:r w:rsidRPr="00654EFB">
        <w:rPr>
          <w:rFonts w:ascii="標楷體" w:eastAsia="標楷體" w:hAnsi="標楷體" w:hint="eastAsia"/>
          <w:szCs w:val="24"/>
        </w:rPr>
        <w:t>資安，圖資處</w:t>
      </w:r>
      <w:proofErr w:type="gramEnd"/>
      <w:r w:rsidRPr="00654EFB">
        <w:rPr>
          <w:rFonts w:ascii="標楷體" w:eastAsia="標楷體" w:hAnsi="標楷體" w:hint="eastAsia"/>
          <w:szCs w:val="24"/>
        </w:rPr>
        <w:t>審核各單位購置之資</w:t>
      </w:r>
      <w:proofErr w:type="gramStart"/>
      <w:r w:rsidRPr="00654EFB">
        <w:rPr>
          <w:rFonts w:ascii="標楷體" w:eastAsia="標楷體" w:hAnsi="標楷體" w:hint="eastAsia"/>
          <w:szCs w:val="24"/>
        </w:rPr>
        <w:t>通訊物聯</w:t>
      </w:r>
      <w:proofErr w:type="gramEnd"/>
      <w:r w:rsidRPr="00654EFB">
        <w:rPr>
          <w:rFonts w:ascii="標楷體" w:eastAsia="標楷體" w:hAnsi="標楷體" w:hint="eastAsia"/>
          <w:szCs w:val="24"/>
        </w:rPr>
        <w:t>網裝置不得使用</w:t>
      </w:r>
      <w:r w:rsidRPr="00654EFB">
        <w:rPr>
          <w:rFonts w:ascii="標楷體" w:eastAsia="標楷體" w:hAnsi="標楷體"/>
          <w:szCs w:val="24"/>
        </w:rPr>
        <w:t>大陸廠牌</w:t>
      </w:r>
      <w:r w:rsidRPr="00654EFB">
        <w:rPr>
          <w:rFonts w:ascii="標楷體" w:eastAsia="標楷體" w:hAnsi="標楷體" w:hint="eastAsia"/>
          <w:szCs w:val="24"/>
        </w:rPr>
        <w:t>。</w:t>
      </w:r>
    </w:p>
    <w:p w:rsidR="00AA02CA" w:rsidRPr="00654EFB" w:rsidRDefault="00AA02CA" w:rsidP="00AA02CA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654EFB">
        <w:rPr>
          <w:rFonts w:ascii="標楷體" w:eastAsia="標楷體" w:hAnsi="標楷體" w:hint="eastAsia"/>
          <w:szCs w:val="24"/>
        </w:rPr>
        <w:t>3.7</w:t>
      </w:r>
      <w:proofErr w:type="gramStart"/>
      <w:r w:rsidRPr="00654EFB">
        <w:rPr>
          <w:rFonts w:ascii="標楷體" w:eastAsia="標楷體" w:hAnsi="標楷體"/>
          <w:szCs w:val="24"/>
        </w:rPr>
        <w:t>各</w:t>
      </w:r>
      <w:proofErr w:type="gramEnd"/>
      <w:r w:rsidRPr="00654EFB">
        <w:rPr>
          <w:rFonts w:ascii="標楷體" w:eastAsia="標楷體" w:hAnsi="標楷體"/>
          <w:szCs w:val="24"/>
        </w:rPr>
        <w:t>單位申購物品時，凡性質相同或向同一廠商購買之物品，能一次辦理者，不得分批辦理、化整為零</w:t>
      </w:r>
      <w:r w:rsidRPr="00654EFB">
        <w:rPr>
          <w:rFonts w:ascii="標楷體" w:eastAsia="標楷體" w:hAnsi="標楷體" w:hint="eastAsia"/>
          <w:szCs w:val="24"/>
        </w:rPr>
        <w:t>。</w:t>
      </w:r>
    </w:p>
    <w:p w:rsidR="00AA02CA" w:rsidRPr="00654EFB" w:rsidRDefault="00AA02CA" w:rsidP="00AA02CA">
      <w:pPr>
        <w:autoSpaceDE w:val="0"/>
        <w:autoSpaceDN w:val="0"/>
        <w:adjustRightInd w:val="0"/>
        <w:spacing w:before="100" w:beforeAutospacing="1"/>
        <w:ind w:right="28"/>
        <w:jc w:val="both"/>
        <w:textAlignment w:val="baseline"/>
        <w:rPr>
          <w:rFonts w:ascii="標楷體" w:eastAsia="標楷體" w:hAnsi="標楷體" w:cs="Times New Roman"/>
          <w:b/>
          <w:bCs/>
          <w:szCs w:val="24"/>
        </w:rPr>
      </w:pPr>
      <w:r w:rsidRPr="00654EFB">
        <w:rPr>
          <w:rFonts w:ascii="標楷體" w:eastAsia="標楷體" w:hAnsi="標楷體" w:cs="Times New Roman" w:hint="eastAsia"/>
          <w:b/>
          <w:bCs/>
          <w:szCs w:val="24"/>
        </w:rPr>
        <w:t>4.使用表單：</w:t>
      </w:r>
    </w:p>
    <w:p w:rsidR="00AA02CA" w:rsidRPr="00654EFB" w:rsidRDefault="00AA02CA" w:rsidP="00AA02CA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654EFB">
        <w:rPr>
          <w:rFonts w:ascii="標楷體" w:eastAsia="標楷體" w:hAnsi="標楷體" w:cs="Times New Roman" w:hint="eastAsia"/>
          <w:szCs w:val="24"/>
        </w:rPr>
        <w:t>4.1.電子請購單。</w:t>
      </w:r>
    </w:p>
    <w:p w:rsidR="00AA02CA" w:rsidRPr="00654EFB" w:rsidRDefault="00AA02CA" w:rsidP="00AA02CA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654EFB">
        <w:rPr>
          <w:rFonts w:ascii="標楷體" w:eastAsia="標楷體" w:hAnsi="標楷體" w:cs="Times New Roman" w:hint="eastAsia"/>
          <w:szCs w:val="24"/>
        </w:rPr>
        <w:t>4.2.限制性招標議比價理由書。</w:t>
      </w:r>
    </w:p>
    <w:p w:rsidR="00AA02CA" w:rsidRPr="00654EFB" w:rsidRDefault="00AA02CA" w:rsidP="00AA02CA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654EFB">
        <w:rPr>
          <w:rFonts w:ascii="標楷體" w:eastAsia="標楷體" w:hAnsi="標楷體" w:cs="Times New Roman" w:hint="eastAsia"/>
          <w:szCs w:val="24"/>
        </w:rPr>
        <w:t>4.3.採購合約書。</w:t>
      </w:r>
    </w:p>
    <w:p w:rsidR="00AA02CA" w:rsidRPr="00654EFB" w:rsidRDefault="00AA02CA" w:rsidP="00AA02CA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654EFB">
        <w:rPr>
          <w:rFonts w:ascii="標楷體" w:eastAsia="標楷體" w:hAnsi="標楷體" w:cs="Times New Roman" w:hint="eastAsia"/>
          <w:szCs w:val="24"/>
        </w:rPr>
        <w:t>4.4.底價表。</w:t>
      </w:r>
    </w:p>
    <w:p w:rsidR="00AA02CA" w:rsidRPr="00654EFB" w:rsidRDefault="00AA02CA" w:rsidP="00AA02CA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654EFB">
        <w:rPr>
          <w:rFonts w:ascii="標楷體" w:eastAsia="標楷體" w:hAnsi="標楷體" w:cs="Times New Roman" w:hint="eastAsia"/>
          <w:szCs w:val="24"/>
        </w:rPr>
        <w:t>4.5.共同性使用物品採購需求調查表。</w:t>
      </w:r>
    </w:p>
    <w:p w:rsidR="00AA02CA" w:rsidRPr="00654EFB" w:rsidRDefault="00AA02CA" w:rsidP="00AA02CA">
      <w:pPr>
        <w:autoSpaceDE w:val="0"/>
        <w:autoSpaceDN w:val="0"/>
        <w:adjustRightInd w:val="0"/>
        <w:spacing w:before="100" w:beforeAutospacing="1"/>
        <w:ind w:right="28"/>
        <w:jc w:val="both"/>
        <w:textAlignment w:val="baseline"/>
        <w:rPr>
          <w:rFonts w:ascii="標楷體" w:eastAsia="標楷體" w:hAnsi="標楷體" w:cs="Times New Roman"/>
          <w:b/>
          <w:bCs/>
          <w:szCs w:val="24"/>
        </w:rPr>
      </w:pPr>
      <w:r w:rsidRPr="00654EFB">
        <w:rPr>
          <w:rFonts w:ascii="標楷體" w:eastAsia="標楷體" w:hAnsi="標楷體" w:cs="Times New Roman" w:hint="eastAsia"/>
          <w:b/>
          <w:bCs/>
          <w:szCs w:val="24"/>
        </w:rPr>
        <w:t>5.依據及相關文件：</w:t>
      </w:r>
    </w:p>
    <w:p w:rsidR="00AA02CA" w:rsidRPr="00654EFB" w:rsidRDefault="00AA02CA" w:rsidP="00AA02CA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654EFB">
        <w:rPr>
          <w:rFonts w:ascii="標楷體" w:eastAsia="標楷體" w:hAnsi="標楷體" w:cs="Times New Roman" w:hint="eastAsia"/>
          <w:szCs w:val="24"/>
        </w:rPr>
        <w:t>5.1.佛光大學採購作業辦法。</w:t>
      </w:r>
    </w:p>
    <w:p w:rsidR="00AA02CA" w:rsidRPr="00654EFB" w:rsidRDefault="00AA02CA" w:rsidP="00AA02CA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654EFB">
        <w:rPr>
          <w:rFonts w:ascii="標楷體" w:eastAsia="標楷體" w:hAnsi="標楷體" w:cs="Times New Roman" w:hint="eastAsia"/>
          <w:szCs w:val="24"/>
        </w:rPr>
        <w:t>5.2.佛光大學招標及決標作業規範。</w:t>
      </w:r>
    </w:p>
    <w:p w:rsidR="00AA02CA" w:rsidRPr="00654EFB" w:rsidRDefault="00AA02CA" w:rsidP="00AA02CA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654EFB">
        <w:rPr>
          <w:rFonts w:ascii="標楷體" w:eastAsia="標楷體" w:hAnsi="標楷體" w:cs="Times New Roman" w:hint="eastAsia"/>
          <w:szCs w:val="24"/>
        </w:rPr>
        <w:t>5.3.佛光大學底價訂定作業規則。</w:t>
      </w:r>
    </w:p>
    <w:p w:rsidR="00AA02CA" w:rsidRPr="00654EFB" w:rsidRDefault="00AA02CA" w:rsidP="00AA02CA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654EFB">
        <w:rPr>
          <w:rFonts w:ascii="標楷體" w:eastAsia="標楷體" w:hAnsi="標楷體" w:cs="Times New Roman" w:hint="eastAsia"/>
          <w:szCs w:val="24"/>
        </w:rPr>
        <w:t>5.4.佛光大學物品集中採購作業規則。</w:t>
      </w:r>
    </w:p>
    <w:p w:rsidR="00AA02CA" w:rsidRPr="00654EFB" w:rsidRDefault="00AA02CA" w:rsidP="00AA02CA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654EFB">
        <w:rPr>
          <w:rFonts w:ascii="標楷體" w:eastAsia="標楷體" w:hAnsi="標楷體" w:cs="Times New Roman" w:hint="eastAsia"/>
          <w:szCs w:val="24"/>
        </w:rPr>
        <w:t>5.5.政府採購法。（行政院公共工程委員會，100.01.26總統華總一義字第10000015641號令）</w:t>
      </w:r>
    </w:p>
    <w:p w:rsidR="005B1C84" w:rsidRPr="00AA02CA" w:rsidRDefault="00AA02CA" w:rsidP="00AA02CA">
      <w:r w:rsidRPr="00654EFB">
        <w:rPr>
          <w:rFonts w:ascii="標楷體" w:eastAsia="標楷體" w:hAnsi="標楷體" w:cs="Times New Roman" w:hint="eastAsia"/>
          <w:szCs w:val="24"/>
        </w:rPr>
        <w:t>5.6.簽核文件。</w:t>
      </w:r>
    </w:p>
    <w:sectPr w:rsidR="005B1C84" w:rsidRPr="00AA02CA" w:rsidSect="007332B1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56F25" w:rsidRDefault="00C56F25" w:rsidP="00A20E24">
      <w:r>
        <w:separator/>
      </w:r>
    </w:p>
  </w:endnote>
  <w:endnote w:type="continuationSeparator" w:id="0">
    <w:p w:rsidR="00C56F25" w:rsidRDefault="00C56F25" w:rsidP="00A20E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56F25" w:rsidRDefault="00C56F25" w:rsidP="00A20E24">
      <w:r>
        <w:separator/>
      </w:r>
    </w:p>
  </w:footnote>
  <w:footnote w:type="continuationSeparator" w:id="0">
    <w:p w:rsidR="00C56F25" w:rsidRDefault="00C56F25" w:rsidP="00A20E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5E21C9"/>
    <w:multiLevelType w:val="multilevel"/>
    <w:tmpl w:val="90F46F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" w15:restartNumberingAfterBreak="0">
    <w:nsid w:val="016B1BE6"/>
    <w:multiLevelType w:val="hybridMultilevel"/>
    <w:tmpl w:val="75BE6C7C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FB370E8"/>
    <w:multiLevelType w:val="hybridMultilevel"/>
    <w:tmpl w:val="7682E7D4"/>
    <w:lvl w:ilvl="0" w:tplc="9F6ED5A6">
      <w:start w:val="1"/>
      <w:numFmt w:val="decimal"/>
      <w:lvlText w:val="（%1）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69D2ACB"/>
    <w:multiLevelType w:val="hybridMultilevel"/>
    <w:tmpl w:val="F06AB964"/>
    <w:lvl w:ilvl="0" w:tplc="E1589CC6">
      <w:start w:val="1"/>
      <w:numFmt w:val="decimal"/>
      <w:lvlText w:val="（%1）"/>
      <w:lvlJc w:val="left"/>
      <w:pPr>
        <w:ind w:left="1080" w:hanging="720"/>
      </w:pPr>
    </w:lvl>
    <w:lvl w:ilvl="1" w:tplc="04090019">
      <w:start w:val="1"/>
      <w:numFmt w:val="ideographTraditional"/>
      <w:lvlText w:val="%2、"/>
      <w:lvlJc w:val="left"/>
      <w:pPr>
        <w:ind w:left="1320" w:hanging="480"/>
      </w:pPr>
    </w:lvl>
    <w:lvl w:ilvl="2" w:tplc="0409001B">
      <w:start w:val="1"/>
      <w:numFmt w:val="lowerRoman"/>
      <w:lvlText w:val="%3."/>
      <w:lvlJc w:val="right"/>
      <w:pPr>
        <w:ind w:left="1800" w:hanging="480"/>
      </w:pPr>
    </w:lvl>
    <w:lvl w:ilvl="3" w:tplc="0409000F">
      <w:start w:val="1"/>
      <w:numFmt w:val="decimal"/>
      <w:lvlText w:val="%4."/>
      <w:lvlJc w:val="left"/>
      <w:pPr>
        <w:ind w:left="2280" w:hanging="480"/>
      </w:pPr>
    </w:lvl>
    <w:lvl w:ilvl="4" w:tplc="04090019">
      <w:start w:val="1"/>
      <w:numFmt w:val="ideographTraditional"/>
      <w:lvlText w:val="%5、"/>
      <w:lvlJc w:val="left"/>
      <w:pPr>
        <w:ind w:left="2760" w:hanging="480"/>
      </w:pPr>
    </w:lvl>
    <w:lvl w:ilvl="5" w:tplc="0409001B">
      <w:start w:val="1"/>
      <w:numFmt w:val="lowerRoman"/>
      <w:lvlText w:val="%6."/>
      <w:lvlJc w:val="right"/>
      <w:pPr>
        <w:ind w:left="3240" w:hanging="480"/>
      </w:pPr>
    </w:lvl>
    <w:lvl w:ilvl="6" w:tplc="0409000F">
      <w:start w:val="1"/>
      <w:numFmt w:val="decimal"/>
      <w:lvlText w:val="%7."/>
      <w:lvlJc w:val="left"/>
      <w:pPr>
        <w:ind w:left="3720" w:hanging="480"/>
      </w:pPr>
    </w:lvl>
    <w:lvl w:ilvl="7" w:tplc="04090019">
      <w:start w:val="1"/>
      <w:numFmt w:val="ideographTraditional"/>
      <w:lvlText w:val="%8、"/>
      <w:lvlJc w:val="left"/>
      <w:pPr>
        <w:ind w:left="4200" w:hanging="480"/>
      </w:pPr>
    </w:lvl>
    <w:lvl w:ilvl="8" w:tplc="0409001B">
      <w:start w:val="1"/>
      <w:numFmt w:val="lowerRoman"/>
      <w:lvlText w:val="%9."/>
      <w:lvlJc w:val="right"/>
      <w:pPr>
        <w:ind w:left="4680" w:hanging="480"/>
      </w:pPr>
    </w:lvl>
  </w:abstractNum>
  <w:abstractNum w:abstractNumId="4" w15:restartNumberingAfterBreak="0">
    <w:nsid w:val="1D101BB3"/>
    <w:multiLevelType w:val="multilevel"/>
    <w:tmpl w:val="4C8AA8E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5" w15:restartNumberingAfterBreak="0">
    <w:nsid w:val="20AF10A2"/>
    <w:multiLevelType w:val="multilevel"/>
    <w:tmpl w:val="856AB0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6" w15:restartNumberingAfterBreak="0">
    <w:nsid w:val="2E6C29EE"/>
    <w:multiLevelType w:val="hybridMultilevel"/>
    <w:tmpl w:val="ECEA8F54"/>
    <w:lvl w:ilvl="0" w:tplc="9EF6EC8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34903167"/>
    <w:multiLevelType w:val="hybridMultilevel"/>
    <w:tmpl w:val="FD0C5398"/>
    <w:lvl w:ilvl="0" w:tplc="1ED07BF6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380377B5"/>
    <w:multiLevelType w:val="hybridMultilevel"/>
    <w:tmpl w:val="CDEEBDE2"/>
    <w:lvl w:ilvl="0" w:tplc="0FC08EA4">
      <w:start w:val="1"/>
      <w:numFmt w:val="decimal"/>
      <w:lvlText w:val="（%1）"/>
      <w:lvlJc w:val="left"/>
      <w:pPr>
        <w:ind w:left="943" w:hanging="720"/>
      </w:pPr>
      <w:rPr>
        <w:rFonts w:cstheme="minorBidi"/>
      </w:rPr>
    </w:lvl>
    <w:lvl w:ilvl="1" w:tplc="04090019">
      <w:start w:val="1"/>
      <w:numFmt w:val="ideographTraditional"/>
      <w:lvlText w:val="%2、"/>
      <w:lvlJc w:val="left"/>
      <w:pPr>
        <w:ind w:left="1183" w:hanging="480"/>
      </w:pPr>
    </w:lvl>
    <w:lvl w:ilvl="2" w:tplc="0409001B">
      <w:start w:val="1"/>
      <w:numFmt w:val="lowerRoman"/>
      <w:lvlText w:val="%3."/>
      <w:lvlJc w:val="right"/>
      <w:pPr>
        <w:ind w:left="1663" w:hanging="480"/>
      </w:pPr>
    </w:lvl>
    <w:lvl w:ilvl="3" w:tplc="0409000F">
      <w:start w:val="1"/>
      <w:numFmt w:val="decimal"/>
      <w:lvlText w:val="%4."/>
      <w:lvlJc w:val="left"/>
      <w:pPr>
        <w:ind w:left="2143" w:hanging="480"/>
      </w:pPr>
    </w:lvl>
    <w:lvl w:ilvl="4" w:tplc="04090019">
      <w:start w:val="1"/>
      <w:numFmt w:val="ideographTraditional"/>
      <w:lvlText w:val="%5、"/>
      <w:lvlJc w:val="left"/>
      <w:pPr>
        <w:ind w:left="2623" w:hanging="480"/>
      </w:pPr>
    </w:lvl>
    <w:lvl w:ilvl="5" w:tplc="0409001B">
      <w:start w:val="1"/>
      <w:numFmt w:val="lowerRoman"/>
      <w:lvlText w:val="%6."/>
      <w:lvlJc w:val="right"/>
      <w:pPr>
        <w:ind w:left="3103" w:hanging="480"/>
      </w:pPr>
    </w:lvl>
    <w:lvl w:ilvl="6" w:tplc="0409000F">
      <w:start w:val="1"/>
      <w:numFmt w:val="decimal"/>
      <w:lvlText w:val="%7."/>
      <w:lvlJc w:val="left"/>
      <w:pPr>
        <w:ind w:left="3583" w:hanging="480"/>
      </w:pPr>
    </w:lvl>
    <w:lvl w:ilvl="7" w:tplc="04090019">
      <w:start w:val="1"/>
      <w:numFmt w:val="ideographTraditional"/>
      <w:lvlText w:val="%8、"/>
      <w:lvlJc w:val="left"/>
      <w:pPr>
        <w:ind w:left="4063" w:hanging="480"/>
      </w:pPr>
    </w:lvl>
    <w:lvl w:ilvl="8" w:tplc="0409001B">
      <w:start w:val="1"/>
      <w:numFmt w:val="lowerRoman"/>
      <w:lvlText w:val="%9."/>
      <w:lvlJc w:val="right"/>
      <w:pPr>
        <w:ind w:left="4543" w:hanging="480"/>
      </w:pPr>
    </w:lvl>
  </w:abstractNum>
  <w:abstractNum w:abstractNumId="9" w15:restartNumberingAfterBreak="0">
    <w:nsid w:val="38EE3633"/>
    <w:multiLevelType w:val="multilevel"/>
    <w:tmpl w:val="16F892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0" w15:restartNumberingAfterBreak="0">
    <w:nsid w:val="3B973F81"/>
    <w:multiLevelType w:val="hybridMultilevel"/>
    <w:tmpl w:val="75BE6C7C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3CEF62F0"/>
    <w:multiLevelType w:val="multilevel"/>
    <w:tmpl w:val="50EAB9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2" w15:restartNumberingAfterBreak="0">
    <w:nsid w:val="48CC03C7"/>
    <w:multiLevelType w:val="multilevel"/>
    <w:tmpl w:val="6F6ACA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5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3" w15:restartNumberingAfterBreak="0">
    <w:nsid w:val="49475A05"/>
    <w:multiLevelType w:val="multilevel"/>
    <w:tmpl w:val="0D3E53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5.%2."/>
      <w:lvlJc w:val="left"/>
      <w:pPr>
        <w:tabs>
          <w:tab w:val="num" w:pos="1080"/>
        </w:tabs>
        <w:ind w:left="964" w:hanging="604"/>
      </w:pPr>
      <w:rPr>
        <w:rFonts w:ascii="標楷體" w:eastAsia="標楷體" w:hAnsi="標楷體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4" w15:restartNumberingAfterBreak="0">
    <w:nsid w:val="4A9B58E9"/>
    <w:multiLevelType w:val="multilevel"/>
    <w:tmpl w:val="84563D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5" w15:restartNumberingAfterBreak="0">
    <w:nsid w:val="4BD8644E"/>
    <w:multiLevelType w:val="multilevel"/>
    <w:tmpl w:val="0576D1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6" w15:restartNumberingAfterBreak="0">
    <w:nsid w:val="579122A3"/>
    <w:multiLevelType w:val="hybridMultilevel"/>
    <w:tmpl w:val="7E2E1C8A"/>
    <w:lvl w:ilvl="0" w:tplc="AEBA91B6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5AB04D80"/>
    <w:multiLevelType w:val="multilevel"/>
    <w:tmpl w:val="F63C1F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8" w15:restartNumberingAfterBreak="0">
    <w:nsid w:val="650A7906"/>
    <w:multiLevelType w:val="multilevel"/>
    <w:tmpl w:val="6450AC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9" w15:restartNumberingAfterBreak="0">
    <w:nsid w:val="6C54217F"/>
    <w:multiLevelType w:val="multilevel"/>
    <w:tmpl w:val="56F696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0" w15:restartNumberingAfterBreak="0">
    <w:nsid w:val="73E61847"/>
    <w:multiLevelType w:val="hybridMultilevel"/>
    <w:tmpl w:val="86248100"/>
    <w:lvl w:ilvl="0" w:tplc="44B067A2">
      <w:start w:val="1"/>
      <w:numFmt w:val="decimal"/>
      <w:lvlText w:val="%1."/>
      <w:lvlJc w:val="left"/>
      <w:pPr>
        <w:ind w:left="360" w:hanging="360"/>
      </w:pPr>
      <w:rPr>
        <w:color w:val="FF0000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77D50033"/>
    <w:multiLevelType w:val="multilevel"/>
    <w:tmpl w:val="F41C888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2" w15:restartNumberingAfterBreak="0">
    <w:nsid w:val="79923169"/>
    <w:multiLevelType w:val="multilevel"/>
    <w:tmpl w:val="4782D9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3" w15:restartNumberingAfterBreak="0">
    <w:nsid w:val="7A945E8A"/>
    <w:multiLevelType w:val="hybridMultilevel"/>
    <w:tmpl w:val="62A8559C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FFFFFFFF" w:tentative="1">
      <w:start w:val="1"/>
      <w:numFmt w:val="ideographTraditional"/>
      <w:lvlText w:val="%2、"/>
      <w:lvlJc w:val="left"/>
      <w:pPr>
        <w:ind w:left="1320" w:hanging="480"/>
      </w:pPr>
    </w:lvl>
    <w:lvl w:ilvl="2" w:tplc="FFFFFFFF" w:tentative="1">
      <w:start w:val="1"/>
      <w:numFmt w:val="lowerRoman"/>
      <w:lvlText w:val="%3."/>
      <w:lvlJc w:val="right"/>
      <w:pPr>
        <w:ind w:left="1800" w:hanging="480"/>
      </w:pPr>
    </w:lvl>
    <w:lvl w:ilvl="3" w:tplc="FFFFFFFF" w:tentative="1">
      <w:start w:val="1"/>
      <w:numFmt w:val="decimal"/>
      <w:lvlText w:val="%4."/>
      <w:lvlJc w:val="left"/>
      <w:pPr>
        <w:ind w:left="228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760" w:hanging="480"/>
      </w:pPr>
    </w:lvl>
    <w:lvl w:ilvl="5" w:tplc="FFFFFFFF" w:tentative="1">
      <w:start w:val="1"/>
      <w:numFmt w:val="lowerRoman"/>
      <w:lvlText w:val="%6."/>
      <w:lvlJc w:val="right"/>
      <w:pPr>
        <w:ind w:left="3240" w:hanging="480"/>
      </w:pPr>
    </w:lvl>
    <w:lvl w:ilvl="6" w:tplc="FFFFFFFF" w:tentative="1">
      <w:start w:val="1"/>
      <w:numFmt w:val="decimal"/>
      <w:lvlText w:val="%7."/>
      <w:lvlJc w:val="left"/>
      <w:pPr>
        <w:ind w:left="372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200" w:hanging="480"/>
      </w:pPr>
    </w:lvl>
    <w:lvl w:ilvl="8" w:tplc="FFFFFFFF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24" w15:restartNumberingAfterBreak="0">
    <w:nsid w:val="7F552D60"/>
    <w:multiLevelType w:val="multilevel"/>
    <w:tmpl w:val="FA4E0F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5" w15:restartNumberingAfterBreak="0">
    <w:nsid w:val="7FFE0800"/>
    <w:multiLevelType w:val="hybridMultilevel"/>
    <w:tmpl w:val="9BC41B86"/>
    <w:lvl w:ilvl="0" w:tplc="DC2C390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23"/>
  </w:num>
  <w:num w:numId="3">
    <w:abstractNumId w:val="10"/>
  </w:num>
  <w:num w:numId="4">
    <w:abstractNumId w:val="25"/>
  </w:num>
  <w:num w:numId="5">
    <w:abstractNumId w:val="4"/>
  </w:num>
  <w:num w:numId="6">
    <w:abstractNumId w:val="5"/>
  </w:num>
  <w:num w:numId="7">
    <w:abstractNumId w:val="11"/>
  </w:num>
  <w:num w:numId="8">
    <w:abstractNumId w:val="12"/>
  </w:num>
  <w:num w:numId="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</w:num>
  <w:num w:numId="1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7"/>
  </w:num>
  <w:num w:numId="18">
    <w:abstractNumId w:val="24"/>
  </w:num>
  <w:num w:numId="19">
    <w:abstractNumId w:val="15"/>
  </w:num>
  <w:num w:numId="20">
    <w:abstractNumId w:val="19"/>
  </w:num>
  <w:num w:numId="21">
    <w:abstractNumId w:val="22"/>
  </w:num>
  <w:num w:numId="22">
    <w:abstractNumId w:val="13"/>
  </w:num>
  <w:num w:numId="23">
    <w:abstractNumId w:val="9"/>
  </w:num>
  <w:num w:numId="24">
    <w:abstractNumId w:val="2"/>
  </w:num>
  <w:num w:numId="25">
    <w:abstractNumId w:val="21"/>
  </w:num>
  <w:num w:numId="2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2B1"/>
    <w:rsid w:val="000A30C5"/>
    <w:rsid w:val="000E3234"/>
    <w:rsid w:val="00196A41"/>
    <w:rsid w:val="002166CE"/>
    <w:rsid w:val="002438D9"/>
    <w:rsid w:val="00291416"/>
    <w:rsid w:val="002B305A"/>
    <w:rsid w:val="003005F2"/>
    <w:rsid w:val="00321389"/>
    <w:rsid w:val="0034475D"/>
    <w:rsid w:val="00380772"/>
    <w:rsid w:val="003B575E"/>
    <w:rsid w:val="00520DE6"/>
    <w:rsid w:val="0052685D"/>
    <w:rsid w:val="005760FA"/>
    <w:rsid w:val="005B1C84"/>
    <w:rsid w:val="006C2456"/>
    <w:rsid w:val="006F684B"/>
    <w:rsid w:val="007332B1"/>
    <w:rsid w:val="0086372F"/>
    <w:rsid w:val="008D0DCD"/>
    <w:rsid w:val="00902A77"/>
    <w:rsid w:val="00A20E24"/>
    <w:rsid w:val="00A2165A"/>
    <w:rsid w:val="00A42965"/>
    <w:rsid w:val="00AA02CA"/>
    <w:rsid w:val="00B10F12"/>
    <w:rsid w:val="00B4081A"/>
    <w:rsid w:val="00B5602C"/>
    <w:rsid w:val="00BF3BD8"/>
    <w:rsid w:val="00BF7EF0"/>
    <w:rsid w:val="00C22598"/>
    <w:rsid w:val="00C56F25"/>
    <w:rsid w:val="00C93C1F"/>
    <w:rsid w:val="00CA5DAB"/>
    <w:rsid w:val="00CC5D01"/>
    <w:rsid w:val="00E31C43"/>
    <w:rsid w:val="00E34C1D"/>
    <w:rsid w:val="00E557C2"/>
    <w:rsid w:val="00EE17BE"/>
    <w:rsid w:val="00EF6C2D"/>
    <w:rsid w:val="00F2773D"/>
    <w:rsid w:val="00F86608"/>
    <w:rsid w:val="00F93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2314B8"/>
  <w15:chartTrackingRefBased/>
  <w15:docId w15:val="{52C09135-B121-49CB-A80E-1DAD0F935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A02CA"/>
    <w:pPr>
      <w:widowControl w:val="0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C2456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C2456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6C2456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6C2456"/>
    <w:rPr>
      <w:rFonts w:ascii="標楷體" w:eastAsia="標楷體" w:hAnsi="標楷體" w:cstheme="majorBidi"/>
      <w:b/>
      <w:bCs/>
      <w:sz w:val="28"/>
      <w:szCs w:val="28"/>
    </w:rPr>
  </w:style>
  <w:style w:type="table" w:customStyle="1" w:styleId="1">
    <w:name w:val="表格格線1"/>
    <w:basedOn w:val="a1"/>
    <w:next w:val="a4"/>
    <w:uiPriority w:val="59"/>
    <w:rsid w:val="006C24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標題 3 字元"/>
    <w:basedOn w:val="a0"/>
    <w:link w:val="3"/>
    <w:uiPriority w:val="9"/>
    <w:semiHidden/>
    <w:rsid w:val="006C2456"/>
    <w:rPr>
      <w:rFonts w:asciiTheme="majorHAnsi" w:eastAsiaTheme="majorEastAsia" w:hAnsiTheme="majorHAnsi" w:cstheme="majorBidi"/>
      <w:b/>
      <w:bCs/>
      <w:sz w:val="36"/>
      <w:szCs w:val="36"/>
    </w:rPr>
  </w:style>
  <w:style w:type="table" w:styleId="a4">
    <w:name w:val="Table Grid"/>
    <w:basedOn w:val="a1"/>
    <w:uiPriority w:val="39"/>
    <w:rsid w:val="006C24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aliases w:val="標1,卑南壹,1.1.1.1清單段落,標題 (4),(二),列點,1.1,參考文獻,標11,標12,lp1,FooterText,numbered,Paragraphe de liste1"/>
    <w:basedOn w:val="a"/>
    <w:link w:val="a6"/>
    <w:uiPriority w:val="34"/>
    <w:qFormat/>
    <w:rsid w:val="00EF6C2D"/>
    <w:pPr>
      <w:ind w:leftChars="200" w:left="480"/>
    </w:pPr>
  </w:style>
  <w:style w:type="character" w:customStyle="1" w:styleId="a6">
    <w:name w:val="清單段落 字元"/>
    <w:aliases w:val="標1 字元,卑南壹 字元,1.1.1.1清單段落 字元,標題 (4) 字元,(二) 字元,列點 字元,1.1 字元,參考文獻 字元,標11 字元,標12 字元,lp1 字元,FooterText 字元,numbered 字元,Paragraphe de liste1 字元"/>
    <w:basedOn w:val="a0"/>
    <w:link w:val="a5"/>
    <w:uiPriority w:val="34"/>
    <w:locked/>
    <w:rsid w:val="00EF6C2D"/>
  </w:style>
  <w:style w:type="character" w:styleId="a7">
    <w:name w:val="FollowedHyperlink"/>
    <w:basedOn w:val="a0"/>
    <w:uiPriority w:val="99"/>
    <w:semiHidden/>
    <w:unhideWhenUsed/>
    <w:rsid w:val="00380772"/>
    <w:rPr>
      <w:color w:val="954F72" w:themeColor="followedHyperlink"/>
      <w:u w:val="single"/>
    </w:rPr>
  </w:style>
  <w:style w:type="character" w:customStyle="1" w:styleId="markedcontent">
    <w:name w:val="markedcontent"/>
    <w:basedOn w:val="a0"/>
    <w:rsid w:val="006F684B"/>
  </w:style>
  <w:style w:type="paragraph" w:styleId="a8">
    <w:name w:val="header"/>
    <w:basedOn w:val="a"/>
    <w:link w:val="a9"/>
    <w:uiPriority w:val="99"/>
    <w:unhideWhenUsed/>
    <w:rsid w:val="00A20E2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A20E24"/>
    <w:rPr>
      <w:sz w:val="20"/>
      <w:szCs w:val="20"/>
    </w:rPr>
  </w:style>
  <w:style w:type="paragraph" w:styleId="aa">
    <w:name w:val="footer"/>
    <w:basedOn w:val="a"/>
    <w:link w:val="ab"/>
    <w:uiPriority w:val="99"/>
    <w:unhideWhenUsed/>
    <w:rsid w:val="00A20E2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uiPriority w:val="99"/>
    <w:rsid w:val="00A20E24"/>
    <w:rPr>
      <w:sz w:val="20"/>
      <w:szCs w:val="20"/>
    </w:rPr>
  </w:style>
  <w:style w:type="paragraph" w:customStyle="1" w:styleId="--">
    <w:name w:val="規章內文--條一、"/>
    <w:basedOn w:val="a"/>
    <w:autoRedefine/>
    <w:uiPriority w:val="99"/>
    <w:rsid w:val="00BF7EF0"/>
    <w:pPr>
      <w:ind w:leftChars="300" w:left="1440" w:hangingChars="300" w:hanging="720"/>
      <w:jc w:val="both"/>
      <w:textAlignment w:val="baseline"/>
    </w:pPr>
    <w:rPr>
      <w:rFonts w:ascii="標楷體" w:eastAsia="標楷體" w:hAnsi="Times New Roman" w:cs="Times New Roman"/>
      <w:color w:val="171717" w:themeColor="background2" w:themeShade="1A"/>
      <w:kern w:val="0"/>
      <w:szCs w:val="24"/>
    </w:rPr>
  </w:style>
  <w:style w:type="paragraph" w:styleId="ac">
    <w:name w:val="Salutation"/>
    <w:basedOn w:val="a"/>
    <w:next w:val="a"/>
    <w:link w:val="ad"/>
    <w:uiPriority w:val="99"/>
    <w:rsid w:val="00BF7EF0"/>
    <w:pPr>
      <w:kinsoku w:val="0"/>
      <w:overflowPunct w:val="0"/>
      <w:autoSpaceDE w:val="0"/>
      <w:autoSpaceDN w:val="0"/>
      <w:jc w:val="both"/>
      <w:textAlignment w:val="center"/>
    </w:pPr>
    <w:rPr>
      <w:rFonts w:ascii="新細明體" w:eastAsia="新細明體" w:hAnsi="新細明體" w:cs="Times New Roman"/>
      <w:kern w:val="0"/>
      <w:szCs w:val="20"/>
    </w:rPr>
  </w:style>
  <w:style w:type="character" w:customStyle="1" w:styleId="ad">
    <w:name w:val="問候 字元"/>
    <w:basedOn w:val="a0"/>
    <w:link w:val="ac"/>
    <w:uiPriority w:val="99"/>
    <w:rsid w:val="00BF7EF0"/>
    <w:rPr>
      <w:rFonts w:ascii="新細明體" w:eastAsia="新細明體" w:hAnsi="新細明體" w:cs="Times New Roman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Microsoft_Visio_2003-2010_Drawing.vsd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oleObject" Target="embeddings/Microsoft_Visio_2003-2010_Drawing1.vsd"/><Relationship Id="rId4" Type="http://schemas.openxmlformats.org/officeDocument/2006/relationships/webSettings" Target="web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400</Words>
  <Characters>2284</Characters>
  <Application>Microsoft Office Word</Application>
  <DocSecurity>0</DocSecurity>
  <Lines>19</Lines>
  <Paragraphs>5</Paragraphs>
  <ScaleCrop>false</ScaleCrop>
  <Company/>
  <LinksUpToDate>false</LinksUpToDate>
  <CharactersWithSpaces>2679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2</cp:revision>
  <dcterms:created xsi:type="dcterms:W3CDTF">2025-03-13T03:01:00Z</dcterms:created>
  <dcterms:modified xsi:type="dcterms:W3CDTF">2025-03-13T03:01:00Z</dcterms:modified>
</cp:coreProperties>
</file>