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4E4" w:rsidRPr="004928F7" w:rsidRDefault="003F34E4" w:rsidP="0085369D">
      <w:pPr>
        <w:pStyle w:val="1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cs="Times New Roman"/>
          <w:sz w:val="36"/>
          <w:szCs w:val="36"/>
        </w:rPr>
        <w:br w:type="page"/>
      </w: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88"/>
        <w:gridCol w:w="4593"/>
        <w:gridCol w:w="1339"/>
        <w:gridCol w:w="1093"/>
        <w:gridCol w:w="1095"/>
      </w:tblGrid>
      <w:tr w:rsidR="003F34E4" w:rsidRPr="004928F7" w:rsidTr="007636A3">
        <w:trPr>
          <w:jc w:val="center"/>
        </w:trPr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4E4" w:rsidRPr="004928F7" w:rsidRDefault="003F34E4" w:rsidP="007636A3">
            <w:pPr>
              <w:pStyle w:val="31"/>
            </w:pPr>
            <w:hyperlink w:anchor="總務處" w:history="1">
              <w:bookmarkStart w:id="0" w:name="_Toc92798138"/>
              <w:bookmarkStart w:id="1" w:name="_Toc99130149"/>
              <w:bookmarkStart w:id="2" w:name="_Toc161926499"/>
              <w:r w:rsidRPr="004928F7">
                <w:rPr>
                  <w:rStyle w:val="a3"/>
                  <w:rFonts w:hint="eastAsia"/>
                </w:rPr>
                <w:t>1130-009</w:t>
              </w:r>
              <w:bookmarkStart w:id="3" w:name="公文調閱作業"/>
              <w:r w:rsidRPr="004928F7">
                <w:rPr>
                  <w:rStyle w:val="a3"/>
                  <w:rFonts w:hint="eastAsia"/>
                </w:rPr>
                <w:t>公文調閱作業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9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3F34E4" w:rsidRPr="004928F7" w:rsidTr="007636A3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3F34E4" w:rsidRPr="004928F7" w:rsidTr="007636A3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4E4" w:rsidRPr="004928F7" w:rsidRDefault="003F34E4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F34E4" w:rsidRPr="004928F7" w:rsidRDefault="003F34E4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3F34E4" w:rsidRPr="004928F7" w:rsidRDefault="003F34E4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100.3</w:t>
            </w:r>
            <w:r w:rsidRPr="004928F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黃惠姿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F34E4" w:rsidRPr="004928F7" w:rsidTr="007636A3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4E4" w:rsidRPr="004928F7" w:rsidRDefault="003F34E4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修訂原因：配合組織調整更名。</w:t>
            </w:r>
          </w:p>
          <w:p w:rsidR="003F34E4" w:rsidRPr="004928F7" w:rsidRDefault="003F34E4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2.</w:t>
            </w:r>
            <w:r w:rsidRPr="004928F7">
              <w:rPr>
                <w:rFonts w:ascii="標楷體" w:eastAsia="標楷體" w:hAnsi="標楷體" w:hint="eastAsia"/>
              </w:rPr>
              <w:t>修正處：</w:t>
            </w:r>
          </w:p>
          <w:p w:rsidR="003F34E4" w:rsidRPr="004928F7" w:rsidRDefault="003F34E4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（1）流程圖單位名稱變更。</w:t>
            </w:r>
          </w:p>
          <w:p w:rsidR="003F34E4" w:rsidRPr="004928F7" w:rsidRDefault="003F34E4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（2）作業程序說明。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吳玉梅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F34E4" w:rsidRPr="004928F7" w:rsidTr="007636A3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4E4" w:rsidRPr="004928F7" w:rsidRDefault="003F34E4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修訂原因：文書處理手冊版本更新及新增適用電子簽章法。</w:t>
            </w:r>
          </w:p>
          <w:p w:rsidR="003F34E4" w:rsidRPr="004928F7" w:rsidRDefault="003F34E4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2.</w:t>
            </w:r>
            <w:r w:rsidRPr="004928F7">
              <w:rPr>
                <w:rFonts w:ascii="標楷體" w:eastAsia="標楷體" w:hAnsi="標楷體" w:hint="eastAsia"/>
              </w:rPr>
              <w:t>修正處：修訂依據及相關文件5.1.及新增5.3.。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4928F7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928F7">
              <w:rPr>
                <w:rFonts w:ascii="標楷體" w:eastAsia="標楷體" w:hAnsi="標楷體" w:hint="eastAsia"/>
              </w:rPr>
              <w:t>吳玉梅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F34E4" w:rsidRPr="004928F7" w:rsidTr="007636A3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4E4" w:rsidRPr="004928F7" w:rsidRDefault="003F34E4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3F34E4" w:rsidRPr="004928F7" w:rsidRDefault="003F34E4" w:rsidP="007636A3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3F34E4" w:rsidRPr="004928F7" w:rsidRDefault="003F34E4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3F34E4" w:rsidRPr="004928F7" w:rsidRDefault="003F34E4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（2）作業程序新增2.1.，其餘條序配合調整。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吳愛悌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3F34E4" w:rsidRPr="004928F7" w:rsidRDefault="003F34E4" w:rsidP="007636A3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3F34E4" w:rsidRPr="004928F7" w:rsidRDefault="003F34E4" w:rsidP="007636A3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3D81D" wp14:editId="1046AD26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4E4" w:rsidRPr="00194A3A" w:rsidRDefault="003F34E4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:rsidR="003F34E4" w:rsidRPr="00194A3A" w:rsidRDefault="003F34E4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3F34E4" w:rsidRPr="00915A18" w:rsidRDefault="003F34E4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3D81D" id="_x0000_t202" coordsize="21600,21600" o:spt="202" path="m,l,21600r21600,l21600,xe">
                <v:stroke joinstyle="miter"/>
                <v:path gradientshapeok="t" o:connecttype="rect"/>
              </v:shapetype>
              <v:shape id="文字方塊 49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RDUQIAALgEAAAOAAAAZHJzL2Uyb0RvYy54bWysVF1uEzEQfkfiDpbfyW6ihNBVNlVJVYRU&#10;fkThAI7Xzq666zG2k91wAaQeoDxzAA7AgdpzMLY32wBSHxAv1tgz3zf/Xpx2TU12wtgKVE7Ho5QS&#10;oTgUldrk9NPHi2cvKLGOqYLVoERO98LS0+XTJ4tWZ2ICJdSFMARJlM1andPSOZ0lieWlaJgdgRYK&#10;lRJMwxxezSYpDGuRvamTSZo+T1owhTbAhbX4eh6VdBn4pRTcvZPSCkfqnGJsLpwmnGt/JssFyzaG&#10;6bLifRjsH6JoWKXQ6UB1zhwjW1P9RdVU3IAF6UYcmgSkrLgIOWA24/SPbK5KpkXIBYtj9VAm+/9o&#10;+dvde0OqIqfTE0oUa7BH97df7358u7/9eff9huAz1qjVNkPTK43GrnsJHfY65Gv1JfBrSxSsSqY2&#10;4swYaEvBCoxx7JHJETTyWE+ybt9Agb7Y1kEg6qRpfAGxJATZsVf7oT+ic4Tj4ySdzacpqjjqZvPx&#10;DGXvgmUHtDbWvRLQEC/k1GD/AzvbXVoXTQ8m3lmt/KngoqrrqPUvIWQfZR+v29ciWn8QEmvlI4nJ&#10;+ykVq9qQHcP5Kq5jxp4XLT1EIvEA6iv2O6h2B1Bv62EiTO4ATB/3NlgHj6DcAGwqBeZxsIz2h6xj&#10;rr5nrlt3WBMvrqHYY88MxPXBdUehBPOFkhZXJ6f285YZQUn9WmHfT8bTqd+1cJnO5hO8mGPN+ljD&#10;FEeqnDpKorhycT+32lSbEj3Fuik4w1mRVWjjQ1R94LgeYRD6Vfb7d3wPVg8fzvIXAAAA//8DAFBL&#10;AwQUAAYACAAAACEAZTSj++MAAAANAQAADwAAAGRycy9kb3ducmV2LnhtbEyPzU7DMBCE70h9B2sr&#10;cUGtQ0hDG+JUUIkDP6KiLerVjZckIl5HsduGt2c5wXG/Gc3O5MvBtuKEvW8cKbieRiCQSmcaqhTs&#10;to+TOQgfNBndOkIF3+hhWYwucp0Zd6Z3PG1CJTiEfKYV1CF0mZS+rNFqP3UdEmufrrc68NlX0vT6&#10;zOG2lXEUpdLqhvhDrTtc1Vh+bY5WQSL37qFb2fL1Y+9entdXcfP2FCt1OR7u70AEHMKfGX7rc3Uo&#10;uNPBHcl40SpIb5OUrSwk6U0Mgi2LxZzRgdFsxkgWufy/ovgBAAD//wMAUEsBAi0AFAAGAAgAAAAh&#10;ALaDOJL+AAAA4QEAABMAAAAAAAAAAAAAAAAAAAAAAFtDb250ZW50X1R5cGVzXS54bWxQSwECLQAU&#10;AAYACAAAACEAOP0h/9YAAACUAQAACwAAAAAAAAAAAAAAAAAvAQAAX3JlbHMvLnJlbHNQSwECLQAU&#10;AAYACAAAACEAMq0kQ1ECAAC4BAAADgAAAAAAAAAAAAAAAAAuAgAAZHJzL2Uyb0RvYy54bWxQSwEC&#10;LQAUAAYACAAAACEAZTSj++MAAAANAQAADwAAAAAAAAAAAAAAAACrBAAAZHJzL2Rvd25yZXYueG1s&#10;UEsFBgAAAAAEAAQA8wAAALsFAAAAAA==&#10;" fillcolor="white [3201]" stroked="f" strokeweight="1pt">
                <v:textbox>
                  <w:txbxContent>
                    <w:p w:rsidR="003F34E4" w:rsidRPr="00194A3A" w:rsidRDefault="003F34E4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29</w:t>
                      </w:r>
                    </w:p>
                    <w:p w:rsidR="003F34E4" w:rsidRPr="00194A3A" w:rsidRDefault="003F34E4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3F34E4" w:rsidRPr="00915A18" w:rsidRDefault="003F34E4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46"/>
        <w:gridCol w:w="1217"/>
        <w:gridCol w:w="1289"/>
        <w:gridCol w:w="1020"/>
      </w:tblGrid>
      <w:tr w:rsidR="003F34E4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3F34E4" w:rsidRPr="004928F7" w:rsidTr="007636A3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3F34E4" w:rsidRPr="004928F7" w:rsidTr="007636A3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公文調閱作業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1130-009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106.03.29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3F34E4" w:rsidRPr="004928F7" w:rsidRDefault="003F34E4" w:rsidP="007636A3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3F34E4" w:rsidRPr="004928F7" w:rsidRDefault="003F34E4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3F34E4" w:rsidRPr="004928F7" w:rsidRDefault="003F34E4" w:rsidP="007636A3">
      <w:pPr>
        <w:tabs>
          <w:tab w:val="left" w:pos="360"/>
        </w:tabs>
        <w:autoSpaceDE w:val="0"/>
        <w:autoSpaceDN w:val="0"/>
        <w:adjustRightInd w:val="0"/>
        <w:ind w:leftChars="-59" w:left="307" w:right="28" w:hangingChars="187" w:hanging="449"/>
        <w:jc w:val="both"/>
        <w:textAlignment w:val="baseline"/>
        <w:rPr>
          <w:rFonts w:ascii="標楷體" w:eastAsia="標楷體" w:hAnsi="標楷體"/>
          <w:kern w:val="0"/>
          <w:sz w:val="28"/>
          <w:szCs w:val="20"/>
        </w:rPr>
      </w:pPr>
      <w:r w:rsidRPr="004928F7">
        <w:rPr>
          <w:rFonts w:ascii="標楷體" w:eastAsia="標楷體" w:hAnsi="標楷體"/>
        </w:rPr>
        <w:object w:dxaOrig="10060" w:dyaOrig="1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3pt;height:547.55pt" o:ole="">
            <v:imagedata r:id="rId5" o:title=""/>
          </v:shape>
          <o:OLEObject Type="Embed" ProgID="Visio.Drawing.11" ShapeID="_x0000_i1025" DrawAspect="Content" ObjectID="_1773572116" r:id="rId6"/>
        </w:object>
      </w:r>
      <w:r w:rsidRPr="004928F7">
        <w:rPr>
          <w:rFonts w:ascii="標楷體" w:eastAsia="標楷體" w:hAnsi="標楷體"/>
          <w:kern w:val="0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9"/>
        <w:gridCol w:w="1176"/>
      </w:tblGrid>
      <w:tr w:rsidR="003F34E4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3F34E4" w:rsidRPr="004928F7" w:rsidTr="007636A3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3F34E4" w:rsidRPr="004928F7" w:rsidTr="007636A3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公文調閱作業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1130-009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106.03.29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3F34E4" w:rsidRPr="004928F7" w:rsidRDefault="003F34E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3F34E4" w:rsidRPr="004928F7" w:rsidRDefault="003F34E4" w:rsidP="007636A3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3F34E4" w:rsidRPr="004928F7" w:rsidRDefault="003F34E4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3F34E4" w:rsidRPr="004928F7" w:rsidRDefault="003F34E4" w:rsidP="007636A3">
      <w:pPr>
        <w:tabs>
          <w:tab w:val="left" w:pos="960"/>
        </w:tabs>
        <w:ind w:leftChars="100" w:left="720" w:hangingChars="200" w:hanging="480"/>
        <w:jc w:val="both"/>
        <w:textDirection w:val="lrTbV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2.1.本校為加強公文管制業務，由總務處事務組指派專人負責總收發工作，以強化公文處理之行政效率。</w:t>
      </w:r>
    </w:p>
    <w:p w:rsidR="003F34E4" w:rsidRPr="004928F7" w:rsidRDefault="003F34E4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2.2.調檔人以業務承辦人及其主管為限。</w:t>
      </w:r>
    </w:p>
    <w:p w:rsidR="003F34E4" w:rsidRPr="004928F7" w:rsidRDefault="003F34E4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2.3.各單位因業務所需必須調檔時，應列印本校「調閱檔案申請單」，經單位主管核准，始得調閱。</w:t>
      </w:r>
    </w:p>
    <w:p w:rsidR="003F34E4" w:rsidRPr="004928F7" w:rsidRDefault="003F34E4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2.4.調閱機密案件，應依本校機密文件處理程序規定，經核准權限辦理調閱。</w:t>
      </w:r>
    </w:p>
    <w:p w:rsidR="003F34E4" w:rsidRPr="004928F7" w:rsidRDefault="003F34E4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2.5.調檔人應對所調檔案負保密及妥善保管之責，不得洩密、拆散、塗改、抽換、增損、轉借、轉抄及遺失，非經簽准不得複印。</w:t>
      </w:r>
    </w:p>
    <w:p w:rsidR="003F34E4" w:rsidRPr="004928F7" w:rsidRDefault="003F34E4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3F34E4" w:rsidRPr="004928F7" w:rsidRDefault="003F34E4" w:rsidP="003F34E4">
      <w:pPr>
        <w:numPr>
          <w:ilvl w:val="1"/>
          <w:numId w:val="1"/>
        </w:numPr>
        <w:tabs>
          <w:tab w:val="clear" w:pos="1080"/>
          <w:tab w:val="left" w:pos="960"/>
          <w:tab w:val="num" w:pos="7525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調閱檔案之單位資格是否符合規定，且經權責主管核准。</w:t>
      </w:r>
    </w:p>
    <w:p w:rsidR="003F34E4" w:rsidRPr="004928F7" w:rsidRDefault="003F34E4" w:rsidP="003F34E4">
      <w:pPr>
        <w:numPr>
          <w:ilvl w:val="1"/>
          <w:numId w:val="1"/>
        </w:numPr>
        <w:tabs>
          <w:tab w:val="clear" w:pos="1080"/>
          <w:tab w:val="left" w:pos="960"/>
          <w:tab w:val="num" w:pos="7525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屬機密案件之調閱，是否依本校機密文件處理程序規定，權限核准辦理調閱。</w:t>
      </w:r>
    </w:p>
    <w:p w:rsidR="003F34E4" w:rsidRPr="004928F7" w:rsidRDefault="003F34E4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3F34E4" w:rsidRPr="004928F7" w:rsidRDefault="003F34E4" w:rsidP="003F34E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佛光大學調案單。</w:t>
      </w:r>
    </w:p>
    <w:p w:rsidR="003F34E4" w:rsidRPr="004928F7" w:rsidRDefault="003F34E4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3F34E4" w:rsidRPr="004928F7" w:rsidRDefault="003F34E4" w:rsidP="003F34E4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文書處理檔案管理手冊。（行政院秘書處99年3月修訂第五版）</w:t>
      </w:r>
    </w:p>
    <w:p w:rsidR="003F34E4" w:rsidRPr="004928F7" w:rsidRDefault="003F34E4" w:rsidP="003F34E4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佛光大學公文時效管制作業要點。</w:t>
      </w:r>
    </w:p>
    <w:p w:rsidR="003F34E4" w:rsidRPr="004928F7" w:rsidRDefault="003F34E4" w:rsidP="003F34E4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電子簽章法。（經濟部90年11月14日新訂）</w:t>
      </w:r>
    </w:p>
    <w:p w:rsidR="003F34E4" w:rsidRPr="004928F7" w:rsidRDefault="003F34E4">
      <w:pPr>
        <w:rPr>
          <w:rFonts w:ascii="標楷體" w:eastAsia="標楷體" w:hAnsi="標楷體" w:cs="Times New Roman"/>
          <w:sz w:val="36"/>
          <w:szCs w:val="36"/>
        </w:rPr>
      </w:pPr>
      <w:r w:rsidRPr="004928F7">
        <w:rPr>
          <w:rFonts w:ascii="標楷體" w:eastAsia="標楷體" w:hAnsi="標楷體" w:cs="Times New Roman"/>
          <w:sz w:val="36"/>
          <w:szCs w:val="36"/>
        </w:rPr>
        <w:br w:type="page"/>
      </w:r>
    </w:p>
    <w:p w:rsidR="003F34E4" w:rsidRDefault="003F34E4" w:rsidP="0085369D">
      <w:pPr>
        <w:sectPr w:rsidR="003F34E4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000000" w:rsidRDefault="003F34E4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2D05"/>
    <w:multiLevelType w:val="multilevel"/>
    <w:tmpl w:val="0A1C3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108E55E7"/>
    <w:multiLevelType w:val="multilevel"/>
    <w:tmpl w:val="4B623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368B2C8E"/>
    <w:multiLevelType w:val="multilevel"/>
    <w:tmpl w:val="9D3EE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E4"/>
    <w:rsid w:val="003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4E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4E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F34E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3F34E4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3F34E4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3F34E4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3F34E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2024-04-02T05:47:00Z</dcterms:created>
</cp:coreProperties>
</file>