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9D0" w:rsidRPr="004928F7" w:rsidRDefault="008819D0" w:rsidP="00B70299">
      <w:pPr>
        <w:pStyle w:val="2"/>
        <w:rPr>
          <w:rFonts w:ascii="標楷體" w:eastAsia="標楷體" w:hAnsi="標楷體"/>
          <w:b w:val="0"/>
          <w:sz w:val="28"/>
          <w:szCs w:val="28"/>
        </w:rPr>
      </w:pPr>
      <w:r w:rsidRPr="004928F7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4928F7">
        <w:rPr>
          <w:rFonts w:ascii="標楷體" w:eastAsia="標楷體" w:hAnsi="標楷體"/>
          <w:sz w:val="36"/>
          <w:szCs w:val="36"/>
        </w:rPr>
        <w:t>/</w:t>
      </w:r>
      <w:r w:rsidRPr="004928F7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293"/>
        <w:gridCol w:w="4677"/>
        <w:gridCol w:w="1326"/>
        <w:gridCol w:w="1016"/>
        <w:gridCol w:w="1296"/>
      </w:tblGrid>
      <w:tr w:rsidR="008819D0" w:rsidRPr="004928F7" w:rsidTr="007636A3">
        <w:trPr>
          <w:jc w:val="center"/>
        </w:trPr>
        <w:tc>
          <w:tcPr>
            <w:tcW w:w="70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9D0" w:rsidRPr="004928F7" w:rsidRDefault="008819D0" w:rsidP="007636A3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bookmarkStart w:id="0" w:name="學士班獨招考試作業"/>
        <w:tc>
          <w:tcPr>
            <w:tcW w:w="246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9D0" w:rsidRPr="004928F7" w:rsidRDefault="008819D0" w:rsidP="007636A3">
            <w:pPr>
              <w:pStyle w:val="31"/>
            </w:pPr>
            <w:r w:rsidRPr="004928F7">
              <w:fldChar w:fldCharType="begin"/>
            </w:r>
            <w:r w:rsidRPr="004928F7">
              <w:instrText xml:space="preserve"> HYPERLINK  \l "</w:instrText>
            </w:r>
            <w:r w:rsidRPr="004928F7">
              <w:rPr>
                <w:rFonts w:hint="eastAsia"/>
              </w:rPr>
              <w:instrText>招生事務處</w:instrText>
            </w:r>
            <w:r w:rsidRPr="004928F7">
              <w:instrText xml:space="preserve">" </w:instrText>
            </w:r>
            <w:r w:rsidRPr="004928F7">
              <w:fldChar w:fldCharType="separate"/>
            </w:r>
            <w:bookmarkStart w:id="1" w:name="_Toc92798157"/>
            <w:bookmarkStart w:id="2" w:name="_Toc99130168"/>
            <w:bookmarkStart w:id="3" w:name="_Toc161926518"/>
            <w:r w:rsidRPr="004928F7">
              <w:rPr>
                <w:rStyle w:val="a3"/>
                <w:rFonts w:cs="Times New Roman" w:hint="eastAsia"/>
              </w:rPr>
              <w:t>1230-003-2</w:t>
            </w:r>
            <w:bookmarkStart w:id="4" w:name="學士班招生考試作業大學考試入學分發"/>
            <w:r w:rsidRPr="004928F7">
              <w:rPr>
                <w:rStyle w:val="a3"/>
                <w:rFonts w:cs="Times New Roman" w:hint="eastAsia"/>
              </w:rPr>
              <w:t>學士班招生考試作業-大學分發入學</w:t>
            </w:r>
            <w:bookmarkEnd w:id="0"/>
            <w:bookmarkEnd w:id="1"/>
            <w:bookmarkEnd w:id="2"/>
            <w:bookmarkEnd w:id="3"/>
            <w:bookmarkEnd w:id="4"/>
            <w:r w:rsidRPr="004928F7">
              <w:fldChar w:fldCharType="end"/>
            </w:r>
          </w:p>
        </w:tc>
        <w:tc>
          <w:tcPr>
            <w:tcW w:w="71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9D0" w:rsidRPr="004928F7" w:rsidRDefault="008819D0" w:rsidP="007636A3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16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819D0" w:rsidRPr="004928F7" w:rsidRDefault="008819D0" w:rsidP="007636A3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招生事務處</w:t>
            </w:r>
          </w:p>
        </w:tc>
      </w:tr>
      <w:tr w:rsidR="008819D0" w:rsidRPr="004928F7" w:rsidTr="007636A3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9D0" w:rsidRPr="004928F7" w:rsidRDefault="008819D0" w:rsidP="007636A3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9D0" w:rsidRPr="004928F7" w:rsidRDefault="008819D0" w:rsidP="007636A3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文件制訂</w:t>
            </w:r>
            <w:r w:rsidRPr="004928F7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9D0" w:rsidRPr="004928F7" w:rsidRDefault="008819D0" w:rsidP="007636A3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制</w:t>
            </w:r>
            <w:r w:rsidRPr="004928F7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9D0" w:rsidRPr="004928F7" w:rsidRDefault="008819D0" w:rsidP="007636A3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819D0" w:rsidRPr="004928F7" w:rsidRDefault="008819D0" w:rsidP="007636A3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秘書室確認欄</w:t>
            </w:r>
          </w:p>
        </w:tc>
      </w:tr>
      <w:tr w:rsidR="008819D0" w:rsidRPr="004928F7" w:rsidTr="007636A3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9D0" w:rsidRPr="004928F7" w:rsidRDefault="008819D0" w:rsidP="007636A3">
            <w:pPr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9D0" w:rsidRPr="004928F7" w:rsidRDefault="008819D0" w:rsidP="007636A3">
            <w:pPr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1.新訂。</w:t>
            </w:r>
          </w:p>
          <w:p w:rsidR="008819D0" w:rsidRPr="004928F7" w:rsidRDefault="008819D0" w:rsidP="007636A3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2.依104學年度內部控制制度推動小組第三次會議建議新增，原「學士班招生考試作業」新增分項並修改文字內容。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9D0" w:rsidRPr="004928F7" w:rsidRDefault="008819D0" w:rsidP="007636A3">
            <w:pPr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105.4月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9D0" w:rsidRPr="004928F7" w:rsidRDefault="008819D0" w:rsidP="007636A3">
            <w:pPr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龍佩愉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819D0" w:rsidRPr="004928F7" w:rsidRDefault="008819D0" w:rsidP="007636A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819D0" w:rsidRPr="004928F7" w:rsidTr="007636A3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9D0" w:rsidRPr="004928F7" w:rsidRDefault="008819D0" w:rsidP="007636A3">
            <w:pPr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9D0" w:rsidRPr="004928F7" w:rsidRDefault="008819D0" w:rsidP="007636A3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1.修訂原因：依據105.09.14本校內部控制制度推動小組105學年度第1次會議決議辦理內控項目確認作業。</w:t>
            </w:r>
          </w:p>
          <w:p w:rsidR="008819D0" w:rsidRPr="004928F7" w:rsidRDefault="008819D0" w:rsidP="007636A3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:rsidR="008819D0" w:rsidRPr="004928F7" w:rsidRDefault="008819D0" w:rsidP="007636A3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（1）學士班招生考試作業-大學考試入學分發流程圖變更。</w:t>
            </w:r>
          </w:p>
          <w:p w:rsidR="008819D0" w:rsidRPr="004928F7" w:rsidRDefault="008819D0" w:rsidP="007636A3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（2）作業程序</w:t>
            </w:r>
            <w:r w:rsidRPr="004928F7">
              <w:rPr>
                <w:rFonts w:ascii="標楷體" w:eastAsia="標楷體" w:hAnsi="標楷體" w:hint="eastAsia"/>
                <w:szCs w:val="24"/>
              </w:rPr>
              <w:t>修改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2.2.、2.2.2.-2.2.6.。</w:t>
            </w:r>
          </w:p>
          <w:p w:rsidR="008819D0" w:rsidRPr="004928F7" w:rsidRDefault="008819D0" w:rsidP="007636A3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（3）控制重點新增3.2.。</w:t>
            </w:r>
          </w:p>
          <w:p w:rsidR="008819D0" w:rsidRPr="004928F7" w:rsidRDefault="008819D0" w:rsidP="007636A3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（4）使用表單新增4.2.。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9D0" w:rsidRPr="004928F7" w:rsidRDefault="008819D0" w:rsidP="007636A3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/>
                <w:szCs w:val="24"/>
              </w:rPr>
              <w:t>105.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10月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9D0" w:rsidRPr="004928F7" w:rsidRDefault="008819D0" w:rsidP="007636A3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龍佩愉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819D0" w:rsidRPr="004928F7" w:rsidRDefault="008819D0" w:rsidP="007636A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819D0" w:rsidRPr="004928F7" w:rsidTr="007636A3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9D0" w:rsidRPr="004928F7" w:rsidRDefault="008819D0" w:rsidP="007636A3">
            <w:pPr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9D0" w:rsidRPr="004928F7" w:rsidRDefault="008819D0" w:rsidP="008819D0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修訂原因：</w:t>
            </w:r>
            <w:r w:rsidRPr="004928F7">
              <w:rPr>
                <w:rFonts w:ascii="標楷體" w:eastAsia="標楷體" w:hAnsi="標楷體"/>
              </w:rPr>
              <w:t>111學年度起大學多元入學新制調整，「</w:t>
            </w:r>
            <w:r w:rsidRPr="004928F7">
              <w:rPr>
                <w:rFonts w:ascii="標楷體" w:eastAsia="標楷體" w:hAnsi="標楷體" w:hint="eastAsia"/>
              </w:rPr>
              <w:t>大學考試入學分發</w:t>
            </w:r>
            <w:r w:rsidRPr="004928F7">
              <w:rPr>
                <w:rFonts w:ascii="標楷體" w:eastAsia="標楷體" w:hAnsi="標楷體"/>
              </w:rPr>
              <w:t>」改為「</w:t>
            </w:r>
            <w:r w:rsidRPr="004928F7">
              <w:rPr>
                <w:rFonts w:ascii="標楷體" w:eastAsia="標楷體" w:hAnsi="標楷體" w:hint="eastAsia"/>
              </w:rPr>
              <w:t>大學分發</w:t>
            </w:r>
            <w:r w:rsidRPr="004928F7">
              <w:rPr>
                <w:rFonts w:ascii="標楷體" w:eastAsia="標楷體" w:hAnsi="標楷體"/>
              </w:rPr>
              <w:t>入學」，</w:t>
            </w:r>
            <w:r w:rsidRPr="004928F7">
              <w:rPr>
                <w:rFonts w:ascii="標楷體" w:eastAsia="標楷體" w:hAnsi="標楷體" w:hint="eastAsia"/>
              </w:rPr>
              <w:t>故修改文字內容。</w:t>
            </w:r>
          </w:p>
          <w:p w:rsidR="008819D0" w:rsidRPr="004928F7" w:rsidRDefault="008819D0" w:rsidP="007636A3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4928F7">
              <w:rPr>
                <w:rFonts w:ascii="標楷體" w:eastAsia="標楷體" w:hAnsi="標楷體" w:cs="Times New Roman"/>
                <w:szCs w:val="24"/>
              </w:rPr>
              <w:t>.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修正處：</w:t>
            </w:r>
          </w:p>
          <w:p w:rsidR="008819D0" w:rsidRPr="004928F7" w:rsidRDefault="008819D0" w:rsidP="007636A3">
            <w:pPr>
              <w:spacing w:line="0" w:lineRule="atLeast"/>
              <w:ind w:leftChars="90" w:left="816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（1）內控文件名稱「學士班招生考試作業-大學考試入學分發」修改為「學士班招生考試作業-</w:t>
            </w:r>
            <w:r w:rsidRPr="004928F7">
              <w:rPr>
                <w:rFonts w:ascii="標楷體" w:eastAsia="標楷體" w:hAnsi="標楷體" w:hint="eastAsia"/>
              </w:rPr>
              <w:t>大學分發</w:t>
            </w:r>
            <w:r w:rsidRPr="004928F7">
              <w:rPr>
                <w:rFonts w:ascii="標楷體" w:eastAsia="標楷體" w:hAnsi="標楷體"/>
              </w:rPr>
              <w:t>入學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」。</w:t>
            </w:r>
          </w:p>
          <w:p w:rsidR="008819D0" w:rsidRPr="004928F7" w:rsidRDefault="008819D0" w:rsidP="007636A3">
            <w:pPr>
              <w:spacing w:line="0" w:lineRule="atLeast"/>
              <w:ind w:leftChars="90" w:left="816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（2）學士班招生考試作業流程圖內容修正文字內容。</w:t>
            </w:r>
          </w:p>
          <w:p w:rsidR="008819D0" w:rsidRPr="004928F7" w:rsidRDefault="008819D0" w:rsidP="007636A3">
            <w:pPr>
              <w:spacing w:line="0" w:lineRule="atLeast"/>
              <w:ind w:leftChars="90" w:left="816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（3）作業程序</w:t>
            </w:r>
            <w:r w:rsidRPr="004928F7">
              <w:rPr>
                <w:rFonts w:ascii="標楷體" w:eastAsia="標楷體" w:hAnsi="標楷體" w:hint="eastAsia"/>
                <w:szCs w:val="24"/>
              </w:rPr>
              <w:t>修改</w:t>
            </w:r>
            <w:r w:rsidRPr="004928F7">
              <w:rPr>
                <w:rFonts w:ascii="標楷體" w:eastAsia="標楷體" w:hAnsi="標楷體" w:cs="Times New Roman"/>
                <w:szCs w:val="24"/>
              </w:rPr>
              <w:t>2.1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.-</w:t>
            </w:r>
            <w:r w:rsidRPr="004928F7">
              <w:rPr>
                <w:rFonts w:ascii="標楷體" w:eastAsia="標楷體" w:hAnsi="標楷體" w:cs="Times New Roman"/>
                <w:szCs w:val="24"/>
              </w:rPr>
              <w:t>2.2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.。</w:t>
            </w:r>
          </w:p>
          <w:p w:rsidR="008819D0" w:rsidRPr="004928F7" w:rsidRDefault="008819D0" w:rsidP="007636A3">
            <w:pPr>
              <w:spacing w:line="0" w:lineRule="atLeast"/>
              <w:ind w:leftChars="90" w:left="816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（4）</w:t>
            </w:r>
            <w:r w:rsidRPr="004928F7">
              <w:rPr>
                <w:rFonts w:ascii="標楷體" w:eastAsia="標楷體" w:hAnsi="標楷體" w:cs="Times New Roman"/>
                <w:szCs w:val="24"/>
              </w:rPr>
              <w:t>控制重點</w:t>
            </w:r>
            <w:r w:rsidRPr="004928F7">
              <w:rPr>
                <w:rFonts w:ascii="標楷體" w:eastAsia="標楷體" w:hAnsi="標楷體" w:hint="eastAsia"/>
                <w:szCs w:val="24"/>
              </w:rPr>
              <w:t>修改</w:t>
            </w:r>
            <w:r w:rsidRPr="004928F7">
              <w:rPr>
                <w:rFonts w:ascii="標楷體" w:eastAsia="標楷體" w:hAnsi="標楷體" w:cs="Times New Roman"/>
                <w:szCs w:val="24"/>
              </w:rPr>
              <w:t>3.2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.。</w:t>
            </w:r>
          </w:p>
          <w:p w:rsidR="008819D0" w:rsidRPr="004928F7" w:rsidRDefault="008819D0" w:rsidP="007636A3">
            <w:pPr>
              <w:spacing w:line="0" w:lineRule="atLeast"/>
              <w:ind w:leftChars="90" w:left="816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（5）使用表單</w:t>
            </w:r>
            <w:r w:rsidRPr="004928F7">
              <w:rPr>
                <w:rFonts w:ascii="標楷體" w:eastAsia="標楷體" w:hAnsi="標楷體" w:hint="eastAsia"/>
                <w:szCs w:val="24"/>
              </w:rPr>
              <w:t>修改4</w:t>
            </w:r>
            <w:r w:rsidRPr="004928F7">
              <w:rPr>
                <w:rFonts w:ascii="標楷體" w:eastAsia="標楷體" w:hAnsi="標楷體"/>
                <w:szCs w:val="24"/>
              </w:rPr>
              <w:t>.1.-</w:t>
            </w:r>
            <w:r w:rsidRPr="004928F7">
              <w:rPr>
                <w:rFonts w:ascii="標楷體" w:eastAsia="標楷體" w:hAnsi="標楷體" w:cs="Times New Roman"/>
                <w:szCs w:val="24"/>
              </w:rPr>
              <w:t>4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.</w:t>
            </w:r>
            <w:r w:rsidRPr="004928F7">
              <w:rPr>
                <w:rFonts w:ascii="標楷體" w:eastAsia="標楷體" w:hAnsi="標楷體" w:cs="Times New Roman"/>
                <w:szCs w:val="24"/>
              </w:rPr>
              <w:t>2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.。</w:t>
            </w:r>
          </w:p>
          <w:p w:rsidR="008819D0" w:rsidRPr="004928F7" w:rsidRDefault="008819D0" w:rsidP="007636A3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（6）依據及相關文件</w:t>
            </w:r>
            <w:r w:rsidRPr="004928F7">
              <w:rPr>
                <w:rFonts w:ascii="標楷體" w:eastAsia="標楷體" w:hAnsi="標楷體" w:hint="eastAsia"/>
                <w:szCs w:val="24"/>
              </w:rPr>
              <w:t>修改5</w:t>
            </w:r>
            <w:r w:rsidRPr="004928F7">
              <w:rPr>
                <w:rFonts w:ascii="標楷體" w:eastAsia="標楷體" w:hAnsi="標楷體"/>
                <w:szCs w:val="24"/>
              </w:rPr>
              <w:t>.2.-</w:t>
            </w:r>
            <w:r w:rsidRPr="004928F7">
              <w:rPr>
                <w:rFonts w:ascii="標楷體" w:eastAsia="標楷體" w:hAnsi="標楷體" w:hint="eastAsia"/>
                <w:szCs w:val="24"/>
              </w:rPr>
              <w:t>5</w:t>
            </w:r>
            <w:r w:rsidRPr="004928F7">
              <w:rPr>
                <w:rFonts w:ascii="標楷體" w:eastAsia="標楷體" w:hAnsi="標楷體"/>
                <w:szCs w:val="24"/>
              </w:rPr>
              <w:t>.3</w:t>
            </w:r>
            <w:r w:rsidRPr="004928F7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9D0" w:rsidRPr="004928F7" w:rsidRDefault="008819D0" w:rsidP="007636A3">
            <w:pPr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</w:t>
            </w:r>
            <w:r w:rsidRPr="004928F7">
              <w:rPr>
                <w:rFonts w:ascii="標楷體" w:eastAsia="標楷體" w:hAnsi="標楷體"/>
              </w:rPr>
              <w:t>11.1</w:t>
            </w:r>
            <w:r w:rsidRPr="004928F7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19D0" w:rsidRPr="004928F7" w:rsidRDefault="008819D0" w:rsidP="007636A3">
            <w:pPr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龍佩愉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819D0" w:rsidRPr="004928F7" w:rsidRDefault="008819D0" w:rsidP="007636A3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111.01.19</w:t>
            </w:r>
          </w:p>
          <w:p w:rsidR="008819D0" w:rsidRPr="004928F7" w:rsidRDefault="008819D0" w:rsidP="007636A3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110-3</w:t>
            </w:r>
          </w:p>
          <w:p w:rsidR="008819D0" w:rsidRPr="004928F7" w:rsidRDefault="008819D0" w:rsidP="007636A3">
            <w:pPr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內控會議通過</w:t>
            </w:r>
          </w:p>
        </w:tc>
      </w:tr>
    </w:tbl>
    <w:p w:rsidR="008819D0" w:rsidRPr="004928F7" w:rsidRDefault="008819D0" w:rsidP="007636A3">
      <w:pPr>
        <w:jc w:val="right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招生事務處" w:history="1">
        <w:r w:rsidRPr="004928F7">
          <w:rPr>
            <w:rStyle w:val="a3"/>
            <w:rFonts w:hint="eastAsia"/>
            <w:sz w:val="16"/>
            <w:szCs w:val="16"/>
          </w:rPr>
          <w:t>招生事務處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8819D0" w:rsidRPr="004928F7" w:rsidRDefault="008819D0" w:rsidP="00DE1439">
      <w:pPr>
        <w:jc w:val="right"/>
        <w:rPr>
          <w:rFonts w:ascii="標楷體" w:eastAsia="標楷體" w:hAnsi="標楷體"/>
        </w:rPr>
      </w:pPr>
      <w:r w:rsidRPr="004928F7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964470" wp14:editId="65CC6D3A">
                <wp:simplePos x="0" y="0"/>
                <wp:positionH relativeFrom="column">
                  <wp:posOffset>4271010</wp:posOffset>
                </wp:positionH>
                <wp:positionV relativeFrom="page">
                  <wp:posOffset>9292590</wp:posOffset>
                </wp:positionV>
                <wp:extent cx="2057400" cy="5715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19D0" w:rsidRPr="0018405A" w:rsidRDefault="008819D0" w:rsidP="007636A3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18405A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.0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19</w:t>
                            </w:r>
                          </w:p>
                          <w:p w:rsidR="008819D0" w:rsidRPr="0018405A" w:rsidRDefault="008819D0" w:rsidP="007636A3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18405A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9644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6.3pt;margin-top:731.7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" fillcolor="white [3201]" stroked="f" strokeweight="1pt">
                <v:textbox>
                  <w:txbxContent>
                    <w:p w:rsidR="008819D0" w:rsidRPr="0018405A" w:rsidRDefault="008819D0" w:rsidP="007636A3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18405A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11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.0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19</w:t>
                      </w:r>
                    </w:p>
                    <w:p w:rsidR="008819D0" w:rsidRPr="0018405A" w:rsidRDefault="008819D0" w:rsidP="007636A3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18405A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928F7">
        <w:rPr>
          <w:rFonts w:ascii="標楷體" w:eastAsia="標楷體" w:hAnsi="標楷體"/>
        </w:rPr>
        <w:br w:type="page"/>
      </w: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招生事務處" w:history="1">
        <w:r w:rsidRPr="004928F7">
          <w:rPr>
            <w:rStyle w:val="a3"/>
            <w:rFonts w:hint="eastAsia"/>
            <w:sz w:val="16"/>
            <w:szCs w:val="16"/>
          </w:rPr>
          <w:t>招生事務處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tbl>
      <w:tblPr>
        <w:tblpPr w:leftFromText="180" w:rightFromText="180" w:vertAnchor="text" w:horzAnchor="margin" w:tblpXSpec="center" w:tblpYSpec="bottom"/>
        <w:tblW w:w="5082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1709"/>
        <w:gridCol w:w="1277"/>
        <w:gridCol w:w="1258"/>
        <w:gridCol w:w="990"/>
      </w:tblGrid>
      <w:tr w:rsidR="008819D0" w:rsidRPr="004928F7" w:rsidTr="007636A3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19D0" w:rsidRPr="004928F7" w:rsidRDefault="008819D0" w:rsidP="007636A3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8819D0" w:rsidRPr="004928F7" w:rsidTr="007636A3">
        <w:tc>
          <w:tcPr>
            <w:tcW w:w="2320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19D0" w:rsidRPr="004928F7" w:rsidRDefault="008819D0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75" w:type="pct"/>
            <w:tcBorders>
              <w:left w:val="single" w:sz="2" w:space="0" w:color="auto"/>
            </w:tcBorders>
            <w:vAlign w:val="center"/>
          </w:tcPr>
          <w:p w:rsidR="008819D0" w:rsidRPr="004928F7" w:rsidRDefault="008819D0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54" w:type="pct"/>
            <w:vAlign w:val="center"/>
          </w:tcPr>
          <w:p w:rsidR="008819D0" w:rsidRPr="004928F7" w:rsidRDefault="008819D0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44" w:type="pct"/>
            <w:vAlign w:val="center"/>
          </w:tcPr>
          <w:p w:rsidR="008819D0" w:rsidRPr="004928F7" w:rsidRDefault="008819D0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版本/</w:t>
            </w:r>
          </w:p>
          <w:p w:rsidR="008819D0" w:rsidRPr="004928F7" w:rsidRDefault="008819D0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08" w:type="pct"/>
            <w:tcBorders>
              <w:right w:val="single" w:sz="12" w:space="0" w:color="auto"/>
            </w:tcBorders>
            <w:vAlign w:val="center"/>
          </w:tcPr>
          <w:p w:rsidR="008819D0" w:rsidRPr="004928F7" w:rsidRDefault="008819D0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8819D0" w:rsidRPr="004928F7" w:rsidTr="007636A3">
        <w:trPr>
          <w:trHeight w:val="663"/>
        </w:trPr>
        <w:tc>
          <w:tcPr>
            <w:tcW w:w="232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819D0" w:rsidRPr="004928F7" w:rsidRDefault="008819D0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28F7">
              <w:rPr>
                <w:rFonts w:ascii="標楷體" w:eastAsia="標楷體" w:hAnsi="標楷體" w:hint="eastAsia"/>
                <w:b/>
                <w:szCs w:val="24"/>
              </w:rPr>
              <w:t>學士班招生考試作業</w:t>
            </w:r>
          </w:p>
          <w:p w:rsidR="008819D0" w:rsidRPr="004928F7" w:rsidRDefault="008819D0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28F7">
              <w:rPr>
                <w:rFonts w:ascii="標楷體" w:eastAsia="標楷體" w:hAnsi="標楷體" w:hint="eastAsia"/>
                <w:b/>
                <w:szCs w:val="24"/>
              </w:rPr>
              <w:t>大學分發入學</w:t>
            </w:r>
          </w:p>
        </w:tc>
        <w:tc>
          <w:tcPr>
            <w:tcW w:w="875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8819D0" w:rsidRPr="004928F7" w:rsidRDefault="008819D0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招生事務處</w:t>
            </w:r>
          </w:p>
        </w:tc>
        <w:tc>
          <w:tcPr>
            <w:tcW w:w="654" w:type="pct"/>
            <w:tcBorders>
              <w:bottom w:val="single" w:sz="12" w:space="0" w:color="auto"/>
            </w:tcBorders>
            <w:vAlign w:val="center"/>
          </w:tcPr>
          <w:p w:rsidR="008819D0" w:rsidRPr="004928F7" w:rsidRDefault="008819D0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1230-003-2</w:t>
            </w:r>
          </w:p>
        </w:tc>
        <w:tc>
          <w:tcPr>
            <w:tcW w:w="644" w:type="pct"/>
            <w:tcBorders>
              <w:bottom w:val="single" w:sz="12" w:space="0" w:color="auto"/>
            </w:tcBorders>
            <w:vAlign w:val="center"/>
          </w:tcPr>
          <w:p w:rsidR="008819D0" w:rsidRPr="004928F7" w:rsidRDefault="008819D0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0</w:t>
            </w:r>
            <w:r w:rsidRPr="004928F7">
              <w:rPr>
                <w:rFonts w:ascii="標楷體" w:eastAsia="標楷體" w:hAnsi="標楷體"/>
                <w:sz w:val="20"/>
              </w:rPr>
              <w:t>3/</w:t>
            </w:r>
          </w:p>
          <w:p w:rsidR="008819D0" w:rsidRPr="004928F7" w:rsidRDefault="008819D0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</w:t>
            </w:r>
            <w:r w:rsidRPr="004928F7">
              <w:rPr>
                <w:rFonts w:ascii="標楷體" w:eastAsia="標楷體" w:hAnsi="標楷體"/>
                <w:sz w:val="20"/>
              </w:rPr>
              <w:t>11</w:t>
            </w:r>
            <w:r w:rsidRPr="004928F7">
              <w:rPr>
                <w:rFonts w:ascii="標楷體" w:eastAsia="標楷體" w:hAnsi="標楷體" w:hint="eastAsia"/>
                <w:sz w:val="20"/>
              </w:rPr>
              <w:t>.0</w:t>
            </w:r>
            <w:r w:rsidRPr="004928F7">
              <w:rPr>
                <w:rFonts w:ascii="標楷體" w:eastAsia="標楷體" w:hAnsi="標楷體"/>
                <w:sz w:val="20"/>
              </w:rPr>
              <w:t>1</w:t>
            </w:r>
            <w:r w:rsidRPr="004928F7">
              <w:rPr>
                <w:rFonts w:ascii="標楷體" w:eastAsia="標楷體" w:hAnsi="標楷體" w:hint="eastAsia"/>
                <w:sz w:val="20"/>
              </w:rPr>
              <w:t>.19</w:t>
            </w:r>
          </w:p>
        </w:tc>
        <w:tc>
          <w:tcPr>
            <w:tcW w:w="508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819D0" w:rsidRPr="004928F7" w:rsidRDefault="008819D0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第</w:t>
            </w:r>
            <w:r w:rsidRPr="004928F7">
              <w:rPr>
                <w:rFonts w:ascii="標楷體" w:eastAsia="標楷體" w:hAnsi="標楷體" w:hint="eastAsia"/>
                <w:sz w:val="20"/>
              </w:rPr>
              <w:t>1</w:t>
            </w:r>
            <w:r w:rsidRPr="004928F7">
              <w:rPr>
                <w:rFonts w:ascii="標楷體" w:eastAsia="標楷體" w:hAnsi="標楷體"/>
                <w:sz w:val="20"/>
              </w:rPr>
              <w:t>頁/</w:t>
            </w:r>
          </w:p>
          <w:p w:rsidR="008819D0" w:rsidRPr="004928F7" w:rsidRDefault="008819D0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8819D0" w:rsidRPr="004928F7" w:rsidRDefault="008819D0" w:rsidP="007636A3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b/>
        </w:rPr>
        <w:t>1.流程圖：</w:t>
      </w:r>
    </w:p>
    <w:p w:rsidR="008819D0" w:rsidRPr="004928F7" w:rsidRDefault="008819D0" w:rsidP="00022A72">
      <w:pPr>
        <w:ind w:leftChars="-59" w:hangingChars="59" w:hanging="142"/>
        <w:jc w:val="right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object w:dxaOrig="10605" w:dyaOrig="10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0.5pt;height:553.5pt" o:ole="">
            <v:imagedata r:id="rId5" o:title=""/>
          </v:shape>
          <o:OLEObject Type="Embed" ProgID="Visio.Drawing.11" ShapeID="_x0000_i1025" DrawAspect="Content" ObjectID="_1773573517" r:id="rId6"/>
        </w:object>
      </w:r>
      <w:r w:rsidRPr="004928F7">
        <w:rPr>
          <w:rFonts w:ascii="標楷體" w:eastAsia="標楷體" w:hAnsi="標楷體"/>
        </w:rPr>
        <w:t xml:space="preserve"> </w:t>
      </w:r>
    </w:p>
    <w:tbl>
      <w:tblPr>
        <w:tblpPr w:leftFromText="180" w:rightFromText="180" w:vertAnchor="text" w:horzAnchor="margin" w:tblpXSpec="center" w:tblpYSpec="bottom"/>
        <w:tblW w:w="5082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1566"/>
        <w:gridCol w:w="1418"/>
        <w:gridCol w:w="1258"/>
        <w:gridCol w:w="992"/>
      </w:tblGrid>
      <w:tr w:rsidR="008819D0" w:rsidRPr="004928F7" w:rsidTr="007636A3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19D0" w:rsidRPr="004928F7" w:rsidRDefault="008819D0" w:rsidP="007636A3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8819D0" w:rsidRPr="004928F7" w:rsidTr="00875F0E">
        <w:trPr>
          <w:trHeight w:val="113"/>
        </w:trPr>
        <w:tc>
          <w:tcPr>
            <w:tcW w:w="2320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19D0" w:rsidRPr="004928F7" w:rsidRDefault="008819D0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02" w:type="pct"/>
            <w:tcBorders>
              <w:left w:val="single" w:sz="2" w:space="0" w:color="auto"/>
            </w:tcBorders>
            <w:vAlign w:val="center"/>
          </w:tcPr>
          <w:p w:rsidR="008819D0" w:rsidRPr="004928F7" w:rsidRDefault="008819D0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726" w:type="pct"/>
            <w:vAlign w:val="center"/>
          </w:tcPr>
          <w:p w:rsidR="008819D0" w:rsidRPr="004928F7" w:rsidRDefault="008819D0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44" w:type="pct"/>
            <w:vAlign w:val="center"/>
          </w:tcPr>
          <w:p w:rsidR="008819D0" w:rsidRPr="004928F7" w:rsidRDefault="008819D0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版本/</w:t>
            </w:r>
          </w:p>
          <w:p w:rsidR="008819D0" w:rsidRPr="004928F7" w:rsidRDefault="008819D0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08" w:type="pct"/>
            <w:tcBorders>
              <w:right w:val="single" w:sz="12" w:space="0" w:color="auto"/>
            </w:tcBorders>
            <w:vAlign w:val="center"/>
          </w:tcPr>
          <w:p w:rsidR="008819D0" w:rsidRPr="004928F7" w:rsidRDefault="008819D0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8819D0" w:rsidRPr="004928F7" w:rsidTr="00875F0E">
        <w:trPr>
          <w:trHeight w:val="91"/>
        </w:trPr>
        <w:tc>
          <w:tcPr>
            <w:tcW w:w="232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819D0" w:rsidRPr="004928F7" w:rsidRDefault="008819D0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28F7">
              <w:rPr>
                <w:rFonts w:ascii="標楷體" w:eastAsia="標楷體" w:hAnsi="標楷體" w:hint="eastAsia"/>
                <w:b/>
                <w:szCs w:val="24"/>
              </w:rPr>
              <w:t>學士班招生考試作業</w:t>
            </w:r>
          </w:p>
          <w:p w:rsidR="008819D0" w:rsidRPr="004928F7" w:rsidRDefault="008819D0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28F7">
              <w:rPr>
                <w:rFonts w:ascii="標楷體" w:eastAsia="標楷體" w:hAnsi="標楷體" w:hint="eastAsia"/>
                <w:b/>
                <w:szCs w:val="24"/>
              </w:rPr>
              <w:t>大學分發入學</w:t>
            </w:r>
          </w:p>
        </w:tc>
        <w:tc>
          <w:tcPr>
            <w:tcW w:w="802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8819D0" w:rsidRPr="004928F7" w:rsidRDefault="008819D0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招生事務處</w:t>
            </w:r>
          </w:p>
        </w:tc>
        <w:tc>
          <w:tcPr>
            <w:tcW w:w="726" w:type="pct"/>
            <w:tcBorders>
              <w:bottom w:val="single" w:sz="12" w:space="0" w:color="auto"/>
            </w:tcBorders>
            <w:vAlign w:val="center"/>
          </w:tcPr>
          <w:p w:rsidR="008819D0" w:rsidRPr="004928F7" w:rsidRDefault="008819D0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1230-003-2</w:t>
            </w:r>
          </w:p>
        </w:tc>
        <w:tc>
          <w:tcPr>
            <w:tcW w:w="644" w:type="pct"/>
            <w:tcBorders>
              <w:bottom w:val="single" w:sz="12" w:space="0" w:color="auto"/>
            </w:tcBorders>
            <w:vAlign w:val="center"/>
          </w:tcPr>
          <w:p w:rsidR="008819D0" w:rsidRPr="004928F7" w:rsidRDefault="008819D0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0</w:t>
            </w:r>
            <w:r w:rsidRPr="004928F7">
              <w:rPr>
                <w:rFonts w:ascii="標楷體" w:eastAsia="標楷體" w:hAnsi="標楷體"/>
                <w:sz w:val="20"/>
              </w:rPr>
              <w:t>3/</w:t>
            </w:r>
          </w:p>
          <w:p w:rsidR="008819D0" w:rsidRPr="004928F7" w:rsidRDefault="008819D0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</w:t>
            </w:r>
            <w:r w:rsidRPr="004928F7">
              <w:rPr>
                <w:rFonts w:ascii="標楷體" w:eastAsia="標楷體" w:hAnsi="標楷體"/>
                <w:sz w:val="20"/>
              </w:rPr>
              <w:t>11</w:t>
            </w:r>
            <w:r w:rsidRPr="004928F7">
              <w:rPr>
                <w:rFonts w:ascii="標楷體" w:eastAsia="標楷體" w:hAnsi="標楷體" w:hint="eastAsia"/>
                <w:sz w:val="20"/>
              </w:rPr>
              <w:t>.0</w:t>
            </w:r>
            <w:r w:rsidRPr="004928F7">
              <w:rPr>
                <w:rFonts w:ascii="標楷體" w:eastAsia="標楷體" w:hAnsi="標楷體"/>
                <w:sz w:val="20"/>
              </w:rPr>
              <w:t>1</w:t>
            </w:r>
            <w:r w:rsidRPr="004928F7">
              <w:rPr>
                <w:rFonts w:ascii="標楷體" w:eastAsia="標楷體" w:hAnsi="標楷體" w:hint="eastAsia"/>
                <w:sz w:val="20"/>
              </w:rPr>
              <w:t>.19</w:t>
            </w:r>
          </w:p>
        </w:tc>
        <w:tc>
          <w:tcPr>
            <w:tcW w:w="508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819D0" w:rsidRPr="004928F7" w:rsidRDefault="008819D0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第</w:t>
            </w:r>
            <w:r w:rsidRPr="004928F7">
              <w:rPr>
                <w:rFonts w:ascii="標楷體" w:eastAsia="標楷體" w:hAnsi="標楷體" w:hint="eastAsia"/>
                <w:sz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</w:rPr>
              <w:t>頁/</w:t>
            </w:r>
          </w:p>
          <w:p w:rsidR="008819D0" w:rsidRPr="004928F7" w:rsidRDefault="008819D0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8819D0" w:rsidRPr="004928F7" w:rsidRDefault="008819D0" w:rsidP="00F5647F">
      <w:pPr>
        <w:jc w:val="right"/>
        <w:rPr>
          <w:rFonts w:ascii="標楷體" w:eastAsia="標楷體" w:hAnsi="標楷體" w:cs="Arial"/>
          <w:b/>
          <w:bCs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招生事務處" w:history="1">
        <w:r w:rsidRPr="004928F7">
          <w:rPr>
            <w:rStyle w:val="a3"/>
            <w:rFonts w:hint="eastAsia"/>
            <w:sz w:val="16"/>
            <w:szCs w:val="16"/>
          </w:rPr>
          <w:t>招生事務處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8819D0" w:rsidRPr="004928F7" w:rsidRDefault="008819D0" w:rsidP="007636A3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b/>
        </w:rPr>
        <w:t>2.</w:t>
      </w:r>
      <w:r w:rsidRPr="004928F7">
        <w:rPr>
          <w:rFonts w:ascii="標楷體" w:eastAsia="標楷體" w:hAnsi="標楷體"/>
          <w:b/>
        </w:rPr>
        <w:t>作業程序：</w:t>
      </w:r>
    </w:p>
    <w:p w:rsidR="008819D0" w:rsidRPr="004928F7" w:rsidRDefault="008819D0" w:rsidP="007636A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2.1.大學招生委員會聯合會大學考試入學分發委員會（以下簡稱考分會）校系分則調查作業：</w:t>
      </w:r>
    </w:p>
    <w:p w:rsidR="008819D0" w:rsidRPr="004928F7" w:rsidRDefault="008819D0" w:rsidP="007636A3">
      <w:pPr>
        <w:tabs>
          <w:tab w:val="num" w:pos="927"/>
        </w:tabs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2.1.1.考分會函告各大學辦理大學分發入學校系分則調查作業。</w:t>
      </w:r>
    </w:p>
    <w:p w:rsidR="008819D0" w:rsidRPr="004928F7" w:rsidRDefault="008819D0" w:rsidP="007636A3">
      <w:pPr>
        <w:tabs>
          <w:tab w:val="num" w:pos="927"/>
        </w:tabs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2.1.2.招生事務處辦理各招生學系大學分發入學校系分則填報說明會。</w:t>
      </w:r>
    </w:p>
    <w:p w:rsidR="008819D0" w:rsidRPr="004928F7" w:rsidRDefault="008819D0" w:rsidP="007636A3">
      <w:pPr>
        <w:tabs>
          <w:tab w:val="num" w:pos="927"/>
        </w:tabs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2.1.3.各招生學系填報大學分發入學校系分則調查表。</w:t>
      </w:r>
    </w:p>
    <w:p w:rsidR="008819D0" w:rsidRPr="004928F7" w:rsidRDefault="008819D0" w:rsidP="007636A3">
      <w:pPr>
        <w:tabs>
          <w:tab w:val="num" w:pos="927"/>
        </w:tabs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2.1.4.招生事務處彙整各招生學系校系分則，經招生委員會審議通過後，分別登錄至考分會大學分發入學校系分則填報系統。</w:t>
      </w:r>
    </w:p>
    <w:p w:rsidR="008819D0" w:rsidRPr="004928F7" w:rsidRDefault="008819D0" w:rsidP="007636A3">
      <w:pPr>
        <w:tabs>
          <w:tab w:val="num" w:pos="927"/>
        </w:tabs>
        <w:ind w:leftChars="300" w:left="1440" w:hangingChars="300" w:hanging="72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cs="Times New Roman" w:hint="eastAsia"/>
          <w:szCs w:val="24"/>
        </w:rPr>
        <w:t>2.1.5.考分會彙整各大學校系分則後，公告「大學分發入學招生簡章」。</w:t>
      </w:r>
    </w:p>
    <w:p w:rsidR="008819D0" w:rsidRPr="004928F7" w:rsidRDefault="008819D0" w:rsidP="007636A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hint="eastAsia"/>
        </w:rPr>
        <w:t>2.2.</w:t>
      </w:r>
      <w:r w:rsidRPr="004928F7">
        <w:rPr>
          <w:rFonts w:ascii="標楷體" w:eastAsia="標楷體" w:hAnsi="標楷體" w:cs="Times New Roman" w:hint="eastAsia"/>
          <w:szCs w:val="24"/>
        </w:rPr>
        <w:t>大學分發入學：</w:t>
      </w:r>
    </w:p>
    <w:p w:rsidR="008819D0" w:rsidRPr="004928F7" w:rsidRDefault="008819D0" w:rsidP="007636A3">
      <w:pPr>
        <w:tabs>
          <w:tab w:val="num" w:pos="927"/>
        </w:tabs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2.2.1.考生參加大學考試入學中心辦理之「學科能力測驗」及「分科測驗」。</w:t>
      </w:r>
    </w:p>
    <w:p w:rsidR="008819D0" w:rsidRPr="004928F7" w:rsidRDefault="008819D0" w:rsidP="007636A3">
      <w:pPr>
        <w:tabs>
          <w:tab w:val="num" w:pos="927"/>
        </w:tabs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2.2.2.填報「大學分發入學回流名額調查表」，調查本校各招生管道（含大學繁星推薦入學、大學申請入學、四技二專甄選入學及運動績優學生單獨招生）之「回流後招生總名額」。</w:t>
      </w:r>
    </w:p>
    <w:p w:rsidR="008819D0" w:rsidRPr="004928F7" w:rsidRDefault="008819D0" w:rsidP="007636A3">
      <w:pPr>
        <w:tabs>
          <w:tab w:val="num" w:pos="927"/>
        </w:tabs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2.2.3.考分會調查及彙整各校大學分發入學回流名額後，於7月中旬公布招生名額（含回流名額）。</w:t>
      </w:r>
    </w:p>
    <w:p w:rsidR="008819D0" w:rsidRPr="004928F7" w:rsidRDefault="008819D0" w:rsidP="007636A3">
      <w:pPr>
        <w:tabs>
          <w:tab w:val="num" w:pos="927"/>
        </w:tabs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2.2.4.考生向考分會登記分發志願。</w:t>
      </w:r>
    </w:p>
    <w:p w:rsidR="008819D0" w:rsidRPr="004928F7" w:rsidRDefault="008819D0" w:rsidP="007636A3">
      <w:pPr>
        <w:tabs>
          <w:tab w:val="num" w:pos="927"/>
        </w:tabs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2.2.5.考分會於8月上旬公告分發榜單，並提供本校下載錄取生資料。</w:t>
      </w:r>
    </w:p>
    <w:p w:rsidR="008819D0" w:rsidRPr="004928F7" w:rsidRDefault="008819D0" w:rsidP="007636A3">
      <w:pPr>
        <w:tabs>
          <w:tab w:val="num" w:pos="927"/>
        </w:tabs>
        <w:ind w:leftChars="300" w:left="1440" w:hangingChars="300" w:hanging="72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cs="Times New Roman" w:hint="eastAsia"/>
          <w:szCs w:val="24"/>
        </w:rPr>
        <w:t>2.2.6.招生事務處依據考分會榜單，公告錄取名單及寄發錄取通知書。</w:t>
      </w:r>
    </w:p>
    <w:p w:rsidR="008819D0" w:rsidRPr="004928F7" w:rsidRDefault="008819D0" w:rsidP="007636A3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b/>
        </w:rPr>
        <w:t>3.</w:t>
      </w:r>
      <w:r w:rsidRPr="004928F7">
        <w:rPr>
          <w:rFonts w:ascii="標楷體" w:eastAsia="標楷體" w:hAnsi="標楷體"/>
          <w:b/>
        </w:rPr>
        <w:t>控制重點：</w:t>
      </w:r>
    </w:p>
    <w:p w:rsidR="008819D0" w:rsidRPr="004928F7" w:rsidRDefault="008819D0" w:rsidP="007636A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3.1.錄取新生名單資料是否下載完整。</w:t>
      </w:r>
    </w:p>
    <w:p w:rsidR="008819D0" w:rsidRPr="004928F7" w:rsidRDefault="008819D0" w:rsidP="007636A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3.2.大學分發入學回流名額調查表是否確認無誤。</w:t>
      </w:r>
    </w:p>
    <w:p w:rsidR="008819D0" w:rsidRPr="004928F7" w:rsidRDefault="008819D0" w:rsidP="007636A3">
      <w:pPr>
        <w:spacing w:before="100" w:beforeAutospacing="1"/>
        <w:jc w:val="both"/>
        <w:rPr>
          <w:rFonts w:ascii="標楷體" w:eastAsia="標楷體" w:hAnsi="標楷體" w:cs="Times New Roman"/>
          <w:b/>
          <w:bCs/>
          <w:szCs w:val="24"/>
        </w:rPr>
      </w:pPr>
      <w:r w:rsidRPr="004928F7">
        <w:rPr>
          <w:rFonts w:ascii="標楷體" w:eastAsia="標楷體" w:hAnsi="標楷體" w:cs="Times New Roman" w:hint="eastAsia"/>
          <w:b/>
          <w:bCs/>
          <w:szCs w:val="24"/>
        </w:rPr>
        <w:t>4.</w:t>
      </w:r>
      <w:r w:rsidRPr="004928F7">
        <w:rPr>
          <w:rFonts w:ascii="標楷體" w:eastAsia="標楷體" w:hAnsi="標楷體" w:cs="Times New Roman"/>
          <w:b/>
          <w:bCs/>
          <w:szCs w:val="24"/>
        </w:rPr>
        <w:t>使用表單：</w:t>
      </w:r>
    </w:p>
    <w:p w:rsidR="008819D0" w:rsidRPr="004928F7" w:rsidRDefault="008819D0" w:rsidP="007636A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bCs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4.1.大學</w:t>
      </w:r>
      <w:r w:rsidRPr="004928F7">
        <w:rPr>
          <w:rFonts w:ascii="標楷體" w:eastAsia="標楷體" w:hAnsi="標楷體" w:cs="Times New Roman" w:hint="eastAsia"/>
          <w:bCs/>
          <w:szCs w:val="24"/>
        </w:rPr>
        <w:t>分發入學校系分則調查表</w:t>
      </w:r>
      <w:r w:rsidRPr="004928F7">
        <w:rPr>
          <w:rFonts w:ascii="標楷體" w:eastAsia="標楷體" w:hAnsi="標楷體" w:cs="Times New Roman"/>
          <w:bCs/>
          <w:szCs w:val="24"/>
        </w:rPr>
        <w:t>。</w:t>
      </w:r>
    </w:p>
    <w:p w:rsidR="008819D0" w:rsidRPr="004928F7" w:rsidRDefault="008819D0" w:rsidP="007636A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bCs/>
          <w:szCs w:val="24"/>
        </w:rPr>
        <w:t>4.2.大學分發入</w:t>
      </w:r>
      <w:r w:rsidRPr="004928F7">
        <w:rPr>
          <w:rFonts w:ascii="標楷體" w:eastAsia="標楷體" w:hAnsi="標楷體" w:cs="Times New Roman" w:hint="eastAsia"/>
          <w:szCs w:val="24"/>
        </w:rPr>
        <w:t>學回流名額調查表。</w:t>
      </w:r>
    </w:p>
    <w:p w:rsidR="008819D0" w:rsidRPr="004928F7" w:rsidRDefault="008819D0" w:rsidP="007636A3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b/>
        </w:rPr>
        <w:t>5.</w:t>
      </w:r>
      <w:r w:rsidRPr="004928F7">
        <w:rPr>
          <w:rFonts w:ascii="標楷體" w:eastAsia="標楷體" w:hAnsi="標楷體"/>
          <w:b/>
        </w:rPr>
        <w:t>依據及相關文件：</w:t>
      </w:r>
    </w:p>
    <w:p w:rsidR="008819D0" w:rsidRPr="004928F7" w:rsidRDefault="008819D0" w:rsidP="007636A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5.1.入學大學同等學力認定標準。（教育部）</w:t>
      </w:r>
    </w:p>
    <w:p w:rsidR="008819D0" w:rsidRPr="004928F7" w:rsidRDefault="008819D0" w:rsidP="007636A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5.2.大學分發入學招生規定。（大學招生委員會聯合會）</w:t>
      </w:r>
    </w:p>
    <w:p w:rsidR="008819D0" w:rsidRPr="004928F7" w:rsidRDefault="008819D0" w:rsidP="007636A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5.3.大學分發入學招生簡章。（大學招生委員會聯合會大學考試入學分發委員會）</w:t>
      </w:r>
    </w:p>
    <w:p w:rsidR="008819D0" w:rsidRPr="004928F7" w:rsidRDefault="008819D0" w:rsidP="007636A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5.4.佛光大學招生委員會設置辦法。</w:t>
      </w:r>
    </w:p>
    <w:p w:rsidR="008819D0" w:rsidRPr="004928F7" w:rsidRDefault="008819D0" w:rsidP="007636A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</w:p>
    <w:p w:rsidR="008819D0" w:rsidRDefault="008819D0" w:rsidP="009346F6">
      <w:pPr>
        <w:sectPr w:rsidR="008819D0" w:rsidSect="0001362A">
          <w:type w:val="continuous"/>
          <w:pgSz w:w="11906" w:h="16838"/>
          <w:pgMar w:top="1134" w:right="1134" w:bottom="1134" w:left="1134" w:header="851" w:footer="851" w:gutter="0"/>
          <w:pgNumType w:start="1"/>
          <w:cols w:space="425"/>
          <w:docGrid w:type="lines" w:linePitch="360"/>
        </w:sectPr>
      </w:pPr>
    </w:p>
    <w:p w:rsidR="00F4042E" w:rsidRDefault="00F4042E"/>
    <w:sectPr w:rsidR="00F4042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211D75"/>
    <w:multiLevelType w:val="hybridMultilevel"/>
    <w:tmpl w:val="CC44D9C6"/>
    <w:lvl w:ilvl="0" w:tplc="9AE489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9D0"/>
    <w:rsid w:val="008819D0"/>
    <w:rsid w:val="00F4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0E891DA-29B5-42CC-9402-1DA36859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9D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9D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semiHidden/>
    <w:rsid w:val="008819D0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3">
    <w:name w:val="Hyperlink"/>
    <w:basedOn w:val="a0"/>
    <w:uiPriority w:val="99"/>
    <w:unhideWhenUsed/>
    <w:rsid w:val="008819D0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8819D0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8819D0"/>
    <w:rPr>
      <w:rFonts w:ascii="標楷體" w:eastAsia="標楷體" w:hAnsi="標楷體" w:cstheme="majorBidi"/>
      <w:b/>
      <w:bCs/>
      <w:sz w:val="28"/>
      <w:szCs w:val="28"/>
    </w:rPr>
  </w:style>
  <w:style w:type="paragraph" w:styleId="a4">
    <w:name w:val="List Paragraph"/>
    <w:aliases w:val="標1,卑南壹,1.1.1.1清單段落,標題 (4),(二),列點,1.1,參考文獻,標11,標12,lp1,FooterText,numbered,Paragraphe de liste1"/>
    <w:basedOn w:val="a"/>
    <w:link w:val="a5"/>
    <w:uiPriority w:val="34"/>
    <w:qFormat/>
    <w:rsid w:val="008819D0"/>
    <w:pPr>
      <w:ind w:leftChars="200" w:left="480"/>
    </w:pPr>
  </w:style>
  <w:style w:type="character" w:customStyle="1" w:styleId="a5">
    <w:name w:val="清單段落 字元"/>
    <w:aliases w:val="標1 字元,卑南壹 字元,1.1.1.1清單段落 字元,標題 (4) 字元,(二) 字元,列點 字元,1.1 字元,參考文獻 字元,標11 字元,標12 字元,lp1 字元,FooterText 字元,numbered 字元,Paragraphe de liste1 字元"/>
    <w:basedOn w:val="a0"/>
    <w:link w:val="a4"/>
    <w:uiPriority w:val="34"/>
    <w:locked/>
    <w:rsid w:val="008819D0"/>
  </w:style>
  <w:style w:type="character" w:customStyle="1" w:styleId="30">
    <w:name w:val="標題 3 字元"/>
    <w:basedOn w:val="a0"/>
    <w:link w:val="3"/>
    <w:uiPriority w:val="9"/>
    <w:semiHidden/>
    <w:rsid w:val="008819D0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Drawing.vsd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/>
  <cp:revision>1</cp:revision>
  <dcterms:created xsi:type="dcterms:W3CDTF">2024-04-02T06:06:00Z</dcterms:created>
</cp:coreProperties>
</file>