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21F" w:rsidRPr="004928F7" w:rsidRDefault="0041621F" w:rsidP="009363F6">
      <w:pPr>
        <w:pStyle w:val="1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02"/>
        <w:gridCol w:w="4679"/>
        <w:gridCol w:w="1301"/>
        <w:gridCol w:w="1113"/>
        <w:gridCol w:w="1113"/>
      </w:tblGrid>
      <w:tr w:rsidR="0041621F" w:rsidRPr="004928F7" w:rsidTr="007636A3">
        <w:trPr>
          <w:jc w:val="center"/>
        </w:trPr>
        <w:tc>
          <w:tcPr>
            <w:tcW w:w="730" w:type="pct"/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學輔經費作業"/>
        <w:tc>
          <w:tcPr>
            <w:tcW w:w="2435" w:type="pct"/>
            <w:vAlign w:val="center"/>
          </w:tcPr>
          <w:p w:rsidR="0041621F" w:rsidRPr="004928F7" w:rsidRDefault="0041621F" w:rsidP="007636A3">
            <w:pPr>
              <w:pStyle w:val="31"/>
            </w:pPr>
            <w:r w:rsidRPr="004928F7">
              <w:fldChar w:fldCharType="begin"/>
            </w:r>
            <w:r w:rsidRPr="004928F7">
              <w:instrText xml:space="preserve"> </w:instrText>
            </w:r>
            <w:r w:rsidRPr="004928F7">
              <w:rPr>
                <w:rFonts w:hint="eastAsia"/>
              </w:rPr>
              <w:instrText xml:space="preserve">HYPERLINK </w:instrText>
            </w:r>
            <w:r w:rsidRPr="004928F7">
              <w:instrText xml:space="preserve"> \l "</w:instrText>
            </w:r>
            <w:r w:rsidRPr="004928F7">
              <w:rPr>
                <w:rFonts w:hint="eastAsia"/>
              </w:rPr>
              <w:instrText>學生事務處</w:instrText>
            </w:r>
            <w:r w:rsidRPr="004928F7">
              <w:instrText xml:space="preserve">" </w:instrText>
            </w:r>
            <w:r w:rsidRPr="004928F7">
              <w:fldChar w:fldCharType="separate"/>
            </w:r>
            <w:bookmarkStart w:id="1" w:name="_Toc161926457"/>
            <w:bookmarkStart w:id="2" w:name="_Toc99130107"/>
            <w:bookmarkStart w:id="3" w:name="_Toc92798101"/>
            <w:r w:rsidRPr="004928F7">
              <w:rPr>
                <w:rStyle w:val="a3"/>
                <w:rFonts w:hint="eastAsia"/>
              </w:rPr>
              <w:t>1120-017學輔經費作業</w:t>
            </w:r>
            <w:bookmarkEnd w:id="0"/>
            <w:bookmarkEnd w:id="1"/>
            <w:bookmarkEnd w:id="2"/>
            <w:bookmarkEnd w:id="3"/>
            <w:r w:rsidRPr="004928F7">
              <w:fldChar w:fldCharType="end"/>
            </w:r>
          </w:p>
        </w:tc>
        <w:tc>
          <w:tcPr>
            <w:tcW w:w="677" w:type="pct"/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58" w:type="pct"/>
            <w:gridSpan w:val="2"/>
            <w:vAlign w:val="center"/>
          </w:tcPr>
          <w:p w:rsidR="0041621F" w:rsidRPr="004928F7" w:rsidRDefault="0041621F" w:rsidP="007636A3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41621F" w:rsidRPr="004928F7" w:rsidTr="007636A3">
        <w:trPr>
          <w:jc w:val="center"/>
        </w:trPr>
        <w:tc>
          <w:tcPr>
            <w:tcW w:w="730" w:type="pct"/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35" w:type="pct"/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77" w:type="pct"/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79" w:type="pct"/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9" w:type="pct"/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41621F" w:rsidRPr="004928F7" w:rsidTr="007636A3">
        <w:trPr>
          <w:jc w:val="center"/>
        </w:trPr>
        <w:tc>
          <w:tcPr>
            <w:tcW w:w="730" w:type="pct"/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</w:t>
            </w:r>
          </w:p>
        </w:tc>
        <w:tc>
          <w:tcPr>
            <w:tcW w:w="2435" w:type="pct"/>
          </w:tcPr>
          <w:p w:rsidR="0041621F" w:rsidRPr="004928F7" w:rsidRDefault="0041621F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1621F" w:rsidRPr="004928F7" w:rsidRDefault="0041621F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41621F" w:rsidRPr="004928F7" w:rsidRDefault="0041621F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77" w:type="pct"/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79" w:type="pct"/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邱雅芬</w:t>
            </w:r>
          </w:p>
        </w:tc>
        <w:tc>
          <w:tcPr>
            <w:tcW w:w="579" w:type="pct"/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1621F" w:rsidRPr="004928F7" w:rsidTr="007636A3">
        <w:trPr>
          <w:jc w:val="center"/>
        </w:trPr>
        <w:tc>
          <w:tcPr>
            <w:tcW w:w="730" w:type="pct"/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2</w:t>
            </w:r>
          </w:p>
        </w:tc>
        <w:tc>
          <w:tcPr>
            <w:tcW w:w="2435" w:type="pct"/>
          </w:tcPr>
          <w:p w:rsidR="0041621F" w:rsidRPr="004928F7" w:rsidRDefault="0041621F" w:rsidP="007636A3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1.修訂原因：配合辦法修訂</w:t>
            </w:r>
            <w:r w:rsidRPr="004928F7">
              <w:rPr>
                <w:rFonts w:ascii="標楷體" w:eastAsia="標楷體" w:hAnsi="標楷體"/>
              </w:rPr>
              <w:t>。</w:t>
            </w:r>
          </w:p>
          <w:p w:rsidR="0041621F" w:rsidRPr="004928F7" w:rsidRDefault="0041621F" w:rsidP="007636A3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2.修正處：依據及相關文件修改5.1.。</w:t>
            </w:r>
          </w:p>
          <w:p w:rsidR="0041621F" w:rsidRPr="004928F7" w:rsidRDefault="0041621F" w:rsidP="007636A3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</w:p>
        </w:tc>
        <w:tc>
          <w:tcPr>
            <w:tcW w:w="677" w:type="pct"/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102.3月</w:t>
            </w:r>
          </w:p>
        </w:tc>
        <w:tc>
          <w:tcPr>
            <w:tcW w:w="579" w:type="pct"/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邱雅芬</w:t>
            </w:r>
          </w:p>
        </w:tc>
        <w:tc>
          <w:tcPr>
            <w:tcW w:w="579" w:type="pct"/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1621F" w:rsidRPr="004928F7" w:rsidTr="007636A3">
        <w:trPr>
          <w:jc w:val="center"/>
        </w:trPr>
        <w:tc>
          <w:tcPr>
            <w:tcW w:w="730" w:type="pct"/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35" w:type="pct"/>
          </w:tcPr>
          <w:p w:rsidR="0041621F" w:rsidRPr="004928F7" w:rsidRDefault="0041621F" w:rsidP="007636A3">
            <w:pPr>
              <w:spacing w:line="0" w:lineRule="atLeast"/>
              <w:ind w:left="240" w:hangingChars="100" w:hanging="240"/>
              <w:rPr>
                <w:rFonts w:ascii="標楷體" w:eastAsia="標楷體" w:hAnsi="標楷體" w:cs="夹发砰-WinCharSetFFFF-H"/>
                <w:kern w:val="0"/>
              </w:rPr>
            </w:pPr>
            <w:r w:rsidRPr="004928F7">
              <w:rPr>
                <w:rFonts w:ascii="標楷體" w:eastAsia="標楷體" w:hAnsi="標楷體" w:hint="eastAsia"/>
              </w:rPr>
              <w:t>1.修訂原因：依</w:t>
            </w:r>
            <w:r w:rsidRPr="004928F7">
              <w:rPr>
                <w:rFonts w:ascii="標楷體" w:eastAsia="標楷體" w:hAnsi="標楷體" w:cs="夹发砰-WinCharSetFFFF-H"/>
                <w:kern w:val="0"/>
              </w:rPr>
              <w:t>103</w:t>
            </w:r>
            <w:r w:rsidRPr="004928F7">
              <w:rPr>
                <w:rFonts w:ascii="標楷體" w:eastAsia="標楷體" w:hAnsi="標楷體" w:cs="夹发砰-WinCharSetFFFF-H" w:hint="eastAsia"/>
                <w:kern w:val="0"/>
              </w:rPr>
              <w:t>學年度內部控制制度推動小組第</w:t>
            </w:r>
            <w:r w:rsidRPr="004928F7">
              <w:rPr>
                <w:rFonts w:ascii="標楷體" w:eastAsia="標楷體" w:hAnsi="標楷體" w:cs="夹发砰-WinCharSetFFFF-H"/>
                <w:kern w:val="0"/>
              </w:rPr>
              <w:t>1</w:t>
            </w:r>
            <w:r w:rsidRPr="004928F7">
              <w:rPr>
                <w:rFonts w:ascii="標楷體" w:eastAsia="標楷體" w:hAnsi="標楷體" w:cs="夹发砰-WinCharSetFFFF-H" w:hint="eastAsia"/>
                <w:kern w:val="0"/>
              </w:rPr>
              <w:t>次會議紀錄辦理，並配合法規名稱修訂。</w:t>
            </w:r>
          </w:p>
          <w:p w:rsidR="0041621F" w:rsidRPr="004928F7" w:rsidRDefault="0041621F" w:rsidP="007636A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41621F" w:rsidRPr="004928F7" w:rsidRDefault="0041621F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（1）作業程序修改2.1.、2.3.、2.6.、2.7.。</w:t>
            </w:r>
          </w:p>
          <w:p w:rsidR="0041621F" w:rsidRPr="004928F7" w:rsidRDefault="0041621F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 xml:space="preserve">（2）控制重點修改3.1.。 </w:t>
            </w:r>
          </w:p>
          <w:p w:rsidR="0041621F" w:rsidRPr="004928F7" w:rsidRDefault="0041621F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（3）使用表單修改4.1.、4.2.、4.3.、4.4.。</w:t>
            </w:r>
          </w:p>
          <w:p w:rsidR="0041621F" w:rsidRPr="004928F7" w:rsidRDefault="0041621F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（4）依據及相關文件修改5.3.、5.4.、5.5.。</w:t>
            </w:r>
          </w:p>
        </w:tc>
        <w:tc>
          <w:tcPr>
            <w:tcW w:w="677" w:type="pct"/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79" w:type="pct"/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鄭宏文</w:t>
            </w:r>
          </w:p>
        </w:tc>
        <w:tc>
          <w:tcPr>
            <w:tcW w:w="579" w:type="pct"/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1621F" w:rsidRPr="004928F7" w:rsidTr="007636A3">
        <w:trPr>
          <w:jc w:val="center"/>
        </w:trPr>
        <w:tc>
          <w:tcPr>
            <w:tcW w:w="730" w:type="pct"/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5" w:type="pct"/>
          </w:tcPr>
          <w:p w:rsidR="0041621F" w:rsidRPr="004928F7" w:rsidRDefault="0041621F" w:rsidP="007636A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1.修訂原因：法規名稱及日期修正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，並</w:t>
            </w:r>
            <w:r w:rsidRPr="004928F7">
              <w:rPr>
                <w:rFonts w:ascii="標楷體" w:eastAsia="標楷體" w:hAnsi="標楷體" w:hint="eastAsia"/>
              </w:rPr>
              <w:t>配合新版內控格式修正流程圖。</w:t>
            </w:r>
          </w:p>
          <w:p w:rsidR="0041621F" w:rsidRPr="004928F7" w:rsidRDefault="0041621F" w:rsidP="007636A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41621F" w:rsidRPr="004928F7" w:rsidRDefault="0041621F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hint="eastAsia"/>
              </w:rPr>
              <w:t>（1）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41621F" w:rsidRPr="004928F7" w:rsidRDefault="0041621F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（2）依據及相關文件修改5.2.、5.3.、5.4.。</w:t>
            </w:r>
          </w:p>
        </w:tc>
        <w:tc>
          <w:tcPr>
            <w:tcW w:w="677" w:type="pct"/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79" w:type="pct"/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徐瑋澤</w:t>
            </w:r>
          </w:p>
        </w:tc>
        <w:tc>
          <w:tcPr>
            <w:tcW w:w="579" w:type="pct"/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1621F" w:rsidRPr="004928F7" w:rsidTr="007636A3">
        <w:trPr>
          <w:jc w:val="center"/>
        </w:trPr>
        <w:tc>
          <w:tcPr>
            <w:tcW w:w="730" w:type="pct"/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2435" w:type="pct"/>
          </w:tcPr>
          <w:p w:rsidR="0041621F" w:rsidRPr="004928F7" w:rsidRDefault="0041621F" w:rsidP="007636A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1.修訂原因：依據現行方式進行內控程序修正。</w:t>
            </w:r>
          </w:p>
          <w:p w:rsidR="0041621F" w:rsidRPr="004928F7" w:rsidRDefault="0041621F" w:rsidP="007636A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41621F" w:rsidRPr="004928F7" w:rsidRDefault="0041621F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hint="eastAsia"/>
              </w:rPr>
              <w:t>（1</w:t>
            </w:r>
            <w:r w:rsidRPr="004928F7">
              <w:rPr>
                <w:rFonts w:ascii="標楷體" w:eastAsia="標楷體" w:hAnsi="標楷體"/>
              </w:rPr>
              <w:t>）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流程圖重新繪製。</w:t>
            </w:r>
          </w:p>
          <w:p w:rsidR="0041621F" w:rsidRPr="004928F7" w:rsidRDefault="0041621F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（2）作業程序修改2.2.及新增2.3.，刪除原2.7.、2.8.，再將原2.3.-2.9.的條序修改為2.4.-2.8.。</w:t>
            </w:r>
          </w:p>
          <w:p w:rsidR="0041621F" w:rsidRPr="004928F7" w:rsidRDefault="0041621F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hint="eastAsia"/>
              </w:rPr>
              <w:t>（3）依據及相關文件修改5.3.、5.5.，刪除5.4.後調整條序。</w:t>
            </w:r>
          </w:p>
        </w:tc>
        <w:tc>
          <w:tcPr>
            <w:tcW w:w="677" w:type="pct"/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109.8月</w:t>
            </w:r>
          </w:p>
        </w:tc>
        <w:tc>
          <w:tcPr>
            <w:tcW w:w="579" w:type="pct"/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羅采倫</w:t>
            </w:r>
          </w:p>
        </w:tc>
        <w:tc>
          <w:tcPr>
            <w:tcW w:w="579" w:type="pct"/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41621F" w:rsidRPr="004928F7" w:rsidRDefault="0041621F" w:rsidP="007636A3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41621F" w:rsidRPr="004928F7" w:rsidRDefault="0041621F" w:rsidP="007636A3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E62DE" wp14:editId="716397E4">
                <wp:simplePos x="0" y="0"/>
                <wp:positionH relativeFrom="column">
                  <wp:posOffset>4269740</wp:posOffset>
                </wp:positionH>
                <wp:positionV relativeFrom="page">
                  <wp:posOffset>9290685</wp:posOffset>
                </wp:positionV>
                <wp:extent cx="2057400" cy="571500"/>
                <wp:effectExtent l="0" t="0" r="0" b="0"/>
                <wp:wrapNone/>
                <wp:docPr id="26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21F" w:rsidRPr="00CA7496" w:rsidRDefault="0041621F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A749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0C77B0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110.01.13</w:t>
                            </w:r>
                          </w:p>
                          <w:p w:rsidR="0041621F" w:rsidRPr="00CA7496" w:rsidRDefault="0041621F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A749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E62DE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336.2pt;margin-top:731.5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dytRwIAAEgEAAAOAAAAZHJzL2Uyb0RvYy54bWysVMlu2zAQvRfoPxC8K1pCLxIiB17iokC6&#10;AEk/gKYoS6jEYUk6Ulr03zuksrjtrehFIGd5M/PeUFfXY9+RB2lsC6qk6UVCiVQCqlYdS/rlfh8t&#10;KbGOq4p3oGRJH6Wl16u3b64GXcgMGugqaQiCKFsMuqSNc7qIYysa2XN7AVoqdNZgeu7wao5xZfiA&#10;6H0XZ0kyjwcwlTYgpLVo3U1Ougr4dS2F+1TXVjrSlRR7c+Frwvfgv/HqihdHw3XTiqc2+D900fNW&#10;YdEXqB13nJxM+xdU3woDFmp3IaCPoa5bIcMMOE2a/DHNXcO1DLMgOVa/0GT/H6z4+PDZkLYqaTZn&#10;lCjeo0j3cnRkAyNZXnqCBm0LjLvTGOlGtKPQYVirb0F8tUTBtuHqKNfGwNBIXmGDqc+Mz1InHOtB&#10;DsMHqLAOPzkIQGNtes8e8kEQHYV6fBHH9yLQmCWzBUvQJdA3W6QzPPsSvHjO1sa6dxJ64g8lNSh+&#10;QOcPt9ZNoc8hvpiCfdt1aOdFp34zIOZkwdqY6n2+i6DnjzzJb5Y3SxaxbH4TsaSqovV+y6L5Pl3M&#10;dpe77XaX/pz26iwpzViyyfJoP18uIlazWZQvkmWUpPkmnycsZ7t9SMLSz0UDeZ6viTk3HkZs1jN6&#10;gOoRaTQwrTM+Pzw0YL5TMuAql9R+O3EjKeneK5QiTxnzux8ubLbI8GLOPYdzD1cCoUrqKJmOWze9&#10;l5M27bHBSpP4CtYoX90GZl+7ehId1zVo8/S0/Hs4v4eo1x/A6hcAAAD//wMAUEsDBBQABgAIAAAA&#10;IQDXzmtD3wAAAA0BAAAPAAAAZHJzL2Rvd25yZXYueG1sTI/BTsMwEETvSPyDtUjcqN2SBBLiVAjE&#10;FdRCK3Fz420SEa+j2G3C37Oc4LhvRrMz5Xp2vTjjGDpPGpYLBQKp9rajRsPH+8vNPYgQDVnTe0IN&#10;3xhgXV1elKawfqINnrexERxCoTAa2hiHQspQt+hMWPgBibWjH52JfI6NtKOZONz1cqVUJp3piD+0&#10;ZsCnFuuv7clp2L0eP/eJemueXTpMflaSXC61vr6aHx9ARJzjnxl+63N1qLjTwZ/IBtFryO5WCVtZ&#10;SLLbJQi25HnG6MAoTRnJqpT/V1Q/AAAA//8DAFBLAQItABQABgAIAAAAIQC2gziS/gAAAOEBAAAT&#10;AAAAAAAAAAAAAAAAAAAAAABbQ29udGVudF9UeXBlc10ueG1sUEsBAi0AFAAGAAgAAAAhADj9If/W&#10;AAAAlAEAAAsAAAAAAAAAAAAAAAAALwEAAF9yZWxzLy5yZWxzUEsBAi0AFAAGAAgAAAAhAIER3K1H&#10;AgAASAQAAA4AAAAAAAAAAAAAAAAALgIAAGRycy9lMm9Eb2MueG1sUEsBAi0AFAAGAAgAAAAhANfO&#10;a0PfAAAADQEAAA8AAAAAAAAAAAAAAAAAoQQAAGRycy9kb3ducmV2LnhtbFBLBQYAAAAABAAEAPMA&#10;AACtBQAAAAA=&#10;" filled="f" stroked="f">
                <v:textbox>
                  <w:txbxContent>
                    <w:p w:rsidR="0041621F" w:rsidRPr="00CA7496" w:rsidRDefault="0041621F" w:rsidP="007636A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A749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0C77B0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110.01.13</w:t>
                      </w:r>
                    </w:p>
                    <w:p w:rsidR="0041621F" w:rsidRPr="00CA7496" w:rsidRDefault="0041621F" w:rsidP="007636A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A749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86"/>
        <w:gridCol w:w="1254"/>
        <w:gridCol w:w="1272"/>
        <w:gridCol w:w="1160"/>
      </w:tblGrid>
      <w:tr w:rsidR="0041621F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621F" w:rsidRPr="004928F7" w:rsidRDefault="0041621F" w:rsidP="007636A3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41621F" w:rsidRPr="004928F7" w:rsidTr="007636A3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41621F" w:rsidRPr="004928F7" w:rsidTr="007636A3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學輔經費作業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1120-017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05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110.01.13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41621F" w:rsidRPr="004928F7" w:rsidRDefault="0041621F" w:rsidP="007636A3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41621F" w:rsidRPr="004928F7" w:rsidRDefault="0041621F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1.流程圖：</w:t>
      </w:r>
    </w:p>
    <w:p w:rsidR="0041621F" w:rsidRDefault="0041621F" w:rsidP="007636A3">
      <w:pPr>
        <w:autoSpaceDE w:val="0"/>
        <w:autoSpaceDN w:val="0"/>
        <w:ind w:leftChars="-59" w:left="-142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8304" w:dyaOrig="15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555pt" o:ole="">
            <v:imagedata r:id="rId5" o:title=""/>
          </v:shape>
          <o:OLEObject Type="Embed" ProgID="Visio.Drawing.11" ShapeID="_x0000_i1025" DrawAspect="Content" ObjectID="_1773155404" r:id="rId6"/>
        </w:object>
      </w:r>
    </w:p>
    <w:p w:rsidR="0041621F" w:rsidRPr="004928F7" w:rsidRDefault="0041621F" w:rsidP="007636A3">
      <w:pPr>
        <w:autoSpaceDE w:val="0"/>
        <w:autoSpaceDN w:val="0"/>
        <w:ind w:leftChars="-59" w:left="-142"/>
        <w:jc w:val="both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86"/>
        <w:gridCol w:w="1254"/>
        <w:gridCol w:w="1272"/>
        <w:gridCol w:w="1160"/>
      </w:tblGrid>
      <w:tr w:rsidR="0041621F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621F" w:rsidRPr="004928F7" w:rsidRDefault="0041621F" w:rsidP="007636A3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41621F" w:rsidRPr="004928F7" w:rsidTr="007636A3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41621F" w:rsidRPr="004928F7" w:rsidTr="007636A3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學輔經費作業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1120-017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05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110.01.13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第2頁/</w:t>
            </w:r>
          </w:p>
          <w:p w:rsidR="0041621F" w:rsidRPr="004928F7" w:rsidRDefault="0041621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41621F" w:rsidRPr="004928F7" w:rsidRDefault="0041621F" w:rsidP="007636A3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41621F" w:rsidRPr="004928F7" w:rsidRDefault="0041621F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2.作業程序：</w:t>
      </w:r>
    </w:p>
    <w:p w:rsidR="0041621F" w:rsidRPr="004928F7" w:rsidRDefault="0041621F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2.1.工作經費作業依教育部來文辦理。</w:t>
      </w:r>
    </w:p>
    <w:p w:rsidR="0041621F" w:rsidRPr="004928F7" w:rsidRDefault="0041621F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2.2.召開處內會議，確認各組經費。</w:t>
      </w:r>
    </w:p>
    <w:p w:rsidR="0041621F" w:rsidRPr="004928F7" w:rsidRDefault="0041621F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2.3.請各組提供相關資料及各項目編列金額。</w:t>
      </w:r>
    </w:p>
    <w:p w:rsidR="0041621F" w:rsidRPr="004928F7" w:rsidRDefault="0041621F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2.4.彙整「學校學生事務與輔導工作計畫項目暨概算表」、「學生事務與輔導補助款暨學校配合款使用情形統計表」、「學生事務與輔導補助款暨學校配合款執行成效報告表」等表格。</w:t>
      </w:r>
    </w:p>
    <w:p w:rsidR="0041621F" w:rsidRPr="004928F7" w:rsidRDefault="0041621F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2.5.彙整後資料需經學務長審核、會計主任審核及校長核准。</w:t>
      </w:r>
    </w:p>
    <w:p w:rsidR="0041621F" w:rsidRPr="004928F7" w:rsidRDefault="0041621F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2.6.承辦人員上網填報。</w:t>
      </w:r>
    </w:p>
    <w:p w:rsidR="0041621F" w:rsidRPr="004928F7" w:rsidRDefault="0041621F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2.7.學生事務與輔導工作計畫報部（教育部）。</w:t>
      </w:r>
    </w:p>
    <w:p w:rsidR="0041621F" w:rsidRPr="004928F7" w:rsidRDefault="0041621F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2.8.年度結帳，專款需於12月底、配合款於1月底前執行完畢。</w:t>
      </w:r>
    </w:p>
    <w:p w:rsidR="0041621F" w:rsidRPr="004928F7" w:rsidRDefault="0041621F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3.控制重點：</w:t>
      </w:r>
    </w:p>
    <w:p w:rsidR="0041621F" w:rsidRPr="004928F7" w:rsidRDefault="0041621F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3.1.年度中，若有計畫項目暨預算變更，填列學生事務與輔導補助款暨學校配合款「計畫項目暨預算變更彙整表」報部。</w:t>
      </w:r>
    </w:p>
    <w:p w:rsidR="0041621F" w:rsidRPr="004928F7" w:rsidRDefault="0041621F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3.2.學生事務處是否依相關法規確實執行與處理。</w:t>
      </w:r>
    </w:p>
    <w:p w:rsidR="0041621F" w:rsidRPr="004928F7" w:rsidRDefault="0041621F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4.使用表單：</w:t>
      </w:r>
    </w:p>
    <w:p w:rsidR="0041621F" w:rsidRPr="004928F7" w:rsidRDefault="0041621F" w:rsidP="0041621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學校學生事務與輔導工作計畫項目暨概算表。</w:t>
      </w:r>
    </w:p>
    <w:p w:rsidR="0041621F" w:rsidRPr="004928F7" w:rsidRDefault="0041621F" w:rsidP="0041621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學生事務與輔導補助款暨學校配合款使用情形統計表。</w:t>
      </w:r>
    </w:p>
    <w:p w:rsidR="0041621F" w:rsidRPr="004928F7" w:rsidRDefault="0041621F" w:rsidP="0041621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學生事務與輔導補助款暨學校配合款執行成效報告表。</w:t>
      </w:r>
    </w:p>
    <w:p w:rsidR="0041621F" w:rsidRPr="004928F7" w:rsidRDefault="0041621F" w:rsidP="0041621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學生事務與輔導補助款暨學校配合款「計畫項目暨預算變更彙整表」。</w:t>
      </w:r>
    </w:p>
    <w:p w:rsidR="0041621F" w:rsidRPr="004928F7" w:rsidRDefault="0041621F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5.依據及相關文件：</w:t>
      </w:r>
    </w:p>
    <w:p w:rsidR="0041621F" w:rsidRPr="004928F7" w:rsidRDefault="0041621F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5.1.佛光大學社團經費補助要點。</w:t>
      </w:r>
    </w:p>
    <w:p w:rsidR="0041621F" w:rsidRPr="004928F7" w:rsidRDefault="0041621F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5.2.佛光大學學生課外活動輔導要點。</w:t>
      </w:r>
    </w:p>
    <w:p w:rsidR="0041621F" w:rsidRPr="004928F7" w:rsidRDefault="0041621F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5.3.補助私立大專校院學生事務與輔導工作經費及學校配合款實施要點。（教育部108.10.21）</w:t>
      </w:r>
    </w:p>
    <w:p w:rsidR="0041621F" w:rsidRPr="004928F7" w:rsidRDefault="0041621F" w:rsidP="007636A3">
      <w:pPr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5.4.補助及委辦計畫經費編列基準表。（教育部108.12.17）</w:t>
      </w:r>
    </w:p>
    <w:p w:rsidR="0041621F" w:rsidRPr="004928F7" w:rsidRDefault="0041621F" w:rsidP="007636A3">
      <w:pPr>
        <w:rPr>
          <w:rFonts w:ascii="標楷體" w:eastAsia="標楷體" w:hAnsi="標楷體"/>
        </w:rPr>
      </w:pPr>
    </w:p>
    <w:p w:rsidR="0041621F" w:rsidRPr="004928F7" w:rsidRDefault="0041621F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p w:rsidR="0041621F" w:rsidRDefault="0041621F" w:rsidP="00D47028">
      <w:pPr>
        <w:sectPr w:rsidR="0041621F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000000" w:rsidRDefault="0041621F"/>
    <w:sectPr w:rsidR="000000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52D60"/>
    <w:multiLevelType w:val="multilevel"/>
    <w:tmpl w:val="FA4E0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1F"/>
    <w:rsid w:val="0041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D5589B5-DE1E-422E-A480-0151E114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21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21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1621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41621F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41621F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41621F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41621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2024-03-28T08:48:00Z</dcterms:created>
</cp:coreProperties>
</file>