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6C" w:rsidRPr="00450C6C" w:rsidRDefault="00450C6C" w:rsidP="00450C6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50C6C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50C6C">
        <w:rPr>
          <w:rFonts w:ascii="標楷體" w:eastAsia="標楷體" w:hAnsi="標楷體" w:cs="Times New Roman"/>
          <w:sz w:val="36"/>
          <w:szCs w:val="36"/>
        </w:rPr>
        <w:t>/</w:t>
      </w:r>
      <w:r w:rsidRPr="00450C6C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7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06"/>
        <w:gridCol w:w="5209"/>
        <w:gridCol w:w="1374"/>
        <w:gridCol w:w="1317"/>
        <w:gridCol w:w="2270"/>
      </w:tblGrid>
      <w:tr w:rsidR="00450C6C" w:rsidRPr="00450C6C" w:rsidTr="002A5708">
        <w:trPr>
          <w:jc w:val="center"/>
        </w:trPr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50C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keepNext/>
              <w:spacing w:line="0" w:lineRule="atLeast"/>
              <w:jc w:val="center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hyperlink w:anchor="教務處" w:history="1">
              <w:bookmarkStart w:id="0" w:name="_Toc127541963"/>
              <w:bookmarkStart w:id="1" w:name="_Toc99130085"/>
              <w:bookmarkStart w:id="2" w:name="_Toc92798079"/>
              <w:r w:rsidRPr="00450C6C">
                <w:rPr>
                  <w:rFonts w:ascii="標楷體" w:eastAsia="標楷體" w:hAnsi="標楷體" w:cs="Times New Roman" w:hint="eastAsia"/>
                  <w:b/>
                  <w:bCs/>
                  <w:color w:val="0563C1"/>
                  <w:kern w:val="0"/>
                  <w:sz w:val="28"/>
                  <w:szCs w:val="28"/>
                  <w:u w:val="single"/>
                </w:rPr>
                <w:t>1110-025</w:t>
              </w:r>
              <w:bookmarkStart w:id="3" w:name="學分抵免作業"/>
              <w:r w:rsidRPr="00450C6C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學分抵免作業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50C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6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50C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450C6C" w:rsidRPr="00450C6C" w:rsidTr="002A5708">
        <w:trPr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50C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50C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50C6C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50C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ind w:left="14" w:hangingChars="5" w:hanging="14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50C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50C6C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50C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50C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50C6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450C6C" w:rsidRPr="00450C6C" w:rsidTr="002A5708">
        <w:trPr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450C6C" w:rsidRPr="00450C6C" w:rsidRDefault="00450C6C" w:rsidP="00450C6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新訂</w:t>
            </w:r>
          </w:p>
          <w:p w:rsidR="00450C6C" w:rsidRPr="00450C6C" w:rsidRDefault="00450C6C" w:rsidP="00450C6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ind w:left="14" w:hangingChars="6" w:hanging="14"/>
              <w:jc w:val="center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106.11月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郭明裕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450C6C" w:rsidRPr="00450C6C" w:rsidTr="002A5708">
        <w:trPr>
          <w:trHeight w:val="932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修訂原因:依實際作業進行修正</w:t>
            </w:r>
          </w:p>
          <w:p w:rsidR="00450C6C" w:rsidRPr="00450C6C" w:rsidRDefault="00450C6C" w:rsidP="00450C6C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450C6C" w:rsidRPr="00450C6C" w:rsidRDefault="00450C6C" w:rsidP="00450C6C">
            <w:pPr>
              <w:ind w:left="360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(</w:t>
            </w:r>
            <w:r w:rsidRPr="00450C6C">
              <w:rPr>
                <w:rFonts w:ascii="標楷體" w:eastAsia="標楷體" w:hAnsi="標楷體" w:cs="Times New Roman"/>
              </w:rPr>
              <w:t>1)</w:t>
            </w:r>
            <w:r w:rsidRPr="00450C6C">
              <w:rPr>
                <w:rFonts w:ascii="標楷體" w:eastAsia="標楷體" w:hAnsi="標楷體" w:cs="Times New Roman" w:hint="eastAsia"/>
              </w:rPr>
              <w:t>流程圖修改：簡化流程說明。</w:t>
            </w:r>
          </w:p>
          <w:p w:rsidR="00450C6C" w:rsidRPr="00450C6C" w:rsidRDefault="00450C6C" w:rsidP="00450C6C">
            <w:pPr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/>
              </w:rPr>
              <w:t xml:space="preserve">   (2)</w:t>
            </w:r>
            <w:r w:rsidRPr="00450C6C">
              <w:rPr>
                <w:rFonts w:ascii="標楷體" w:eastAsia="標楷體" w:hAnsi="標楷體" w:cs="Times New Roman" w:hint="eastAsia"/>
              </w:rPr>
              <w:t>序刪除2</w:t>
            </w:r>
            <w:r w:rsidRPr="00450C6C">
              <w:rPr>
                <w:rFonts w:ascii="標楷體" w:eastAsia="標楷體" w:hAnsi="標楷體" w:cs="Times New Roman"/>
              </w:rPr>
              <w:t>.1</w:t>
            </w:r>
            <w:r w:rsidRPr="00450C6C">
              <w:rPr>
                <w:rFonts w:ascii="標楷體" w:eastAsia="標楷體" w:hAnsi="標楷體" w:cs="Times New Roman" w:hint="eastAsia"/>
              </w:rPr>
              <w:t>、</w:t>
            </w:r>
            <w:r w:rsidRPr="00450C6C">
              <w:rPr>
                <w:rFonts w:ascii="標楷體" w:eastAsia="標楷體" w:hAnsi="標楷體" w:cs="Times New Roman"/>
              </w:rPr>
              <w:t>2.2</w:t>
            </w:r>
            <w:r w:rsidRPr="00450C6C">
              <w:rPr>
                <w:rFonts w:ascii="標楷體" w:eastAsia="標楷體" w:hAnsi="標楷體" w:cs="Times New Roman" w:hint="eastAsia"/>
              </w:rPr>
              <w:t>，修改</w:t>
            </w:r>
            <w:r w:rsidRPr="00450C6C">
              <w:rPr>
                <w:rFonts w:ascii="標楷體" w:eastAsia="標楷體" w:hAnsi="標楷體" w:cs="Times New Roman"/>
              </w:rPr>
              <w:t>2.3</w:t>
            </w:r>
            <w:r w:rsidRPr="00450C6C">
              <w:rPr>
                <w:rFonts w:ascii="標楷體" w:eastAsia="標楷體" w:hAnsi="標楷體" w:cs="Times New Roman" w:hint="eastAsia"/>
              </w:rPr>
              <w:t>、</w:t>
            </w:r>
          </w:p>
          <w:p w:rsidR="00450C6C" w:rsidRPr="00450C6C" w:rsidRDefault="00450C6C" w:rsidP="00450C6C">
            <w:pPr>
              <w:ind w:firstLineChars="200" w:firstLine="480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2</w:t>
            </w:r>
            <w:r w:rsidRPr="00450C6C">
              <w:rPr>
                <w:rFonts w:ascii="標楷體" w:eastAsia="標楷體" w:hAnsi="標楷體" w:cs="Times New Roman"/>
              </w:rPr>
              <w:t>.4</w:t>
            </w:r>
            <w:r w:rsidRPr="00450C6C">
              <w:rPr>
                <w:rFonts w:ascii="標楷體" w:eastAsia="標楷體" w:hAnsi="標楷體" w:cs="Times New Roman" w:hint="eastAsia"/>
              </w:rPr>
              <w:t>及2</w:t>
            </w:r>
            <w:r w:rsidRPr="00450C6C">
              <w:rPr>
                <w:rFonts w:ascii="標楷體" w:eastAsia="標楷體" w:hAnsi="標楷體" w:cs="Times New Roman"/>
              </w:rPr>
              <w:t>.5</w:t>
            </w:r>
            <w:r w:rsidRPr="00450C6C">
              <w:rPr>
                <w:rFonts w:ascii="標楷體" w:eastAsia="標楷體" w:hAnsi="標楷體" w:cs="Times New Roman" w:hint="eastAsia"/>
              </w:rPr>
              <w:t>，並</w:t>
            </w:r>
            <w:proofErr w:type="gramStart"/>
            <w:r w:rsidRPr="00450C6C">
              <w:rPr>
                <w:rFonts w:ascii="標楷體" w:eastAsia="標楷體" w:hAnsi="標楷體" w:cs="Times New Roman" w:hint="eastAsia"/>
              </w:rPr>
              <w:t>修條序</w:t>
            </w:r>
            <w:proofErr w:type="gramEnd"/>
            <w:r w:rsidRPr="00450C6C">
              <w:rPr>
                <w:rFonts w:ascii="標楷體" w:eastAsia="標楷體" w:hAnsi="標楷體" w:cs="Times New Roman" w:hint="eastAsia"/>
              </w:rPr>
              <w:t>。</w:t>
            </w:r>
          </w:p>
          <w:p w:rsidR="00450C6C" w:rsidRPr="00450C6C" w:rsidRDefault="00450C6C" w:rsidP="00450C6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 xml:space="preserve"> </w:t>
            </w:r>
            <w:r w:rsidRPr="00450C6C">
              <w:rPr>
                <w:rFonts w:ascii="標楷體" w:eastAsia="標楷體" w:hAnsi="標楷體" w:cs="Times New Roman"/>
              </w:rPr>
              <w:t xml:space="preserve">  (3)</w:t>
            </w:r>
            <w:r w:rsidRPr="00450C6C">
              <w:rPr>
                <w:rFonts w:ascii="標楷體" w:eastAsia="標楷體" w:hAnsi="標楷體" w:cs="Times New Roman" w:hint="eastAsia"/>
              </w:rPr>
              <w:t>控制重點:修3</w:t>
            </w:r>
            <w:r w:rsidRPr="00450C6C">
              <w:rPr>
                <w:rFonts w:ascii="標楷體" w:eastAsia="標楷體" w:hAnsi="標楷體" w:cs="Times New Roman"/>
              </w:rPr>
              <w:t>.1</w:t>
            </w:r>
            <w:r w:rsidRPr="00450C6C">
              <w:rPr>
                <w:rFonts w:ascii="標楷體" w:eastAsia="標楷體" w:hAnsi="標楷體" w:cs="Times New Roman" w:hint="eastAsia"/>
              </w:rPr>
              <w:t>、3</w:t>
            </w:r>
            <w:r w:rsidRPr="00450C6C">
              <w:rPr>
                <w:rFonts w:ascii="標楷體" w:eastAsia="標楷體" w:hAnsi="標楷體" w:cs="Times New Roman"/>
              </w:rPr>
              <w:t>.</w:t>
            </w:r>
            <w:r w:rsidRPr="00450C6C">
              <w:rPr>
                <w:rFonts w:ascii="標楷體" w:eastAsia="標楷體" w:hAnsi="標楷體" w:cs="Times New Roman" w:hint="eastAsia"/>
              </w:rPr>
              <w:t>2。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1</w:t>
            </w:r>
            <w:r w:rsidRPr="00450C6C">
              <w:rPr>
                <w:rFonts w:ascii="標楷體" w:eastAsia="標楷體" w:hAnsi="標楷體" w:cs="Times New Roman"/>
              </w:rPr>
              <w:t>11.1</w:t>
            </w:r>
            <w:r w:rsidRPr="00450C6C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張鳳琪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111.01.12</w:t>
            </w:r>
          </w:p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110-2內控會議通過</w:t>
            </w:r>
          </w:p>
        </w:tc>
      </w:tr>
      <w:tr w:rsidR="00450C6C" w:rsidRPr="00450C6C" w:rsidTr="002A5708">
        <w:trPr>
          <w:trHeight w:val="932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/>
              </w:rPr>
              <w:t>3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修訂原因:依實際作業進行修正</w:t>
            </w:r>
          </w:p>
          <w:p w:rsidR="00450C6C" w:rsidRPr="00450C6C" w:rsidRDefault="00450C6C" w:rsidP="00450C6C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作業程序：補上系統資料轉檔之說明</w:t>
            </w:r>
          </w:p>
          <w:p w:rsidR="00450C6C" w:rsidRPr="00450C6C" w:rsidRDefault="00450C6C" w:rsidP="00450C6C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控制重點：增3</w:t>
            </w:r>
            <w:r w:rsidRPr="00450C6C">
              <w:rPr>
                <w:rFonts w:ascii="標楷體" w:eastAsia="標楷體" w:hAnsi="標楷體" w:cs="Times New Roman"/>
              </w:rPr>
              <w:t>.3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1</w:t>
            </w:r>
            <w:r w:rsidRPr="00450C6C">
              <w:rPr>
                <w:rFonts w:ascii="標楷體" w:eastAsia="標楷體" w:hAnsi="標楷體" w:cs="Times New Roman"/>
              </w:rPr>
              <w:t>11.9</w:t>
            </w:r>
            <w:r w:rsidRPr="00450C6C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張鳳琪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/>
              </w:rPr>
              <w:t>111.12.21</w:t>
            </w:r>
          </w:p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111-2</w:t>
            </w:r>
          </w:p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u w:val="single"/>
              </w:rPr>
            </w:pPr>
            <w:r w:rsidRPr="00450C6C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450C6C" w:rsidRPr="00450C6C" w:rsidRDefault="00450C6C" w:rsidP="00450C6C">
      <w:pPr>
        <w:rPr>
          <w:rFonts w:ascii="標楷體" w:eastAsia="標楷體" w:hAnsi="標楷體" w:cs="Times New Roman"/>
          <w:szCs w:val="24"/>
        </w:rPr>
      </w:pPr>
      <w:r w:rsidRPr="00450C6C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616BF" wp14:editId="26C37E59">
                <wp:simplePos x="0" y="0"/>
                <wp:positionH relativeFrom="column">
                  <wp:posOffset>4262755</wp:posOffset>
                </wp:positionH>
                <wp:positionV relativeFrom="page">
                  <wp:posOffset>9292590</wp:posOffset>
                </wp:positionV>
                <wp:extent cx="2060575" cy="572770"/>
                <wp:effectExtent l="0" t="0" r="0" b="0"/>
                <wp:wrapNone/>
                <wp:docPr id="501" name="文字方塊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572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50C6C" w:rsidRPr="008F3C5D" w:rsidRDefault="00450C6C" w:rsidP="00450C6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450C6C" w:rsidRPr="00A07CB8" w:rsidRDefault="00450C6C" w:rsidP="00450C6C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616BF" id="_x0000_t202" coordsize="21600,21600" o:spt="202" path="m,l,21600r21600,l21600,xe">
                <v:stroke joinstyle="miter"/>
                <v:path gradientshapeok="t" o:connecttype="rect"/>
              </v:shapetype>
              <v:shape id="文字方塊 501" o:spid="_x0000_s1026" type="#_x0000_t202" style="position:absolute;margin-left:335.65pt;margin-top:731.7pt;width:162.2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" fillcolor="window" stroked="f" strokeweight="1pt">
                <v:textbox>
                  <w:txbxContent>
                    <w:p w:rsidR="00450C6C" w:rsidRPr="008F3C5D" w:rsidRDefault="00450C6C" w:rsidP="00450C6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450C6C" w:rsidRPr="00A07CB8" w:rsidRDefault="00450C6C" w:rsidP="00450C6C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50C6C">
        <w:rPr>
          <w:rFonts w:ascii="標楷體" w:eastAsia="標楷體" w:hAnsi="標楷體" w:cs="Times New Roman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1793"/>
        <w:gridCol w:w="1213"/>
        <w:gridCol w:w="1268"/>
        <w:gridCol w:w="1000"/>
      </w:tblGrid>
      <w:tr w:rsidR="00450C6C" w:rsidRPr="00450C6C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50C6C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br w:type="page"/>
            </w:r>
            <w:r w:rsidRPr="00450C6C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450C6C" w:rsidRPr="00450C6C" w:rsidTr="002A5708">
        <w:trPr>
          <w:jc w:val="center"/>
        </w:trPr>
        <w:tc>
          <w:tcPr>
            <w:tcW w:w="230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1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450C6C" w:rsidRPr="00450C6C" w:rsidTr="002A5708">
        <w:trPr>
          <w:trHeight w:val="663"/>
          <w:jc w:val="center"/>
        </w:trPr>
        <w:tc>
          <w:tcPr>
            <w:tcW w:w="23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450C6C">
              <w:rPr>
                <w:rFonts w:ascii="標楷體" w:eastAsia="標楷體" w:hAnsi="標楷體" w:cs="Times New Roman" w:hint="eastAsia"/>
                <w:b/>
              </w:rPr>
              <w:t>學分抵免作業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1110-025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3/</w:t>
            </w:r>
          </w:p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111.1</w:t>
            </w: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.21</w:t>
            </w:r>
          </w:p>
        </w:tc>
        <w:tc>
          <w:tcPr>
            <w:tcW w:w="51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450C6C" w:rsidRPr="00450C6C" w:rsidRDefault="00450C6C" w:rsidP="00450C6C">
      <w:pPr>
        <w:spacing w:before="100" w:beforeAutospacing="1"/>
        <w:rPr>
          <w:rFonts w:ascii="標楷體" w:eastAsia="標楷體" w:hAnsi="標楷體" w:cs="Times New Roman"/>
          <w:b/>
        </w:rPr>
      </w:pPr>
      <w:r w:rsidRPr="00450C6C">
        <w:rPr>
          <w:rFonts w:ascii="標楷體" w:eastAsia="標楷體" w:hAnsi="標楷體" w:cs="Times New Roman" w:hint="eastAsia"/>
          <w:b/>
        </w:rPr>
        <w:t>1.流程圖：</w:t>
      </w:r>
    </w:p>
    <w:p w:rsidR="00450C6C" w:rsidRDefault="00450C6C" w:rsidP="00450C6C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 w:cs="Times New Roman"/>
        </w:rPr>
      </w:pPr>
      <w:r w:rsidRPr="00450C6C">
        <w:rPr>
          <w:rFonts w:ascii="標楷體" w:eastAsia="標楷體" w:hAnsi="標楷體" w:cs="Times New Roman"/>
        </w:rPr>
        <w:object w:dxaOrig="9840" w:dyaOrig="1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548.5pt" o:ole="">
            <v:imagedata r:id="rId5" o:title=""/>
          </v:shape>
          <o:OLEObject Type="Embed" ProgID="Visio.Drawing.11" ShapeID="_x0000_i1025" DrawAspect="Content" ObjectID="_1740999678" r:id="rId6"/>
        </w:object>
      </w:r>
    </w:p>
    <w:p w:rsidR="00450C6C" w:rsidRDefault="00450C6C" w:rsidP="00450C6C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 w:cs="Times New Roman"/>
        </w:rPr>
      </w:pPr>
    </w:p>
    <w:p w:rsidR="00780DC4" w:rsidRPr="00450C6C" w:rsidRDefault="00780DC4" w:rsidP="00450C6C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 w:cs="Times New Roman" w:hint="eastAsia"/>
        </w:rPr>
      </w:pPr>
      <w:bookmarkStart w:id="4" w:name="_GoBack"/>
      <w:bookmarkEnd w:id="4"/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793"/>
        <w:gridCol w:w="1213"/>
        <w:gridCol w:w="1268"/>
        <w:gridCol w:w="1160"/>
      </w:tblGrid>
      <w:tr w:rsidR="00450C6C" w:rsidRPr="00450C6C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50C6C">
              <w:rPr>
                <w:rFonts w:ascii="標楷體" w:eastAsia="標楷體" w:hAnsi="標楷體" w:cs="Times New Roman"/>
              </w:rPr>
              <w:lastRenderedPageBreak/>
              <w:br w:type="page"/>
            </w:r>
            <w:r w:rsidRPr="00450C6C">
              <w:rPr>
                <w:rFonts w:ascii="標楷體" w:eastAsia="標楷體" w:hAnsi="標楷體" w:cs="Times New Roman"/>
                <w:sz w:val="28"/>
                <w:szCs w:val="28"/>
              </w:rPr>
              <w:br w:type="page"/>
            </w:r>
            <w:r w:rsidRPr="00450C6C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450C6C" w:rsidRPr="00450C6C" w:rsidTr="002A5708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450C6C" w:rsidRPr="00450C6C" w:rsidTr="002A5708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450C6C">
              <w:rPr>
                <w:rFonts w:ascii="標楷體" w:eastAsia="標楷體" w:hAnsi="標楷體" w:cs="Times New Roman" w:hint="eastAsia"/>
                <w:b/>
              </w:rPr>
              <w:t>學分抵免作業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1110-025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03</w:t>
            </w: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111.12.21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450C6C" w:rsidRPr="00450C6C" w:rsidRDefault="00450C6C" w:rsidP="00450C6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450C6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450C6C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450C6C" w:rsidRPr="00450C6C" w:rsidRDefault="00450C6C" w:rsidP="00450C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r w:rsidRPr="00450C6C">
        <w:rPr>
          <w:rFonts w:ascii="標楷體" w:eastAsia="標楷體" w:hAnsi="標楷體" w:cs="Times New Roman"/>
          <w:b/>
        </w:rPr>
        <w:t>2.</w:t>
      </w:r>
      <w:r w:rsidRPr="00450C6C">
        <w:rPr>
          <w:rFonts w:ascii="標楷體" w:eastAsia="標楷體" w:hAnsi="標楷體" w:cs="Times New Roman"/>
          <w:b/>
          <w:bCs/>
        </w:rPr>
        <w:t>作業程序：</w:t>
      </w:r>
    </w:p>
    <w:p w:rsidR="00450C6C" w:rsidRPr="00450C6C" w:rsidRDefault="00450C6C" w:rsidP="00450C6C">
      <w:pPr>
        <w:ind w:leftChars="100" w:left="720" w:hangingChars="200" w:hanging="480"/>
        <w:rPr>
          <w:rFonts w:ascii="標楷體" w:eastAsia="標楷體" w:hAnsi="標楷體" w:cs="Times New Roman"/>
          <w:b/>
          <w:bCs/>
        </w:rPr>
      </w:pPr>
      <w:r w:rsidRPr="00450C6C">
        <w:rPr>
          <w:rFonts w:ascii="標楷體" w:eastAsia="標楷體" w:hAnsi="標楷體" w:cs="Times New Roman"/>
          <w:b/>
          <w:bCs/>
        </w:rPr>
        <w:t>2.1</w:t>
      </w:r>
      <w:r w:rsidRPr="00450C6C">
        <w:rPr>
          <w:rFonts w:ascii="標楷體" w:eastAsia="標楷體" w:hAnsi="標楷體" w:cs="Times New Roman" w:hint="eastAsia"/>
          <w:b/>
          <w:bCs/>
        </w:rPr>
        <w:t>學生至學生系統申請抵免，列印學分抵免申請表並檢附佐證資料（成績單或證照）</w:t>
      </w:r>
      <w:r w:rsidRPr="00450C6C">
        <w:rPr>
          <w:rFonts w:ascii="標楷體" w:eastAsia="標楷體" w:hAnsi="標楷體" w:cs="Times New Roman"/>
          <w:b/>
          <w:bCs/>
        </w:rPr>
        <w:t>。</w:t>
      </w:r>
    </w:p>
    <w:p w:rsidR="00450C6C" w:rsidRPr="00450C6C" w:rsidRDefault="00450C6C" w:rsidP="00450C6C">
      <w:pPr>
        <w:ind w:leftChars="100" w:left="720" w:hangingChars="200" w:hanging="480"/>
        <w:rPr>
          <w:rFonts w:ascii="標楷體" w:eastAsia="標楷體" w:hAnsi="標楷體" w:cs="Times New Roman"/>
          <w:b/>
          <w:bCs/>
        </w:rPr>
      </w:pPr>
      <w:r w:rsidRPr="00450C6C">
        <w:rPr>
          <w:rFonts w:ascii="標楷體" w:eastAsia="標楷體" w:hAnsi="標楷體" w:cs="Times New Roman"/>
          <w:b/>
          <w:bCs/>
        </w:rPr>
        <w:t>2.2</w:t>
      </w:r>
      <w:r w:rsidRPr="00450C6C">
        <w:rPr>
          <w:rFonts w:ascii="標楷體" w:eastAsia="標楷體" w:hAnsi="標楷體" w:cs="Times New Roman" w:hint="eastAsia"/>
          <w:b/>
          <w:bCs/>
        </w:rPr>
        <w:t>系所、通識教育中心、語言教育中心進行學分抵免初審。</w:t>
      </w:r>
    </w:p>
    <w:p w:rsidR="00450C6C" w:rsidRPr="00450C6C" w:rsidRDefault="00450C6C" w:rsidP="00450C6C">
      <w:pPr>
        <w:ind w:leftChars="100" w:left="720" w:hangingChars="200" w:hanging="480"/>
        <w:rPr>
          <w:rFonts w:ascii="Times New Roman" w:eastAsia="標楷體" w:hAnsi="Times New Roman" w:cs="Times New Roman"/>
          <w:b/>
          <w:bCs/>
          <w:color w:val="000000"/>
          <w:u w:val="single"/>
        </w:rPr>
      </w:pPr>
      <w:r w:rsidRPr="00450C6C">
        <w:rPr>
          <w:rFonts w:ascii="標楷體" w:eastAsia="標楷體" w:hAnsi="標楷體" w:cs="Times New Roman"/>
          <w:b/>
          <w:bCs/>
          <w:color w:val="000000"/>
        </w:rPr>
        <w:t>2.3</w:t>
      </w:r>
      <w:r w:rsidRPr="00450C6C">
        <w:rPr>
          <w:rFonts w:ascii="標楷體" w:eastAsia="標楷體" w:hAnsi="標楷體" w:cs="Times New Roman" w:hint="eastAsia"/>
          <w:b/>
          <w:bCs/>
          <w:color w:val="000000"/>
        </w:rPr>
        <w:t>教務處進行抵免</w:t>
      </w:r>
      <w:proofErr w:type="gramStart"/>
      <w:r w:rsidRPr="00450C6C">
        <w:rPr>
          <w:rFonts w:ascii="標楷體" w:eastAsia="標楷體" w:hAnsi="標楷體" w:cs="Times New Roman" w:hint="eastAsia"/>
          <w:b/>
          <w:bCs/>
          <w:color w:val="000000"/>
        </w:rPr>
        <w:t>複</w:t>
      </w:r>
      <w:proofErr w:type="gramEnd"/>
      <w:r w:rsidRPr="00450C6C">
        <w:rPr>
          <w:rFonts w:ascii="標楷體" w:eastAsia="標楷體" w:hAnsi="標楷體" w:cs="Times New Roman" w:hint="eastAsia"/>
          <w:b/>
          <w:bCs/>
          <w:color w:val="000000"/>
        </w:rPr>
        <w:t>審</w:t>
      </w:r>
      <w:r w:rsidRPr="00450C6C">
        <w:rPr>
          <w:rFonts w:ascii="Times New Roman" w:eastAsia="標楷體" w:hAnsi="Times New Roman" w:cs="Times New Roman"/>
          <w:b/>
          <w:bCs/>
          <w:color w:val="000000"/>
        </w:rPr>
        <w:t>學分</w:t>
      </w:r>
      <w:proofErr w:type="gramStart"/>
      <w:r w:rsidRPr="00450C6C">
        <w:rPr>
          <w:rFonts w:ascii="Times New Roman" w:eastAsia="標楷體" w:hAnsi="Times New Roman" w:cs="Times New Roman"/>
          <w:b/>
          <w:bCs/>
          <w:color w:val="000000"/>
        </w:rPr>
        <w:t>抵免後</w:t>
      </w:r>
      <w:proofErr w:type="gramEnd"/>
      <w:r w:rsidRPr="00450C6C">
        <w:rPr>
          <w:rFonts w:ascii="Times New Roman" w:eastAsia="標楷體" w:hAnsi="Times New Roman" w:cs="Times New Roman"/>
          <w:b/>
          <w:bCs/>
          <w:color w:val="000000"/>
        </w:rPr>
        <w:t>，系統自動轉進成績檔，學程</w:t>
      </w:r>
      <w:r w:rsidRPr="00450C6C">
        <w:rPr>
          <w:rFonts w:ascii="Times New Roman" w:eastAsia="標楷體" w:hAnsi="Times New Roman" w:cs="Times New Roman"/>
          <w:b/>
          <w:bCs/>
          <w:color w:val="000000"/>
        </w:rPr>
        <w:t>IDP</w:t>
      </w:r>
      <w:r w:rsidRPr="00450C6C">
        <w:rPr>
          <w:rFonts w:ascii="Times New Roman" w:eastAsia="標楷體" w:hAnsi="Times New Roman" w:cs="Times New Roman"/>
          <w:b/>
          <w:bCs/>
          <w:color w:val="000000"/>
        </w:rPr>
        <w:t>系統直接間接成績</w:t>
      </w:r>
      <w:proofErr w:type="gramStart"/>
      <w:r w:rsidRPr="00450C6C">
        <w:rPr>
          <w:rFonts w:ascii="Times New Roman" w:eastAsia="標楷體" w:hAnsi="Times New Roman" w:cs="Times New Roman"/>
          <w:b/>
          <w:bCs/>
          <w:color w:val="000000"/>
        </w:rPr>
        <w:t>檔</w:t>
      </w:r>
      <w:proofErr w:type="gramEnd"/>
      <w:r w:rsidRPr="00450C6C">
        <w:rPr>
          <w:rFonts w:ascii="Times New Roman" w:eastAsia="標楷體" w:hAnsi="Times New Roman" w:cs="Times New Roman"/>
          <w:b/>
          <w:bCs/>
          <w:color w:val="000000"/>
        </w:rPr>
        <w:t>進行資料更新。</w:t>
      </w:r>
    </w:p>
    <w:p w:rsidR="00450C6C" w:rsidRPr="00450C6C" w:rsidRDefault="00450C6C" w:rsidP="00450C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color w:val="000000"/>
        </w:rPr>
      </w:pPr>
      <w:r w:rsidRPr="00450C6C">
        <w:rPr>
          <w:rFonts w:ascii="標楷體" w:eastAsia="標楷體" w:hAnsi="標楷體" w:cs="Times New Roman"/>
          <w:b/>
          <w:color w:val="000000"/>
        </w:rPr>
        <w:t>3.控制重點：</w:t>
      </w:r>
    </w:p>
    <w:p w:rsidR="00450C6C" w:rsidRPr="00450C6C" w:rsidRDefault="00450C6C" w:rsidP="00450C6C">
      <w:pPr>
        <w:ind w:leftChars="100" w:left="720" w:hangingChars="200" w:hanging="480"/>
        <w:rPr>
          <w:rFonts w:ascii="標楷體" w:eastAsia="標楷體" w:hAnsi="標楷體" w:cs="Times New Roman"/>
          <w:b/>
          <w:bCs/>
          <w:color w:val="000000"/>
        </w:rPr>
      </w:pPr>
      <w:r w:rsidRPr="00450C6C">
        <w:rPr>
          <w:rFonts w:ascii="標楷體" w:eastAsia="標楷體" w:hAnsi="標楷體" w:cs="Times New Roman"/>
          <w:b/>
          <w:bCs/>
          <w:color w:val="000000"/>
        </w:rPr>
        <w:t>3.1.</w:t>
      </w:r>
      <w:r w:rsidRPr="00450C6C">
        <w:rPr>
          <w:rFonts w:ascii="標楷體" w:eastAsia="標楷體" w:hAnsi="標楷體" w:cs="Times New Roman" w:hint="eastAsia"/>
          <w:b/>
          <w:bCs/>
          <w:color w:val="000000"/>
        </w:rPr>
        <w:t>抵免申請是否檢附佐證資料。</w:t>
      </w:r>
    </w:p>
    <w:p w:rsidR="00450C6C" w:rsidRPr="00450C6C" w:rsidRDefault="00450C6C" w:rsidP="00450C6C">
      <w:pPr>
        <w:ind w:leftChars="100" w:left="720" w:hangingChars="200" w:hanging="480"/>
        <w:rPr>
          <w:rFonts w:ascii="標楷體" w:eastAsia="標楷體" w:hAnsi="標楷體" w:cs="Times New Roman"/>
          <w:b/>
          <w:bCs/>
          <w:color w:val="000000"/>
        </w:rPr>
      </w:pPr>
      <w:r w:rsidRPr="00450C6C">
        <w:rPr>
          <w:rFonts w:ascii="標楷體" w:eastAsia="標楷體" w:hAnsi="標楷體" w:cs="Times New Roman" w:hint="eastAsia"/>
          <w:b/>
          <w:bCs/>
          <w:color w:val="000000"/>
        </w:rPr>
        <w:t>3.2.抵免申請是否經相關單位之審核。</w:t>
      </w:r>
    </w:p>
    <w:p w:rsidR="00450C6C" w:rsidRPr="00450C6C" w:rsidRDefault="00450C6C" w:rsidP="00450C6C">
      <w:pPr>
        <w:ind w:leftChars="100" w:left="720" w:hangingChars="200" w:hanging="480"/>
        <w:rPr>
          <w:rFonts w:ascii="標楷體" w:eastAsia="標楷體" w:hAnsi="標楷體" w:cs="Times New Roman"/>
          <w:b/>
          <w:bCs/>
          <w:color w:val="000000"/>
        </w:rPr>
      </w:pPr>
      <w:r w:rsidRPr="00450C6C">
        <w:rPr>
          <w:rFonts w:ascii="標楷體" w:eastAsia="標楷體" w:hAnsi="標楷體" w:cs="Times New Roman" w:hint="eastAsia"/>
          <w:b/>
          <w:bCs/>
          <w:color w:val="000000"/>
        </w:rPr>
        <w:t>3</w:t>
      </w:r>
      <w:r w:rsidRPr="00450C6C">
        <w:rPr>
          <w:rFonts w:ascii="標楷體" w:eastAsia="標楷體" w:hAnsi="標楷體" w:cs="Times New Roman"/>
          <w:b/>
          <w:bCs/>
          <w:color w:val="000000"/>
        </w:rPr>
        <w:t>.3</w:t>
      </w:r>
      <w:r w:rsidRPr="00450C6C">
        <w:rPr>
          <w:rFonts w:ascii="標楷體" w:eastAsia="標楷體" w:hAnsi="標楷體" w:cs="Times New Roman" w:hint="eastAsia"/>
          <w:b/>
          <w:bCs/>
          <w:color w:val="000000"/>
        </w:rPr>
        <w:t>抵免學分上限依「佛光大學學分抵免辦法」辦理。</w:t>
      </w:r>
    </w:p>
    <w:p w:rsidR="00450C6C" w:rsidRPr="00450C6C" w:rsidRDefault="00450C6C" w:rsidP="00450C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r w:rsidRPr="00450C6C">
        <w:rPr>
          <w:rFonts w:ascii="標楷體" w:eastAsia="標楷體" w:hAnsi="標楷體" w:cs="Times New Roman"/>
          <w:b/>
        </w:rPr>
        <w:t>4.使用表單：</w:t>
      </w:r>
    </w:p>
    <w:p w:rsidR="00450C6C" w:rsidRPr="00450C6C" w:rsidRDefault="00450C6C" w:rsidP="00450C6C">
      <w:pPr>
        <w:ind w:leftChars="100" w:left="720" w:hangingChars="200" w:hanging="480"/>
        <w:rPr>
          <w:rFonts w:ascii="標楷體" w:eastAsia="標楷體" w:hAnsi="標楷體" w:cs="Times New Roman"/>
          <w:bCs/>
        </w:rPr>
      </w:pPr>
      <w:r w:rsidRPr="00450C6C">
        <w:rPr>
          <w:rFonts w:ascii="標楷體" w:eastAsia="標楷體" w:hAnsi="標楷體" w:cs="Times New Roman" w:hint="eastAsia"/>
          <w:bCs/>
        </w:rPr>
        <w:t>4.1.學分抵免申請表</w:t>
      </w:r>
      <w:r w:rsidRPr="00450C6C">
        <w:rPr>
          <w:rFonts w:ascii="標楷體" w:eastAsia="標楷體" w:hAnsi="標楷體" w:cs="Times New Roman"/>
          <w:bCs/>
        </w:rPr>
        <w:t>。</w:t>
      </w:r>
    </w:p>
    <w:p w:rsidR="00450C6C" w:rsidRPr="00450C6C" w:rsidRDefault="00450C6C" w:rsidP="00450C6C">
      <w:pPr>
        <w:ind w:leftChars="100" w:left="720" w:hangingChars="200" w:hanging="480"/>
        <w:rPr>
          <w:rFonts w:ascii="標楷體" w:eastAsia="標楷體" w:hAnsi="標楷體" w:cs="Times New Roman"/>
          <w:bCs/>
        </w:rPr>
      </w:pPr>
      <w:r w:rsidRPr="00450C6C">
        <w:rPr>
          <w:rFonts w:ascii="標楷體" w:eastAsia="標楷體" w:hAnsi="標楷體" w:cs="Times New Roman" w:hint="eastAsia"/>
          <w:bCs/>
        </w:rPr>
        <w:t>4</w:t>
      </w:r>
      <w:r w:rsidRPr="00450C6C">
        <w:rPr>
          <w:rFonts w:ascii="標楷體" w:eastAsia="標楷體" w:hAnsi="標楷體" w:cs="Times New Roman"/>
          <w:bCs/>
        </w:rPr>
        <w:t>.2.</w:t>
      </w:r>
      <w:r w:rsidRPr="00450C6C">
        <w:rPr>
          <w:rFonts w:ascii="標楷體" w:eastAsia="標楷體" w:hAnsi="標楷體" w:cs="Times New Roman" w:hint="eastAsia"/>
          <w:bCs/>
        </w:rPr>
        <w:t>校務行政系統/學生查詢及相關作業/教務處抵免確認。</w:t>
      </w:r>
    </w:p>
    <w:p w:rsidR="00450C6C" w:rsidRPr="00450C6C" w:rsidRDefault="00450C6C" w:rsidP="00450C6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</w:rPr>
      </w:pPr>
      <w:r w:rsidRPr="00450C6C">
        <w:rPr>
          <w:rFonts w:ascii="標楷體" w:eastAsia="標楷體" w:hAnsi="標楷體" w:cs="Times New Roman"/>
          <w:b/>
        </w:rPr>
        <w:t>5.依據及相關文件：</w:t>
      </w:r>
    </w:p>
    <w:p w:rsidR="00450C6C" w:rsidRPr="00450C6C" w:rsidRDefault="00450C6C" w:rsidP="00450C6C">
      <w:pPr>
        <w:ind w:leftChars="100" w:left="720" w:hangingChars="200" w:hanging="480"/>
        <w:rPr>
          <w:rFonts w:ascii="Calibri" w:eastAsia="新細明體" w:hAnsi="Calibri" w:cs="Times New Roman"/>
        </w:rPr>
      </w:pPr>
      <w:r w:rsidRPr="00450C6C">
        <w:rPr>
          <w:rFonts w:ascii="標楷體" w:eastAsia="標楷體" w:hAnsi="標楷體" w:cs="Times New Roman" w:hint="eastAsia"/>
          <w:bCs/>
        </w:rPr>
        <w:t>5.1.學分抵免辦法</w:t>
      </w:r>
      <w:r w:rsidRPr="00450C6C">
        <w:rPr>
          <w:rFonts w:ascii="標楷體" w:eastAsia="標楷體" w:hAnsi="標楷體" w:cs="Times New Roman"/>
          <w:bCs/>
        </w:rPr>
        <w:t>。</w:t>
      </w:r>
    </w:p>
    <w:p w:rsidR="00FC2FAF" w:rsidRPr="00450C6C" w:rsidRDefault="00FC2FAF"/>
    <w:sectPr w:rsidR="00FC2FAF" w:rsidRPr="00450C6C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3F81"/>
    <w:multiLevelType w:val="hybridMultilevel"/>
    <w:tmpl w:val="75BE6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E0800"/>
    <w:multiLevelType w:val="hybridMultilevel"/>
    <w:tmpl w:val="9BC41B86"/>
    <w:lvl w:ilvl="0" w:tplc="DC2C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6C"/>
    <w:rsid w:val="00450C6C"/>
    <w:rsid w:val="007528B8"/>
    <w:rsid w:val="00780DC4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FF22"/>
  <w15:chartTrackingRefBased/>
  <w15:docId w15:val="{DA1C7799-0A46-455C-AB4A-30D01498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30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2023-03-21T06:39:00Z</dcterms:created>
  <dcterms:modified xsi:type="dcterms:W3CDTF">2023-03-22T06:15:00Z</dcterms:modified>
</cp:coreProperties>
</file>