
<file path=[Content_Types].xml><?xml version="1.0" encoding="utf-8"?>
<Types xmlns="http://schemas.openxmlformats.org/package/2006/content-types"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554" w:rsidRPr="00E74554" w:rsidRDefault="00E74554" w:rsidP="00E74554">
      <w:pPr>
        <w:widowControl/>
        <w:jc w:val="center"/>
        <w:rPr>
          <w:rFonts w:ascii="標楷體" w:eastAsia="標楷體" w:hAnsi="標楷體" w:cs="Times New Roman"/>
          <w:b/>
          <w:sz w:val="28"/>
          <w:szCs w:val="28"/>
        </w:rPr>
      </w:pPr>
      <w:r w:rsidRPr="00E74554">
        <w:rPr>
          <w:rFonts w:ascii="標楷體" w:eastAsia="標楷體" w:hAnsi="標楷體" w:cs="Times New Roman" w:hint="eastAsia"/>
          <w:sz w:val="36"/>
          <w:szCs w:val="36"/>
        </w:rPr>
        <w:t>佛光大學內部控制文件制訂</w:t>
      </w:r>
      <w:r w:rsidRPr="00E74554">
        <w:rPr>
          <w:rFonts w:ascii="標楷體" w:eastAsia="標楷體" w:hAnsi="標楷體" w:cs="Times New Roman"/>
          <w:sz w:val="36"/>
          <w:szCs w:val="36"/>
        </w:rPr>
        <w:t>/</w:t>
      </w:r>
      <w:r w:rsidRPr="00E74554">
        <w:rPr>
          <w:rFonts w:ascii="標楷體" w:eastAsia="標楷體" w:hAnsi="標楷體" w:cs="Times New Roman" w:hint="eastAsia"/>
          <w:sz w:val="36"/>
          <w:szCs w:val="36"/>
        </w:rPr>
        <w:t>修訂說明表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303"/>
        <w:gridCol w:w="4673"/>
        <w:gridCol w:w="1294"/>
        <w:gridCol w:w="1042"/>
        <w:gridCol w:w="1296"/>
      </w:tblGrid>
      <w:tr w:rsidR="00E74554" w:rsidRPr="00E74554" w:rsidTr="0068259F">
        <w:trPr>
          <w:jc w:val="center"/>
        </w:trPr>
        <w:tc>
          <w:tcPr>
            <w:tcW w:w="705" w:type="pct"/>
            <w:vAlign w:val="center"/>
          </w:tcPr>
          <w:p w:rsidR="00E74554" w:rsidRPr="00E74554" w:rsidRDefault="00E74554" w:rsidP="00E74554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74554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文件編號與名稱</w:t>
            </w:r>
          </w:p>
        </w:tc>
        <w:bookmarkStart w:id="0" w:name="圖書館設備維護"/>
        <w:tc>
          <w:tcPr>
            <w:tcW w:w="2459" w:type="pct"/>
            <w:vAlign w:val="center"/>
          </w:tcPr>
          <w:p w:rsidR="00E74554" w:rsidRPr="00E74554" w:rsidRDefault="00E74554" w:rsidP="00E74554">
            <w:pPr>
              <w:keepNext/>
              <w:spacing w:line="0" w:lineRule="atLeast"/>
              <w:jc w:val="both"/>
              <w:outlineLvl w:val="2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E74554"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  <w:fldChar w:fldCharType="begin"/>
            </w:r>
            <w:r w:rsidRPr="00E74554"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  <w:instrText xml:space="preserve"> </w:instrText>
            </w:r>
            <w:r w:rsidRPr="00E74554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instrText xml:space="preserve">HYPERLINK </w:instrText>
            </w:r>
            <w:r w:rsidRPr="00E74554"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  <w:instrText xml:space="preserve"> \l "</w:instrText>
            </w:r>
            <w:r w:rsidRPr="00E74554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instrText>圖書暨資訊處目錄</w:instrText>
            </w:r>
            <w:r w:rsidRPr="00E74554"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  <w:instrText xml:space="preserve">" </w:instrText>
            </w:r>
            <w:r w:rsidRPr="00E74554"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  <w:fldChar w:fldCharType="separate"/>
            </w:r>
            <w:bookmarkStart w:id="1" w:name="_Toc127542114"/>
            <w:bookmarkStart w:id="2" w:name="_Toc99130235"/>
            <w:bookmarkStart w:id="3" w:name="_Toc92798224"/>
            <w:r w:rsidRPr="00E74554">
              <w:rPr>
                <w:rFonts w:ascii="標楷體" w:eastAsia="標楷體" w:hAnsi="標楷體" w:cs="Times New Roman" w:hint="eastAsia"/>
                <w:b/>
                <w:bCs/>
                <w:color w:val="0563C1"/>
                <w:sz w:val="28"/>
                <w:szCs w:val="28"/>
                <w:u w:val="single"/>
              </w:rPr>
              <w:t>1180-021圖書館設備維護</w:t>
            </w:r>
            <w:bookmarkEnd w:id="0"/>
            <w:bookmarkEnd w:id="1"/>
            <w:bookmarkEnd w:id="2"/>
            <w:bookmarkEnd w:id="3"/>
            <w:r w:rsidRPr="00E74554"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700" w:type="pct"/>
            <w:vAlign w:val="center"/>
          </w:tcPr>
          <w:p w:rsidR="00E74554" w:rsidRPr="00E74554" w:rsidRDefault="00E74554" w:rsidP="00E74554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74554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1136" w:type="pct"/>
            <w:gridSpan w:val="2"/>
            <w:vAlign w:val="center"/>
          </w:tcPr>
          <w:p w:rsidR="00E74554" w:rsidRPr="00E74554" w:rsidRDefault="00E74554" w:rsidP="00E74554">
            <w:pPr>
              <w:spacing w:line="0" w:lineRule="atLeas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74554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圖書暨資訊處</w:t>
            </w:r>
          </w:p>
        </w:tc>
      </w:tr>
      <w:tr w:rsidR="00E74554" w:rsidRPr="00E74554" w:rsidTr="0068259F">
        <w:trPr>
          <w:jc w:val="center"/>
        </w:trPr>
        <w:tc>
          <w:tcPr>
            <w:tcW w:w="705" w:type="pct"/>
            <w:vAlign w:val="center"/>
          </w:tcPr>
          <w:p w:rsidR="00E74554" w:rsidRPr="00E74554" w:rsidRDefault="00E74554" w:rsidP="00E74554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74554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版次</w:t>
            </w:r>
          </w:p>
        </w:tc>
        <w:tc>
          <w:tcPr>
            <w:tcW w:w="2459" w:type="pct"/>
            <w:vAlign w:val="center"/>
          </w:tcPr>
          <w:p w:rsidR="00E74554" w:rsidRPr="00E74554" w:rsidRDefault="00E74554" w:rsidP="00E74554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74554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文件制訂</w:t>
            </w:r>
            <w:r w:rsidRPr="00E74554">
              <w:rPr>
                <w:rFonts w:ascii="標楷體" w:eastAsia="標楷體" w:hAnsi="標楷體" w:cs="Times New Roman"/>
                <w:b/>
                <w:sz w:val="28"/>
                <w:szCs w:val="28"/>
              </w:rPr>
              <w:t>/</w:t>
            </w:r>
            <w:r w:rsidRPr="00E74554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修訂內容</w:t>
            </w:r>
          </w:p>
        </w:tc>
        <w:tc>
          <w:tcPr>
            <w:tcW w:w="700" w:type="pct"/>
            <w:vAlign w:val="center"/>
          </w:tcPr>
          <w:p w:rsidR="00E74554" w:rsidRPr="00E74554" w:rsidRDefault="00E74554" w:rsidP="00E74554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74554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制</w:t>
            </w:r>
            <w:r w:rsidRPr="00E74554">
              <w:rPr>
                <w:rFonts w:ascii="標楷體" w:eastAsia="標楷體" w:hAnsi="標楷體" w:cs="Times New Roman"/>
                <w:b/>
                <w:sz w:val="28"/>
                <w:szCs w:val="28"/>
              </w:rPr>
              <w:t>/</w:t>
            </w:r>
            <w:r w:rsidRPr="00E74554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修訂日期</w:t>
            </w:r>
          </w:p>
        </w:tc>
        <w:tc>
          <w:tcPr>
            <w:tcW w:w="569" w:type="pct"/>
            <w:vAlign w:val="center"/>
          </w:tcPr>
          <w:p w:rsidR="00E74554" w:rsidRPr="00E74554" w:rsidRDefault="00E74554" w:rsidP="00E74554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74554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修訂人</w:t>
            </w:r>
          </w:p>
        </w:tc>
        <w:tc>
          <w:tcPr>
            <w:tcW w:w="567" w:type="pct"/>
            <w:vAlign w:val="center"/>
          </w:tcPr>
          <w:p w:rsidR="00E74554" w:rsidRPr="00E74554" w:rsidRDefault="00E74554" w:rsidP="00E74554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74554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秘書室確認欄</w:t>
            </w:r>
          </w:p>
        </w:tc>
      </w:tr>
      <w:tr w:rsidR="00E74554" w:rsidRPr="00E74554" w:rsidTr="0068259F">
        <w:trPr>
          <w:jc w:val="center"/>
        </w:trPr>
        <w:tc>
          <w:tcPr>
            <w:tcW w:w="705" w:type="pct"/>
            <w:vAlign w:val="center"/>
          </w:tcPr>
          <w:p w:rsidR="00E74554" w:rsidRPr="00E74554" w:rsidRDefault="00E74554" w:rsidP="00E74554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E74554">
              <w:rPr>
                <w:rFonts w:ascii="標楷體" w:eastAsia="標楷體" w:hAnsi="標楷體" w:cs="Times New Roman" w:hint="eastAsia"/>
              </w:rPr>
              <w:t>1</w:t>
            </w:r>
          </w:p>
        </w:tc>
        <w:tc>
          <w:tcPr>
            <w:tcW w:w="2459" w:type="pct"/>
            <w:vAlign w:val="center"/>
          </w:tcPr>
          <w:p w:rsidR="00E74554" w:rsidRPr="00E74554" w:rsidRDefault="00E74554" w:rsidP="00E74554">
            <w:pPr>
              <w:spacing w:line="0" w:lineRule="atLeast"/>
              <w:rPr>
                <w:rFonts w:ascii="標楷體" w:eastAsia="標楷體" w:hAnsi="標楷體" w:cs="Times New Roman"/>
              </w:rPr>
            </w:pPr>
          </w:p>
          <w:p w:rsidR="00E74554" w:rsidRPr="00E74554" w:rsidRDefault="00E74554" w:rsidP="00E74554">
            <w:pPr>
              <w:spacing w:line="0" w:lineRule="atLeast"/>
              <w:rPr>
                <w:rFonts w:ascii="標楷體" w:eastAsia="標楷體" w:hAnsi="標楷體" w:cs="Times New Roman"/>
              </w:rPr>
            </w:pPr>
            <w:r w:rsidRPr="00E74554">
              <w:rPr>
                <w:rFonts w:ascii="標楷體" w:eastAsia="標楷體" w:hAnsi="標楷體" w:cs="Times New Roman"/>
              </w:rPr>
              <w:t>新訂</w:t>
            </w:r>
          </w:p>
          <w:p w:rsidR="00E74554" w:rsidRPr="00E74554" w:rsidRDefault="00E74554" w:rsidP="00E74554">
            <w:pPr>
              <w:spacing w:line="0" w:lineRule="atLeast"/>
              <w:rPr>
                <w:rFonts w:ascii="標楷體" w:eastAsia="標楷體" w:hAnsi="標楷體" w:cs="Times New Roman"/>
              </w:rPr>
            </w:pPr>
          </w:p>
        </w:tc>
        <w:tc>
          <w:tcPr>
            <w:tcW w:w="700" w:type="pct"/>
            <w:vAlign w:val="center"/>
          </w:tcPr>
          <w:p w:rsidR="00E74554" w:rsidRPr="00E74554" w:rsidRDefault="00E74554" w:rsidP="00E74554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E74554">
              <w:rPr>
                <w:rFonts w:ascii="標楷體" w:eastAsia="標楷體" w:hAnsi="標楷體" w:cs="Times New Roman" w:hint="eastAsia"/>
              </w:rPr>
              <w:t>109.10月</w:t>
            </w:r>
          </w:p>
        </w:tc>
        <w:tc>
          <w:tcPr>
            <w:tcW w:w="569" w:type="pct"/>
            <w:vAlign w:val="center"/>
          </w:tcPr>
          <w:p w:rsidR="00E74554" w:rsidRPr="00E74554" w:rsidRDefault="00E74554" w:rsidP="00E74554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E74554">
              <w:rPr>
                <w:rFonts w:ascii="標楷體" w:eastAsia="標楷體" w:hAnsi="標楷體" w:cs="Times New Roman"/>
              </w:rPr>
              <w:t>王愛琪</w:t>
            </w:r>
          </w:p>
        </w:tc>
        <w:tc>
          <w:tcPr>
            <w:tcW w:w="567" w:type="pct"/>
            <w:vAlign w:val="center"/>
          </w:tcPr>
          <w:p w:rsidR="00E74554" w:rsidRPr="00E74554" w:rsidRDefault="00E74554" w:rsidP="00E74554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E74554" w:rsidRPr="00E74554" w:rsidTr="0068259F">
        <w:trPr>
          <w:jc w:val="center"/>
        </w:trPr>
        <w:tc>
          <w:tcPr>
            <w:tcW w:w="705" w:type="pct"/>
            <w:vAlign w:val="center"/>
          </w:tcPr>
          <w:p w:rsidR="00E74554" w:rsidRPr="00E74554" w:rsidRDefault="00E74554" w:rsidP="00E74554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E74554">
              <w:rPr>
                <w:rFonts w:ascii="標楷體" w:eastAsia="標楷體" w:hAnsi="標楷體" w:cs="Times New Roman" w:hint="eastAsia"/>
              </w:rPr>
              <w:t>2.</w:t>
            </w:r>
          </w:p>
        </w:tc>
        <w:tc>
          <w:tcPr>
            <w:tcW w:w="2459" w:type="pct"/>
            <w:vAlign w:val="center"/>
          </w:tcPr>
          <w:p w:rsidR="00E74554" w:rsidRPr="00E74554" w:rsidRDefault="00E74554" w:rsidP="00E74554">
            <w:pPr>
              <w:spacing w:line="0" w:lineRule="atLeast"/>
              <w:ind w:left="240" w:hangingChars="100" w:hanging="240"/>
              <w:rPr>
                <w:rFonts w:ascii="標楷體" w:eastAsia="標楷體" w:hAnsi="標楷體" w:cs="Times New Roman"/>
              </w:rPr>
            </w:pPr>
            <w:r w:rsidRPr="00E74554">
              <w:rPr>
                <w:rFonts w:ascii="標楷體" w:eastAsia="標楷體" w:hAnsi="標楷體" w:cs="Times New Roman" w:hint="eastAsia"/>
              </w:rPr>
              <w:t>1.修訂原因：因應110學年度內部稽核委員建議。</w:t>
            </w:r>
          </w:p>
          <w:p w:rsidR="00E74554" w:rsidRPr="00E74554" w:rsidRDefault="00E74554" w:rsidP="00E74554">
            <w:pPr>
              <w:spacing w:line="0" w:lineRule="atLeast"/>
              <w:rPr>
                <w:rFonts w:ascii="標楷體" w:eastAsia="標楷體" w:hAnsi="標楷體" w:cs="Times New Roman"/>
              </w:rPr>
            </w:pPr>
            <w:r w:rsidRPr="00E74554">
              <w:rPr>
                <w:rFonts w:ascii="標楷體" w:eastAsia="標楷體" w:hAnsi="標楷體" w:cs="Times New Roman" w:hint="eastAsia"/>
              </w:rPr>
              <w:t>2.修正處：修正作業程序2.1.5.，新增控</w:t>
            </w:r>
          </w:p>
          <w:p w:rsidR="00E74554" w:rsidRPr="00E74554" w:rsidRDefault="00E74554" w:rsidP="00E74554">
            <w:pPr>
              <w:spacing w:line="0" w:lineRule="atLeast"/>
              <w:rPr>
                <w:rFonts w:ascii="標楷體" w:eastAsia="標楷體" w:hAnsi="標楷體" w:cs="Times New Roman"/>
              </w:rPr>
            </w:pPr>
            <w:r w:rsidRPr="00E74554">
              <w:rPr>
                <w:rFonts w:ascii="標楷體" w:eastAsia="標楷體" w:hAnsi="標楷體" w:cs="Times New Roman" w:hint="eastAsia"/>
              </w:rPr>
              <w:t xml:space="preserve">  制重點3</w:t>
            </w:r>
            <w:r w:rsidRPr="00E74554">
              <w:rPr>
                <w:rFonts w:ascii="標楷體" w:eastAsia="標楷體" w:hAnsi="標楷體" w:cs="Times New Roman"/>
              </w:rPr>
              <w:t>.3</w:t>
            </w:r>
            <w:r w:rsidRPr="00E74554">
              <w:rPr>
                <w:rFonts w:ascii="標楷體" w:eastAsia="標楷體" w:hAnsi="標楷體" w:cs="Times New Roman" w:hint="eastAsia"/>
              </w:rPr>
              <w:t>、使用表單4.3</w:t>
            </w:r>
          </w:p>
        </w:tc>
        <w:tc>
          <w:tcPr>
            <w:tcW w:w="700" w:type="pct"/>
            <w:vAlign w:val="center"/>
          </w:tcPr>
          <w:p w:rsidR="00E74554" w:rsidRPr="00E74554" w:rsidRDefault="00E74554" w:rsidP="00E74554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E74554">
              <w:rPr>
                <w:rFonts w:ascii="標楷體" w:eastAsia="標楷體" w:hAnsi="標楷體" w:cs="Times New Roman" w:hint="eastAsia"/>
              </w:rPr>
              <w:t>111.9月</w:t>
            </w:r>
          </w:p>
        </w:tc>
        <w:tc>
          <w:tcPr>
            <w:tcW w:w="569" w:type="pct"/>
            <w:vAlign w:val="center"/>
          </w:tcPr>
          <w:p w:rsidR="00E74554" w:rsidRPr="00E74554" w:rsidRDefault="00E74554" w:rsidP="00E74554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E74554">
              <w:rPr>
                <w:rFonts w:ascii="標楷體" w:eastAsia="標楷體" w:hAnsi="標楷體" w:cs="Times New Roman" w:hint="eastAsia"/>
              </w:rPr>
              <w:t>黃贊維</w:t>
            </w:r>
          </w:p>
        </w:tc>
        <w:tc>
          <w:tcPr>
            <w:tcW w:w="567" w:type="pct"/>
            <w:vAlign w:val="center"/>
          </w:tcPr>
          <w:p w:rsidR="00E74554" w:rsidRPr="00E74554" w:rsidRDefault="00E74554" w:rsidP="00E74554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E74554">
              <w:rPr>
                <w:rFonts w:ascii="標楷體" w:eastAsia="標楷體" w:hAnsi="標楷體" w:cs="Times New Roman"/>
              </w:rPr>
              <w:t>111.12.28</w:t>
            </w:r>
          </w:p>
          <w:p w:rsidR="00E74554" w:rsidRPr="00E74554" w:rsidRDefault="00E74554" w:rsidP="00E74554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E74554">
              <w:rPr>
                <w:rFonts w:ascii="標楷體" w:eastAsia="標楷體" w:hAnsi="標楷體" w:cs="Times New Roman" w:hint="eastAsia"/>
              </w:rPr>
              <w:t>111-3</w:t>
            </w:r>
          </w:p>
          <w:p w:rsidR="00E74554" w:rsidRPr="00E74554" w:rsidRDefault="00E74554" w:rsidP="00E74554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FF0000"/>
                <w:u w:val="single"/>
              </w:rPr>
            </w:pPr>
            <w:r w:rsidRPr="00E74554">
              <w:rPr>
                <w:rFonts w:ascii="標楷體" w:eastAsia="標楷體" w:hAnsi="標楷體" w:cs="Times New Roman" w:hint="eastAsia"/>
              </w:rPr>
              <w:t>內控會議通過</w:t>
            </w:r>
          </w:p>
        </w:tc>
      </w:tr>
    </w:tbl>
    <w:p w:rsidR="00E74554" w:rsidRPr="00E74554" w:rsidRDefault="00E74554" w:rsidP="00E74554">
      <w:pPr>
        <w:jc w:val="right"/>
        <w:rPr>
          <w:rFonts w:ascii="標楷體" w:eastAsia="標楷體" w:hAnsi="標楷體" w:cs="Times New Roman"/>
        </w:rPr>
      </w:pPr>
    </w:p>
    <w:p w:rsidR="00E74554" w:rsidRPr="00E74554" w:rsidRDefault="00E74554" w:rsidP="00E74554">
      <w:pPr>
        <w:widowControl/>
        <w:rPr>
          <w:rFonts w:ascii="標楷體" w:eastAsia="標楷體" w:hAnsi="標楷體" w:cs="Times New Roman"/>
        </w:rPr>
      </w:pPr>
      <w:r w:rsidRPr="00E74554">
        <w:rPr>
          <w:rFonts w:ascii="標楷體" w:eastAsia="標楷體" w:hAnsi="標楷體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E3F121" wp14:editId="58A63C94">
                <wp:simplePos x="0" y="0"/>
                <wp:positionH relativeFrom="column">
                  <wp:posOffset>4286885</wp:posOffset>
                </wp:positionH>
                <wp:positionV relativeFrom="page">
                  <wp:posOffset>9291320</wp:posOffset>
                </wp:positionV>
                <wp:extent cx="2057400" cy="571500"/>
                <wp:effectExtent l="0" t="0" r="0" b="0"/>
                <wp:wrapNone/>
                <wp:docPr id="283" name="文字方塊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74554" w:rsidRPr="00B62548" w:rsidRDefault="00E74554" w:rsidP="00E74554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B62548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10</w:t>
                            </w:r>
                            <w: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9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11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25</w:t>
                            </w:r>
                          </w:p>
                          <w:p w:rsidR="00E74554" w:rsidRPr="00B62548" w:rsidRDefault="00E74554" w:rsidP="00E74554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B62548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E3F121" id="_x0000_t202" coordsize="21600,21600" o:spt="202" path="m,l,21600r21600,l21600,xe">
                <v:stroke joinstyle="miter"/>
                <v:path gradientshapeok="t" o:connecttype="rect"/>
              </v:shapetype>
              <v:shape id="文字方塊 283" o:spid="_x0000_s1026" type="#_x0000_t202" style="position:absolute;margin-left:337.55pt;margin-top:731.6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" fillcolor="window" stroked="f" strokeweight="1pt">
                <v:textbox>
                  <w:txbxContent>
                    <w:p w:rsidR="00E74554" w:rsidRPr="00B62548" w:rsidRDefault="00E74554" w:rsidP="00E74554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B62548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10</w:t>
                      </w:r>
                      <w: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9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11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25</w:t>
                      </w:r>
                    </w:p>
                    <w:p w:rsidR="00E74554" w:rsidRPr="00B62548" w:rsidRDefault="00E74554" w:rsidP="00E74554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B62548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E74554">
        <w:rPr>
          <w:rFonts w:ascii="標楷體" w:eastAsia="標楷體" w:hAnsi="標楷體" w:cs="Times New Roman"/>
        </w:rPr>
        <w:br w:type="page"/>
      </w:r>
    </w:p>
    <w:tbl>
      <w:tblPr>
        <w:tblW w:w="5082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7"/>
        <w:gridCol w:w="1631"/>
        <w:gridCol w:w="1477"/>
        <w:gridCol w:w="1116"/>
        <w:gridCol w:w="1115"/>
      </w:tblGrid>
      <w:tr w:rsidR="00E74554" w:rsidRPr="00E74554" w:rsidTr="0068259F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74554" w:rsidRPr="00E74554" w:rsidRDefault="00E74554" w:rsidP="00E74554">
            <w:pPr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E74554">
              <w:rPr>
                <w:rFonts w:ascii="標楷體" w:eastAsia="標楷體" w:hAnsi="標楷體" w:cs="Times New Roman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E74554" w:rsidRPr="00E74554" w:rsidTr="0068259F">
        <w:trPr>
          <w:jc w:val="center"/>
        </w:trPr>
        <w:tc>
          <w:tcPr>
            <w:tcW w:w="2267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74554" w:rsidRPr="00E74554" w:rsidRDefault="00E74554" w:rsidP="00E74554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E74554">
              <w:rPr>
                <w:rFonts w:ascii="標楷體" w:eastAsia="標楷體" w:hAnsi="標楷體" w:cs="Times New Roman"/>
                <w:sz w:val="20"/>
              </w:rPr>
              <w:t>文件名稱</w:t>
            </w:r>
          </w:p>
        </w:tc>
        <w:tc>
          <w:tcPr>
            <w:tcW w:w="835" w:type="pct"/>
            <w:tcBorders>
              <w:left w:val="single" w:sz="2" w:space="0" w:color="auto"/>
            </w:tcBorders>
            <w:vAlign w:val="center"/>
          </w:tcPr>
          <w:p w:rsidR="00E74554" w:rsidRPr="00E74554" w:rsidRDefault="00E74554" w:rsidP="00E74554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E74554">
              <w:rPr>
                <w:rFonts w:ascii="標楷體" w:eastAsia="標楷體" w:hAnsi="標楷體" w:cs="Times New Roman"/>
                <w:sz w:val="20"/>
              </w:rPr>
              <w:t>制訂單位</w:t>
            </w:r>
          </w:p>
        </w:tc>
        <w:tc>
          <w:tcPr>
            <w:tcW w:w="756" w:type="pct"/>
            <w:vAlign w:val="center"/>
          </w:tcPr>
          <w:p w:rsidR="00E74554" w:rsidRPr="00E74554" w:rsidRDefault="00E74554" w:rsidP="00E74554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E74554">
              <w:rPr>
                <w:rFonts w:ascii="標楷體" w:eastAsia="標楷體" w:hAnsi="標楷體" w:cs="Times New Roman"/>
                <w:sz w:val="20"/>
              </w:rPr>
              <w:t>文件編號</w:t>
            </w:r>
          </w:p>
        </w:tc>
        <w:tc>
          <w:tcPr>
            <w:tcW w:w="571" w:type="pct"/>
            <w:vAlign w:val="center"/>
          </w:tcPr>
          <w:p w:rsidR="00E74554" w:rsidRPr="00E74554" w:rsidRDefault="00E74554" w:rsidP="00E74554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E74554">
              <w:rPr>
                <w:rFonts w:ascii="標楷體" w:eastAsia="標楷體" w:hAnsi="標楷體" w:cs="Times New Roman"/>
                <w:sz w:val="20"/>
              </w:rPr>
              <w:t>版本/</w:t>
            </w:r>
          </w:p>
          <w:p w:rsidR="00E74554" w:rsidRPr="00E74554" w:rsidRDefault="00E74554" w:rsidP="00E74554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E74554">
              <w:rPr>
                <w:rFonts w:ascii="標楷體" w:eastAsia="標楷體" w:hAnsi="標楷體" w:cs="Times New Roman"/>
                <w:sz w:val="20"/>
              </w:rPr>
              <w:t>制訂日期</w:t>
            </w:r>
          </w:p>
        </w:tc>
        <w:tc>
          <w:tcPr>
            <w:tcW w:w="571" w:type="pct"/>
            <w:tcBorders>
              <w:right w:val="single" w:sz="12" w:space="0" w:color="auto"/>
            </w:tcBorders>
            <w:vAlign w:val="center"/>
          </w:tcPr>
          <w:p w:rsidR="00E74554" w:rsidRPr="00E74554" w:rsidRDefault="00E74554" w:rsidP="00E74554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E74554">
              <w:rPr>
                <w:rFonts w:ascii="標楷體" w:eastAsia="標楷體" w:hAnsi="標楷體" w:cs="Times New Roman"/>
                <w:sz w:val="20"/>
              </w:rPr>
              <w:t>頁數</w:t>
            </w:r>
          </w:p>
        </w:tc>
      </w:tr>
      <w:tr w:rsidR="00E74554" w:rsidRPr="00E74554" w:rsidTr="0068259F">
        <w:trPr>
          <w:trHeight w:val="663"/>
          <w:jc w:val="center"/>
        </w:trPr>
        <w:tc>
          <w:tcPr>
            <w:tcW w:w="2267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E74554" w:rsidRPr="00E74554" w:rsidRDefault="00E74554" w:rsidP="00E74554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</w:rPr>
            </w:pPr>
            <w:r w:rsidRPr="00E74554">
              <w:rPr>
                <w:rFonts w:ascii="標楷體" w:eastAsia="標楷體" w:hAnsi="標楷體" w:cs="Times New Roman" w:hint="eastAsia"/>
                <w:b/>
              </w:rPr>
              <w:t>圖書館設備維護</w:t>
            </w:r>
          </w:p>
        </w:tc>
        <w:tc>
          <w:tcPr>
            <w:tcW w:w="835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E74554" w:rsidRPr="00E74554" w:rsidRDefault="00E74554" w:rsidP="00E74554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E74554">
              <w:rPr>
                <w:rFonts w:ascii="標楷體" w:eastAsia="標楷體" w:hAnsi="標楷體" w:cs="Times New Roman" w:hint="eastAsia"/>
                <w:sz w:val="20"/>
              </w:rPr>
              <w:t>圖書暨資訊處</w:t>
            </w:r>
          </w:p>
        </w:tc>
        <w:tc>
          <w:tcPr>
            <w:tcW w:w="756" w:type="pct"/>
            <w:tcBorders>
              <w:bottom w:val="single" w:sz="12" w:space="0" w:color="auto"/>
            </w:tcBorders>
            <w:vAlign w:val="center"/>
          </w:tcPr>
          <w:p w:rsidR="00E74554" w:rsidRPr="00E74554" w:rsidRDefault="00E74554" w:rsidP="00E74554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E74554">
              <w:rPr>
                <w:rFonts w:ascii="標楷體" w:eastAsia="標楷體" w:hAnsi="標楷體" w:cs="Times New Roman" w:hint="eastAsia"/>
                <w:sz w:val="20"/>
              </w:rPr>
              <w:t>1180-021</w:t>
            </w:r>
          </w:p>
        </w:tc>
        <w:tc>
          <w:tcPr>
            <w:tcW w:w="571" w:type="pct"/>
            <w:tcBorders>
              <w:bottom w:val="single" w:sz="12" w:space="0" w:color="auto"/>
            </w:tcBorders>
            <w:vAlign w:val="center"/>
          </w:tcPr>
          <w:p w:rsidR="00E74554" w:rsidRPr="00E74554" w:rsidRDefault="00E74554" w:rsidP="00E74554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E74554">
              <w:rPr>
                <w:rFonts w:ascii="標楷體" w:eastAsia="標楷體" w:hAnsi="標楷體" w:cs="Times New Roman" w:hint="eastAsia"/>
                <w:sz w:val="20"/>
              </w:rPr>
              <w:t>02</w:t>
            </w:r>
            <w:r w:rsidRPr="00E74554">
              <w:rPr>
                <w:rFonts w:ascii="標楷體" w:eastAsia="標楷體" w:hAnsi="標楷體" w:cs="Times New Roman"/>
                <w:sz w:val="20"/>
              </w:rPr>
              <w:t>/</w:t>
            </w:r>
          </w:p>
          <w:p w:rsidR="00E74554" w:rsidRPr="00E74554" w:rsidRDefault="00E74554" w:rsidP="00E74554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E74554">
              <w:rPr>
                <w:rFonts w:ascii="標楷體" w:eastAsia="標楷體" w:hAnsi="標楷體" w:cs="Times New Roman" w:hint="eastAsia"/>
                <w:sz w:val="20"/>
              </w:rPr>
              <w:t>111.</w:t>
            </w:r>
            <w:r w:rsidRPr="00E74554">
              <w:rPr>
                <w:rFonts w:ascii="標楷體" w:eastAsia="標楷體" w:hAnsi="標楷體" w:cs="Times New Roman"/>
                <w:sz w:val="20"/>
              </w:rPr>
              <w:t>12</w:t>
            </w:r>
            <w:r w:rsidRPr="00E74554">
              <w:rPr>
                <w:rFonts w:ascii="標楷體" w:eastAsia="標楷體" w:hAnsi="標楷體" w:cs="Times New Roman" w:hint="eastAsia"/>
                <w:sz w:val="20"/>
              </w:rPr>
              <w:t>.28</w:t>
            </w:r>
          </w:p>
        </w:tc>
        <w:tc>
          <w:tcPr>
            <w:tcW w:w="571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74554" w:rsidRPr="00E74554" w:rsidRDefault="00E74554" w:rsidP="00E74554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E74554">
              <w:rPr>
                <w:rFonts w:ascii="標楷體" w:eastAsia="標楷體" w:hAnsi="標楷體" w:cs="Times New Roman"/>
                <w:sz w:val="20"/>
              </w:rPr>
              <w:t>第1頁/</w:t>
            </w:r>
          </w:p>
          <w:p w:rsidR="00E74554" w:rsidRPr="00E74554" w:rsidRDefault="00E74554" w:rsidP="00E74554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E74554">
              <w:rPr>
                <w:rFonts w:ascii="標楷體" w:eastAsia="標楷體" w:hAnsi="標楷體" w:cs="Times New Roman"/>
                <w:sz w:val="20"/>
              </w:rPr>
              <w:t>共</w:t>
            </w:r>
            <w:r w:rsidRPr="00E74554">
              <w:rPr>
                <w:rFonts w:ascii="標楷體" w:eastAsia="標楷體" w:hAnsi="標楷體" w:cs="Times New Roman" w:hint="eastAsia"/>
                <w:sz w:val="20"/>
              </w:rPr>
              <w:t>2</w:t>
            </w:r>
            <w:r w:rsidRPr="00E74554">
              <w:rPr>
                <w:rFonts w:ascii="標楷體" w:eastAsia="標楷體" w:hAnsi="標楷體" w:cs="Times New Roman"/>
                <w:sz w:val="20"/>
              </w:rPr>
              <w:t>頁</w:t>
            </w:r>
          </w:p>
        </w:tc>
      </w:tr>
    </w:tbl>
    <w:p w:rsidR="00E74554" w:rsidRPr="00E74554" w:rsidRDefault="00E74554" w:rsidP="00E74554">
      <w:pPr>
        <w:autoSpaceDE w:val="0"/>
        <w:autoSpaceDN w:val="0"/>
        <w:jc w:val="right"/>
        <w:textAlignment w:val="baseline"/>
        <w:rPr>
          <w:rFonts w:ascii="標楷體" w:eastAsia="標楷體" w:hAnsi="標楷體" w:cs="Times New Roman"/>
          <w:b/>
          <w:bCs/>
          <w:kern w:val="0"/>
          <w:szCs w:val="20"/>
        </w:rPr>
      </w:pPr>
    </w:p>
    <w:p w:rsidR="00E74554" w:rsidRPr="00E74554" w:rsidRDefault="00E74554" w:rsidP="00E74554">
      <w:pPr>
        <w:spacing w:before="100" w:beforeAutospacing="1"/>
        <w:jc w:val="both"/>
        <w:rPr>
          <w:rFonts w:ascii="標楷體" w:eastAsia="標楷體" w:hAnsi="標楷體" w:cs="Times New Roman"/>
          <w:b/>
          <w:bCs/>
        </w:rPr>
      </w:pPr>
      <w:r w:rsidRPr="00E74554">
        <w:rPr>
          <w:rFonts w:ascii="標楷體" w:eastAsia="標楷體" w:hAnsi="標楷體" w:cs="Times New Roman" w:hint="eastAsia"/>
          <w:b/>
          <w:szCs w:val="24"/>
        </w:rPr>
        <w:t>1.流程圖：</w:t>
      </w:r>
    </w:p>
    <w:p w:rsidR="00E74554" w:rsidRDefault="00E74554" w:rsidP="00E74554">
      <w:pPr>
        <w:autoSpaceDE w:val="0"/>
        <w:autoSpaceDN w:val="0"/>
        <w:ind w:leftChars="-59" w:hangingChars="59" w:hanging="142"/>
        <w:rPr>
          <w:rFonts w:ascii="標楷體" w:eastAsia="標楷體" w:hAnsi="標楷體" w:cs="Times New Roman"/>
        </w:rPr>
      </w:pPr>
      <w:r w:rsidRPr="00E74554">
        <w:rPr>
          <w:rFonts w:ascii="標楷體" w:eastAsia="標楷體" w:hAnsi="標楷體" w:cs="Times New Roman"/>
        </w:rPr>
        <w:object w:dxaOrig="10005" w:dyaOrig="13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5.9pt;height:550.1pt" o:ole="">
            <v:imagedata r:id="rId4" o:title=""/>
          </v:shape>
          <o:OLEObject Type="Embed" ProgID="Visio.Drawing.11" ShapeID="_x0000_i1025" DrawAspect="Content" ObjectID="_1741003284" r:id="rId5"/>
        </w:object>
      </w:r>
    </w:p>
    <w:p w:rsidR="00E74554" w:rsidRPr="00E74554" w:rsidRDefault="00E74554" w:rsidP="00E74554">
      <w:pPr>
        <w:autoSpaceDE w:val="0"/>
        <w:autoSpaceDN w:val="0"/>
        <w:ind w:leftChars="-59" w:hangingChars="59" w:hanging="142"/>
        <w:rPr>
          <w:rFonts w:ascii="標楷體" w:eastAsia="標楷體" w:hAnsi="標楷體" w:cs="Times New Roman"/>
        </w:rPr>
      </w:pPr>
    </w:p>
    <w:tbl>
      <w:tblPr>
        <w:tblW w:w="5082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9"/>
        <w:gridCol w:w="1631"/>
        <w:gridCol w:w="1477"/>
        <w:gridCol w:w="1116"/>
        <w:gridCol w:w="1113"/>
      </w:tblGrid>
      <w:tr w:rsidR="00E74554" w:rsidRPr="00E74554" w:rsidTr="0068259F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74554" w:rsidRPr="00E74554" w:rsidRDefault="00E74554" w:rsidP="00E74554">
            <w:pPr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E74554">
              <w:rPr>
                <w:rFonts w:ascii="標楷體" w:eastAsia="標楷體" w:hAnsi="標楷體" w:cs="Times New Roman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E74554" w:rsidRPr="00E74554" w:rsidTr="0068259F">
        <w:trPr>
          <w:jc w:val="center"/>
        </w:trPr>
        <w:tc>
          <w:tcPr>
            <w:tcW w:w="2268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74554" w:rsidRPr="00E74554" w:rsidRDefault="00E74554" w:rsidP="00E74554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E74554">
              <w:rPr>
                <w:rFonts w:ascii="標楷體" w:eastAsia="標楷體" w:hAnsi="標楷體" w:cs="Times New Roman"/>
                <w:sz w:val="20"/>
              </w:rPr>
              <w:t>文件名稱</w:t>
            </w:r>
          </w:p>
        </w:tc>
        <w:tc>
          <w:tcPr>
            <w:tcW w:w="835" w:type="pct"/>
            <w:tcBorders>
              <w:left w:val="single" w:sz="2" w:space="0" w:color="auto"/>
            </w:tcBorders>
            <w:vAlign w:val="center"/>
          </w:tcPr>
          <w:p w:rsidR="00E74554" w:rsidRPr="00E74554" w:rsidRDefault="00E74554" w:rsidP="00E74554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E74554">
              <w:rPr>
                <w:rFonts w:ascii="標楷體" w:eastAsia="標楷體" w:hAnsi="標楷體" w:cs="Times New Roman"/>
                <w:sz w:val="20"/>
              </w:rPr>
              <w:t>制訂單位</w:t>
            </w:r>
          </w:p>
        </w:tc>
        <w:tc>
          <w:tcPr>
            <w:tcW w:w="756" w:type="pct"/>
            <w:vAlign w:val="center"/>
          </w:tcPr>
          <w:p w:rsidR="00E74554" w:rsidRPr="00E74554" w:rsidRDefault="00E74554" w:rsidP="00E74554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E74554">
              <w:rPr>
                <w:rFonts w:ascii="標楷體" w:eastAsia="標楷體" w:hAnsi="標楷體" w:cs="Times New Roman"/>
                <w:sz w:val="20"/>
              </w:rPr>
              <w:t>文件編號</w:t>
            </w:r>
          </w:p>
        </w:tc>
        <w:tc>
          <w:tcPr>
            <w:tcW w:w="571" w:type="pct"/>
            <w:vAlign w:val="center"/>
          </w:tcPr>
          <w:p w:rsidR="00E74554" w:rsidRPr="00E74554" w:rsidRDefault="00E74554" w:rsidP="00E74554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E74554">
              <w:rPr>
                <w:rFonts w:ascii="標楷體" w:eastAsia="標楷體" w:hAnsi="標楷體" w:cs="Times New Roman"/>
                <w:sz w:val="20"/>
              </w:rPr>
              <w:t>版本/</w:t>
            </w:r>
          </w:p>
          <w:p w:rsidR="00E74554" w:rsidRPr="00E74554" w:rsidRDefault="00E74554" w:rsidP="00E74554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E74554">
              <w:rPr>
                <w:rFonts w:ascii="標楷體" w:eastAsia="標楷體" w:hAnsi="標楷體" w:cs="Times New Roman"/>
                <w:sz w:val="20"/>
              </w:rPr>
              <w:t>制訂日期</w:t>
            </w:r>
          </w:p>
        </w:tc>
        <w:tc>
          <w:tcPr>
            <w:tcW w:w="570" w:type="pct"/>
            <w:tcBorders>
              <w:right w:val="single" w:sz="12" w:space="0" w:color="auto"/>
            </w:tcBorders>
            <w:vAlign w:val="center"/>
          </w:tcPr>
          <w:p w:rsidR="00E74554" w:rsidRPr="00E74554" w:rsidRDefault="00E74554" w:rsidP="00E74554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E74554">
              <w:rPr>
                <w:rFonts w:ascii="標楷體" w:eastAsia="標楷體" w:hAnsi="標楷體" w:cs="Times New Roman"/>
                <w:sz w:val="20"/>
              </w:rPr>
              <w:t>頁數</w:t>
            </w:r>
          </w:p>
        </w:tc>
      </w:tr>
      <w:tr w:rsidR="00E74554" w:rsidRPr="00E74554" w:rsidTr="0068259F">
        <w:trPr>
          <w:trHeight w:val="663"/>
          <w:jc w:val="center"/>
        </w:trPr>
        <w:tc>
          <w:tcPr>
            <w:tcW w:w="2268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E74554" w:rsidRPr="00E74554" w:rsidRDefault="00E74554" w:rsidP="00E74554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</w:rPr>
            </w:pPr>
            <w:r w:rsidRPr="00E74554">
              <w:rPr>
                <w:rFonts w:ascii="標楷體" w:eastAsia="標楷體" w:hAnsi="標楷體" w:cs="Times New Roman" w:hint="eastAsia"/>
                <w:b/>
              </w:rPr>
              <w:t>圖書館設備維護</w:t>
            </w:r>
          </w:p>
        </w:tc>
        <w:tc>
          <w:tcPr>
            <w:tcW w:w="835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E74554" w:rsidRPr="00E74554" w:rsidRDefault="00E74554" w:rsidP="00E74554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E74554">
              <w:rPr>
                <w:rFonts w:ascii="標楷體" w:eastAsia="標楷體" w:hAnsi="標楷體" w:cs="Times New Roman" w:hint="eastAsia"/>
                <w:sz w:val="20"/>
              </w:rPr>
              <w:t>圖書暨資訊處</w:t>
            </w:r>
          </w:p>
        </w:tc>
        <w:tc>
          <w:tcPr>
            <w:tcW w:w="756" w:type="pct"/>
            <w:tcBorders>
              <w:bottom w:val="single" w:sz="12" w:space="0" w:color="auto"/>
            </w:tcBorders>
            <w:vAlign w:val="center"/>
          </w:tcPr>
          <w:p w:rsidR="00E74554" w:rsidRPr="00E74554" w:rsidRDefault="00E74554" w:rsidP="00E74554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E74554">
              <w:rPr>
                <w:rFonts w:ascii="標楷體" w:eastAsia="標楷體" w:hAnsi="標楷體" w:cs="Times New Roman" w:hint="eastAsia"/>
                <w:sz w:val="20"/>
              </w:rPr>
              <w:t>1180-021</w:t>
            </w:r>
          </w:p>
        </w:tc>
        <w:tc>
          <w:tcPr>
            <w:tcW w:w="571" w:type="pct"/>
            <w:tcBorders>
              <w:bottom w:val="single" w:sz="12" w:space="0" w:color="auto"/>
            </w:tcBorders>
            <w:vAlign w:val="center"/>
          </w:tcPr>
          <w:p w:rsidR="00E74554" w:rsidRPr="00E74554" w:rsidRDefault="00E74554" w:rsidP="00E74554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E74554">
              <w:rPr>
                <w:rFonts w:ascii="標楷體" w:eastAsia="標楷體" w:hAnsi="標楷體" w:cs="Times New Roman" w:hint="eastAsia"/>
                <w:sz w:val="20"/>
              </w:rPr>
              <w:t>02</w:t>
            </w:r>
            <w:r w:rsidRPr="00E74554">
              <w:rPr>
                <w:rFonts w:ascii="標楷體" w:eastAsia="標楷體" w:hAnsi="標楷體" w:cs="Times New Roman"/>
                <w:sz w:val="20"/>
              </w:rPr>
              <w:t>/</w:t>
            </w:r>
          </w:p>
          <w:p w:rsidR="00E74554" w:rsidRPr="00E74554" w:rsidRDefault="00E74554" w:rsidP="00E74554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E74554">
              <w:rPr>
                <w:rFonts w:ascii="標楷體" w:eastAsia="標楷體" w:hAnsi="標楷體" w:cs="Times New Roman" w:hint="eastAsia"/>
                <w:sz w:val="20"/>
              </w:rPr>
              <w:t>111.</w:t>
            </w:r>
            <w:r w:rsidRPr="00E74554">
              <w:rPr>
                <w:rFonts w:ascii="標楷體" w:eastAsia="標楷體" w:hAnsi="標楷體" w:cs="Times New Roman"/>
                <w:sz w:val="20"/>
              </w:rPr>
              <w:t>12</w:t>
            </w:r>
            <w:r w:rsidRPr="00E74554">
              <w:rPr>
                <w:rFonts w:ascii="標楷體" w:eastAsia="標楷體" w:hAnsi="標楷體" w:cs="Times New Roman" w:hint="eastAsia"/>
                <w:sz w:val="20"/>
              </w:rPr>
              <w:t>.28</w:t>
            </w:r>
          </w:p>
        </w:tc>
        <w:tc>
          <w:tcPr>
            <w:tcW w:w="570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74554" w:rsidRPr="00E74554" w:rsidRDefault="00E74554" w:rsidP="00E74554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E74554">
              <w:rPr>
                <w:rFonts w:ascii="標楷體" w:eastAsia="標楷體" w:hAnsi="標楷體" w:cs="Times New Roman"/>
                <w:sz w:val="20"/>
              </w:rPr>
              <w:t>第</w:t>
            </w:r>
            <w:r w:rsidRPr="00E74554">
              <w:rPr>
                <w:rFonts w:ascii="標楷體" w:eastAsia="標楷體" w:hAnsi="標楷體" w:cs="Times New Roman" w:hint="eastAsia"/>
                <w:sz w:val="20"/>
              </w:rPr>
              <w:t>2</w:t>
            </w:r>
            <w:r w:rsidRPr="00E74554">
              <w:rPr>
                <w:rFonts w:ascii="標楷體" w:eastAsia="標楷體" w:hAnsi="標楷體" w:cs="Times New Roman"/>
                <w:sz w:val="20"/>
              </w:rPr>
              <w:t>頁/</w:t>
            </w:r>
          </w:p>
          <w:p w:rsidR="00E74554" w:rsidRPr="00E74554" w:rsidRDefault="00E74554" w:rsidP="00E74554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E74554">
              <w:rPr>
                <w:rFonts w:ascii="標楷體" w:eastAsia="標楷體" w:hAnsi="標楷體" w:cs="Times New Roman"/>
                <w:sz w:val="20"/>
              </w:rPr>
              <w:t>共</w:t>
            </w:r>
            <w:r w:rsidRPr="00E74554">
              <w:rPr>
                <w:rFonts w:ascii="標楷體" w:eastAsia="標楷體" w:hAnsi="標楷體" w:cs="Times New Roman" w:hint="eastAsia"/>
                <w:sz w:val="20"/>
              </w:rPr>
              <w:t>2</w:t>
            </w:r>
            <w:r w:rsidRPr="00E74554">
              <w:rPr>
                <w:rFonts w:ascii="標楷體" w:eastAsia="標楷體" w:hAnsi="標楷體" w:cs="Times New Roman"/>
                <w:sz w:val="20"/>
              </w:rPr>
              <w:t>頁</w:t>
            </w:r>
          </w:p>
        </w:tc>
      </w:tr>
    </w:tbl>
    <w:p w:rsidR="00E74554" w:rsidRPr="00E74554" w:rsidRDefault="00E74554" w:rsidP="00E74554">
      <w:pPr>
        <w:autoSpaceDE w:val="0"/>
        <w:autoSpaceDN w:val="0"/>
        <w:jc w:val="right"/>
        <w:textAlignment w:val="baseline"/>
        <w:rPr>
          <w:rFonts w:ascii="標楷體" w:eastAsia="標楷體" w:hAnsi="標楷體" w:cs="Times New Roman"/>
          <w:b/>
          <w:bCs/>
        </w:rPr>
      </w:pPr>
    </w:p>
    <w:p w:rsidR="00E74554" w:rsidRPr="00E74554" w:rsidRDefault="00E74554" w:rsidP="00E74554">
      <w:pPr>
        <w:spacing w:before="100" w:beforeAutospacing="1"/>
        <w:jc w:val="both"/>
        <w:rPr>
          <w:rFonts w:ascii="標楷體" w:eastAsia="標楷體" w:hAnsi="標楷體" w:cs="Times New Roman"/>
          <w:b/>
          <w:bCs/>
        </w:rPr>
      </w:pPr>
      <w:r w:rsidRPr="00E74554">
        <w:rPr>
          <w:rFonts w:ascii="標楷體" w:eastAsia="標楷體" w:hAnsi="標楷體" w:cs="Times New Roman" w:hint="eastAsia"/>
          <w:b/>
          <w:szCs w:val="24"/>
        </w:rPr>
        <w:t>2.作業程序：</w:t>
      </w:r>
    </w:p>
    <w:p w:rsidR="00E74554" w:rsidRPr="00E74554" w:rsidRDefault="00E74554" w:rsidP="00E74554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</w:rPr>
      </w:pPr>
      <w:r w:rsidRPr="00E74554">
        <w:rPr>
          <w:rFonts w:ascii="標楷體" w:eastAsia="標楷體" w:hAnsi="標楷體" w:cs="Times New Roman" w:hint="eastAsia"/>
        </w:rPr>
        <w:t>2.1.日常巡查</w:t>
      </w:r>
    </w:p>
    <w:p w:rsidR="00E74554" w:rsidRPr="00E74554" w:rsidRDefault="00E74554" w:rsidP="00E74554">
      <w:pPr>
        <w:tabs>
          <w:tab w:val="left" w:pos="960"/>
        </w:tabs>
        <w:ind w:leftChars="300" w:left="1440" w:hangingChars="300" w:hanging="720"/>
        <w:jc w:val="both"/>
        <w:textAlignment w:val="baseline"/>
        <w:rPr>
          <w:rFonts w:ascii="標楷體" w:eastAsia="標楷體" w:hAnsi="標楷體" w:cs="Times New Roman"/>
        </w:rPr>
      </w:pPr>
      <w:r w:rsidRPr="00E74554">
        <w:rPr>
          <w:rFonts w:ascii="標楷體" w:eastAsia="標楷體" w:hAnsi="標楷體" w:cs="Times New Roman"/>
        </w:rPr>
        <w:t>2.1.1</w:t>
      </w:r>
      <w:r w:rsidRPr="00E74554">
        <w:rPr>
          <w:rFonts w:ascii="標楷體" w:eastAsia="標楷體" w:hAnsi="標楷體" w:cs="Times New Roman" w:hint="eastAsia"/>
        </w:rPr>
        <w:t>.判別並確認館舍問題為水電、建築、電話或空調故障情節。</w:t>
      </w:r>
    </w:p>
    <w:p w:rsidR="00E74554" w:rsidRPr="00E74554" w:rsidRDefault="00E74554" w:rsidP="00E74554">
      <w:pPr>
        <w:tabs>
          <w:tab w:val="left" w:pos="960"/>
        </w:tabs>
        <w:ind w:leftChars="300" w:left="1440" w:hangingChars="300" w:hanging="720"/>
        <w:jc w:val="both"/>
        <w:textAlignment w:val="baseline"/>
        <w:rPr>
          <w:rFonts w:ascii="標楷體" w:eastAsia="標楷體" w:hAnsi="標楷體" w:cs="Times New Roman"/>
        </w:rPr>
      </w:pPr>
      <w:r w:rsidRPr="00E74554">
        <w:rPr>
          <w:rFonts w:ascii="標楷體" w:eastAsia="標楷體" w:hAnsi="標楷體" w:cs="Times New Roman"/>
        </w:rPr>
        <w:t>2.1.2</w:t>
      </w:r>
      <w:r w:rsidRPr="00E74554">
        <w:rPr>
          <w:rFonts w:ascii="標楷體" w:eastAsia="標楷體" w:hAnsi="標楷體" w:cs="Times New Roman" w:hint="eastAsia"/>
        </w:rPr>
        <w:t>.判定是否能自行修復，若可自行修復，則直接處理。</w:t>
      </w:r>
    </w:p>
    <w:p w:rsidR="00E74554" w:rsidRPr="00E74554" w:rsidRDefault="00E74554" w:rsidP="00E74554">
      <w:pPr>
        <w:tabs>
          <w:tab w:val="left" w:pos="960"/>
        </w:tabs>
        <w:ind w:leftChars="300" w:left="1440" w:hangingChars="300" w:hanging="720"/>
        <w:jc w:val="both"/>
        <w:textAlignment w:val="baseline"/>
        <w:rPr>
          <w:rFonts w:ascii="標楷體" w:eastAsia="標楷體" w:hAnsi="標楷體" w:cs="Times New Roman"/>
        </w:rPr>
      </w:pPr>
      <w:r w:rsidRPr="00E74554">
        <w:rPr>
          <w:rFonts w:ascii="標楷體" w:eastAsia="標楷體" w:hAnsi="標楷體" w:cs="Times New Roman" w:hint="eastAsia"/>
        </w:rPr>
        <w:t>2.1.3.無法自行修復者，線上填寫「意見信箱暨請修網」。</w:t>
      </w:r>
    </w:p>
    <w:p w:rsidR="00E74554" w:rsidRPr="00E74554" w:rsidRDefault="00E74554" w:rsidP="00E74554">
      <w:pPr>
        <w:tabs>
          <w:tab w:val="left" w:pos="960"/>
        </w:tabs>
        <w:ind w:leftChars="300" w:left="1440" w:hangingChars="300" w:hanging="720"/>
        <w:jc w:val="both"/>
        <w:textAlignment w:val="baseline"/>
        <w:rPr>
          <w:rFonts w:ascii="標楷體" w:eastAsia="標楷體" w:hAnsi="標楷體" w:cs="Times New Roman"/>
        </w:rPr>
      </w:pPr>
      <w:r w:rsidRPr="00E74554">
        <w:rPr>
          <w:rFonts w:ascii="標楷體" w:eastAsia="標楷體" w:hAnsi="標楷體" w:cs="Times New Roman"/>
        </w:rPr>
        <w:t>2</w:t>
      </w:r>
      <w:r w:rsidRPr="00E74554">
        <w:rPr>
          <w:rFonts w:ascii="標楷體" w:eastAsia="標楷體" w:hAnsi="標楷體" w:cs="Times New Roman" w:hint="eastAsia"/>
        </w:rPr>
        <w:t>.1.4.修繕完成後，再次確認是否確實修復。</w:t>
      </w:r>
    </w:p>
    <w:p w:rsidR="00E74554" w:rsidRPr="00E74554" w:rsidRDefault="00E74554" w:rsidP="00E74554">
      <w:pPr>
        <w:tabs>
          <w:tab w:val="left" w:pos="960"/>
        </w:tabs>
        <w:ind w:leftChars="119" w:left="1416" w:hangingChars="471" w:hanging="1130"/>
        <w:jc w:val="both"/>
        <w:textAlignment w:val="baseline"/>
        <w:rPr>
          <w:rFonts w:ascii="標楷體" w:eastAsia="標楷體" w:hAnsi="標楷體" w:cs="Times New Roman"/>
        </w:rPr>
      </w:pPr>
      <w:r w:rsidRPr="00E74554">
        <w:rPr>
          <w:rFonts w:ascii="標楷體" w:eastAsia="標楷體" w:hAnsi="標楷體" w:cs="Times New Roman" w:hint="eastAsia"/>
        </w:rPr>
        <w:t xml:space="preserve">    2.1.5.空調若有溫溼度異常之情形，觀察是否為天候因素影響，若為機器問題通報總務處修繕，實際修復工作天數以總務處視問題判斷為基準。工作天數以填寫線上報修系統為起始日，並請總務處回復修復天數，以確認是否確實修繕完成。</w:t>
      </w:r>
      <w:r w:rsidRPr="00E74554">
        <w:rPr>
          <w:rFonts w:ascii="標楷體" w:eastAsia="標楷體" w:hAnsi="標楷體" w:cs="Times New Roman"/>
        </w:rPr>
        <w:t xml:space="preserve"> </w:t>
      </w:r>
    </w:p>
    <w:p w:rsidR="00E74554" w:rsidRPr="00E74554" w:rsidRDefault="00E74554" w:rsidP="00E74554">
      <w:pPr>
        <w:tabs>
          <w:tab w:val="left" w:pos="960"/>
        </w:tabs>
        <w:ind w:leftChars="119" w:left="1416" w:hangingChars="471" w:hanging="1130"/>
        <w:jc w:val="both"/>
        <w:textAlignment w:val="baseline"/>
        <w:rPr>
          <w:rFonts w:ascii="標楷體" w:eastAsia="標楷體" w:hAnsi="標楷體" w:cs="Times New Roman"/>
          <w:vanish/>
        </w:rPr>
      </w:pPr>
    </w:p>
    <w:p w:rsidR="00E74554" w:rsidRPr="00E74554" w:rsidRDefault="00E74554" w:rsidP="00E74554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vanish/>
        </w:rPr>
      </w:pPr>
      <w:r w:rsidRPr="00E74554">
        <w:rPr>
          <w:rFonts w:ascii="標楷體" w:eastAsia="標楷體" w:hAnsi="標楷體" w:cs="Times New Roman" w:hint="eastAsia"/>
        </w:rPr>
        <w:t>2.2.定期巡查</w:t>
      </w:r>
    </w:p>
    <w:p w:rsidR="00E74554" w:rsidRPr="00E74554" w:rsidRDefault="00E74554" w:rsidP="00E74554">
      <w:pPr>
        <w:tabs>
          <w:tab w:val="left" w:pos="960"/>
        </w:tabs>
        <w:ind w:left="720"/>
        <w:jc w:val="both"/>
        <w:textAlignment w:val="baseline"/>
        <w:rPr>
          <w:rFonts w:ascii="標楷體" w:eastAsia="標楷體" w:hAnsi="標楷體" w:cs="Times New Roman"/>
        </w:rPr>
      </w:pPr>
    </w:p>
    <w:p w:rsidR="00E74554" w:rsidRPr="00E74554" w:rsidRDefault="00E74554" w:rsidP="00E74554">
      <w:pPr>
        <w:tabs>
          <w:tab w:val="left" w:pos="960"/>
        </w:tabs>
        <w:ind w:left="720"/>
        <w:jc w:val="both"/>
        <w:textAlignment w:val="baseline"/>
        <w:rPr>
          <w:rFonts w:ascii="標楷體" w:eastAsia="標楷體" w:hAnsi="標楷體" w:cs="Times New Roman"/>
          <w:vanish/>
        </w:rPr>
      </w:pPr>
      <w:r w:rsidRPr="00E74554">
        <w:rPr>
          <w:rFonts w:ascii="標楷體" w:eastAsia="標楷體" w:hAnsi="標楷體" w:cs="Times New Roman" w:hint="eastAsia"/>
        </w:rPr>
        <w:t>2.2.1.訂定巡查項目：包含桌燈、書庫電燈開關、窗簾、機房空調濾網、空調溫濕度。2.2.2.定期巡查並檢核各項維護保養項目。</w:t>
      </w:r>
    </w:p>
    <w:p w:rsidR="00E74554" w:rsidRPr="00E74554" w:rsidRDefault="00E74554" w:rsidP="00E74554">
      <w:pPr>
        <w:tabs>
          <w:tab w:val="left" w:pos="960"/>
        </w:tabs>
        <w:ind w:left="720"/>
        <w:jc w:val="both"/>
        <w:textAlignment w:val="baseline"/>
        <w:rPr>
          <w:rFonts w:ascii="標楷體" w:eastAsia="標楷體" w:hAnsi="標楷體" w:cs="Times New Roman"/>
        </w:rPr>
      </w:pPr>
      <w:r w:rsidRPr="00E74554">
        <w:rPr>
          <w:rFonts w:ascii="標楷體" w:eastAsia="標楷體" w:hAnsi="標楷體" w:cs="Times New Roman"/>
        </w:rPr>
        <w:t>2.2.3</w:t>
      </w:r>
      <w:r w:rsidRPr="00E74554">
        <w:rPr>
          <w:rFonts w:ascii="標楷體" w:eastAsia="標楷體" w:hAnsi="標楷體" w:cs="Times New Roman" w:hint="eastAsia"/>
        </w:rPr>
        <w:t>.判定是否能自行修復，若可自行修復，則直接處理。</w:t>
      </w:r>
    </w:p>
    <w:p w:rsidR="00E74554" w:rsidRPr="00E74554" w:rsidRDefault="00E74554" w:rsidP="00E74554">
      <w:pPr>
        <w:tabs>
          <w:tab w:val="left" w:pos="960"/>
        </w:tabs>
        <w:ind w:left="720"/>
        <w:jc w:val="both"/>
        <w:textAlignment w:val="baseline"/>
        <w:rPr>
          <w:rFonts w:ascii="標楷體" w:eastAsia="標楷體" w:hAnsi="標楷體" w:cs="Times New Roman"/>
        </w:rPr>
      </w:pPr>
      <w:r w:rsidRPr="00E74554">
        <w:rPr>
          <w:rFonts w:ascii="標楷體" w:eastAsia="標楷體" w:hAnsi="標楷體" w:cs="Times New Roman" w:hint="eastAsia"/>
        </w:rPr>
        <w:t>2.2.4.修繕完成後，再次確認是否確實修復。</w:t>
      </w:r>
    </w:p>
    <w:p w:rsidR="00E74554" w:rsidRPr="00E74554" w:rsidRDefault="00E74554" w:rsidP="00E74554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</w:rPr>
      </w:pPr>
      <w:r w:rsidRPr="00E74554">
        <w:rPr>
          <w:rFonts w:ascii="標楷體" w:eastAsia="標楷體" w:hAnsi="標楷體" w:cs="Times New Roman" w:hint="eastAsia"/>
        </w:rPr>
        <w:t>2.3.特殊狀況：如地震、颱風災後。</w:t>
      </w:r>
    </w:p>
    <w:p w:rsidR="00E74554" w:rsidRPr="00E74554" w:rsidRDefault="00E74554" w:rsidP="00E74554">
      <w:pPr>
        <w:tabs>
          <w:tab w:val="left" w:pos="960"/>
        </w:tabs>
        <w:ind w:left="720"/>
        <w:jc w:val="both"/>
        <w:textAlignment w:val="baseline"/>
        <w:rPr>
          <w:rFonts w:ascii="標楷體" w:eastAsia="標楷體" w:hAnsi="標楷體" w:cs="Times New Roman"/>
        </w:rPr>
      </w:pPr>
      <w:r w:rsidRPr="00E74554">
        <w:rPr>
          <w:rFonts w:ascii="標楷體" w:eastAsia="標楷體" w:hAnsi="標楷體" w:cs="Times New Roman"/>
        </w:rPr>
        <w:t>2.</w:t>
      </w:r>
      <w:r w:rsidRPr="00E74554">
        <w:rPr>
          <w:rFonts w:ascii="標楷體" w:eastAsia="標楷體" w:hAnsi="標楷體" w:cs="Times New Roman" w:hint="eastAsia"/>
        </w:rPr>
        <w:t>3</w:t>
      </w:r>
      <w:r w:rsidRPr="00E74554">
        <w:rPr>
          <w:rFonts w:ascii="標楷體" w:eastAsia="標楷體" w:hAnsi="標楷體" w:cs="Times New Roman"/>
        </w:rPr>
        <w:t>.1</w:t>
      </w:r>
      <w:r w:rsidRPr="00E74554">
        <w:rPr>
          <w:rFonts w:ascii="標楷體" w:eastAsia="標楷體" w:hAnsi="標楷體" w:cs="Times New Roman" w:hint="eastAsia"/>
        </w:rPr>
        <w:t>.判別並確認館舍問題為水電、建築、電話或空調故障情節。</w:t>
      </w:r>
    </w:p>
    <w:p w:rsidR="00E74554" w:rsidRPr="00E74554" w:rsidRDefault="00E74554" w:rsidP="00E74554">
      <w:pPr>
        <w:tabs>
          <w:tab w:val="left" w:pos="960"/>
        </w:tabs>
        <w:ind w:left="720"/>
        <w:jc w:val="both"/>
        <w:textAlignment w:val="baseline"/>
        <w:rPr>
          <w:rFonts w:ascii="標楷體" w:eastAsia="標楷體" w:hAnsi="標楷體" w:cs="Times New Roman"/>
        </w:rPr>
      </w:pPr>
      <w:r w:rsidRPr="00E74554">
        <w:rPr>
          <w:rFonts w:ascii="標楷體" w:eastAsia="標楷體" w:hAnsi="標楷體" w:cs="Times New Roman"/>
        </w:rPr>
        <w:t>2.</w:t>
      </w:r>
      <w:r w:rsidRPr="00E74554">
        <w:rPr>
          <w:rFonts w:ascii="標楷體" w:eastAsia="標楷體" w:hAnsi="標楷體" w:cs="Times New Roman" w:hint="eastAsia"/>
        </w:rPr>
        <w:t>3</w:t>
      </w:r>
      <w:r w:rsidRPr="00E74554">
        <w:rPr>
          <w:rFonts w:ascii="標楷體" w:eastAsia="標楷體" w:hAnsi="標楷體" w:cs="Times New Roman"/>
        </w:rPr>
        <w:t>.2</w:t>
      </w:r>
      <w:r w:rsidRPr="00E74554">
        <w:rPr>
          <w:rFonts w:ascii="標楷體" w:eastAsia="標楷體" w:hAnsi="標楷體" w:cs="Times New Roman" w:hint="eastAsia"/>
        </w:rPr>
        <w:t>判定是否能自行修復，若可自行修復，則直接處理。</w:t>
      </w:r>
    </w:p>
    <w:p w:rsidR="00E74554" w:rsidRPr="00E74554" w:rsidRDefault="00E74554" w:rsidP="00E74554">
      <w:pPr>
        <w:tabs>
          <w:tab w:val="left" w:pos="960"/>
        </w:tabs>
        <w:ind w:left="720"/>
        <w:jc w:val="both"/>
        <w:textAlignment w:val="baseline"/>
        <w:rPr>
          <w:rFonts w:ascii="標楷體" w:eastAsia="標楷體" w:hAnsi="標楷體" w:cs="Times New Roman"/>
        </w:rPr>
      </w:pPr>
      <w:r w:rsidRPr="00E74554">
        <w:rPr>
          <w:rFonts w:ascii="標楷體" w:eastAsia="標楷體" w:hAnsi="標楷體" w:cs="Times New Roman" w:hint="eastAsia"/>
        </w:rPr>
        <w:t>2.3.3.修繕完成後，再次確認是否確實修復。</w:t>
      </w:r>
    </w:p>
    <w:p w:rsidR="00E74554" w:rsidRPr="00E74554" w:rsidRDefault="00E74554" w:rsidP="00E74554">
      <w:pPr>
        <w:spacing w:before="100" w:beforeAutospacing="1"/>
        <w:jc w:val="both"/>
        <w:rPr>
          <w:rFonts w:ascii="標楷體" w:eastAsia="標楷體" w:hAnsi="標楷體" w:cs="Times New Roman"/>
          <w:b/>
          <w:bCs/>
        </w:rPr>
      </w:pPr>
      <w:r w:rsidRPr="00E74554">
        <w:rPr>
          <w:rFonts w:ascii="標楷體" w:eastAsia="標楷體" w:hAnsi="標楷體" w:cs="Times New Roman" w:hint="eastAsia"/>
          <w:b/>
          <w:szCs w:val="24"/>
        </w:rPr>
        <w:t>3.控制重點：</w:t>
      </w:r>
    </w:p>
    <w:p w:rsidR="00E74554" w:rsidRPr="00E74554" w:rsidRDefault="00E74554" w:rsidP="00E74554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</w:rPr>
      </w:pPr>
      <w:r w:rsidRPr="00E74554">
        <w:rPr>
          <w:rFonts w:ascii="標楷體" w:eastAsia="標楷體" w:hAnsi="標楷體" w:cs="Times New Roman" w:hint="eastAsia"/>
        </w:rPr>
        <w:t>3.1.館設故障是否確實通報。</w:t>
      </w:r>
    </w:p>
    <w:p w:rsidR="00E74554" w:rsidRPr="00E74554" w:rsidRDefault="00E74554" w:rsidP="00E74554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</w:rPr>
      </w:pPr>
      <w:r w:rsidRPr="00E74554">
        <w:rPr>
          <w:rFonts w:ascii="標楷體" w:eastAsia="標楷體" w:hAnsi="標楷體" w:cs="Times New Roman" w:hint="eastAsia"/>
        </w:rPr>
        <w:t>3.2.</w:t>
      </w:r>
      <w:r w:rsidRPr="00E74554">
        <w:rPr>
          <w:rFonts w:ascii="標楷體" w:eastAsia="標楷體" w:hAnsi="標楷體" w:cs="Times New Roman"/>
        </w:rPr>
        <w:t>定期巡查紀錄是否確實填寫</w:t>
      </w:r>
      <w:r w:rsidRPr="00E74554">
        <w:rPr>
          <w:rFonts w:ascii="標楷體" w:eastAsia="標楷體" w:hAnsi="標楷體" w:cs="Times New Roman" w:hint="eastAsia"/>
        </w:rPr>
        <w:t>。</w:t>
      </w:r>
    </w:p>
    <w:p w:rsidR="00E74554" w:rsidRPr="00E74554" w:rsidRDefault="00E74554" w:rsidP="00E74554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</w:rPr>
      </w:pPr>
      <w:r w:rsidRPr="00E74554">
        <w:rPr>
          <w:rFonts w:ascii="標楷體" w:eastAsia="標楷體" w:hAnsi="標楷體" w:cs="Times New Roman" w:hint="eastAsia"/>
        </w:rPr>
        <w:t>3.3.溫溼度紀錄表是否確實記錄。</w:t>
      </w:r>
    </w:p>
    <w:p w:rsidR="00E74554" w:rsidRPr="00E74554" w:rsidRDefault="00E74554" w:rsidP="00E74554">
      <w:pPr>
        <w:spacing w:before="100" w:beforeAutospacing="1"/>
        <w:jc w:val="both"/>
        <w:rPr>
          <w:rFonts w:ascii="標楷體" w:eastAsia="標楷體" w:hAnsi="標楷體" w:cs="Times New Roman"/>
          <w:b/>
          <w:bCs/>
        </w:rPr>
      </w:pPr>
      <w:r w:rsidRPr="00E74554">
        <w:rPr>
          <w:rFonts w:ascii="標楷體" w:eastAsia="標楷體" w:hAnsi="標楷體" w:cs="Times New Roman" w:hint="eastAsia"/>
          <w:b/>
          <w:szCs w:val="24"/>
        </w:rPr>
        <w:t>4.使用表單：</w:t>
      </w:r>
    </w:p>
    <w:p w:rsidR="00E74554" w:rsidRPr="00E74554" w:rsidRDefault="00E74554" w:rsidP="00E74554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</w:rPr>
      </w:pPr>
      <w:r w:rsidRPr="00E74554">
        <w:rPr>
          <w:rFonts w:ascii="標楷體" w:eastAsia="標楷體" w:hAnsi="標楷體" w:cs="Times New Roman" w:hint="eastAsia"/>
        </w:rPr>
        <w:t>4.1.佛光大學意見信箱暨請修網。</w:t>
      </w:r>
    </w:p>
    <w:p w:rsidR="00E74554" w:rsidRPr="00E74554" w:rsidRDefault="00E74554" w:rsidP="00E74554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</w:rPr>
      </w:pPr>
      <w:r w:rsidRPr="00E74554">
        <w:rPr>
          <w:rFonts w:ascii="標楷體" w:eastAsia="標楷體" w:hAnsi="標楷體" w:cs="Times New Roman" w:hint="eastAsia"/>
        </w:rPr>
        <w:t>4.2.雲五館設備巡檢紀錄表。</w:t>
      </w:r>
    </w:p>
    <w:p w:rsidR="00E74554" w:rsidRPr="00E74554" w:rsidRDefault="00E74554" w:rsidP="00E74554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</w:rPr>
      </w:pPr>
      <w:r w:rsidRPr="00E74554">
        <w:rPr>
          <w:rFonts w:ascii="標楷體" w:eastAsia="標楷體" w:hAnsi="標楷體" w:cs="Times New Roman" w:hint="eastAsia"/>
        </w:rPr>
        <w:t>4.3.雲五館溫溼度檢測表。</w:t>
      </w:r>
    </w:p>
    <w:p w:rsidR="00E74554" w:rsidRPr="00E74554" w:rsidRDefault="00E74554" w:rsidP="00E74554">
      <w:pPr>
        <w:spacing w:before="100" w:beforeAutospacing="1"/>
        <w:jc w:val="both"/>
        <w:rPr>
          <w:rFonts w:ascii="標楷體" w:eastAsia="標楷體" w:hAnsi="標楷體" w:cs="Times New Roman"/>
          <w:b/>
          <w:bCs/>
        </w:rPr>
      </w:pPr>
      <w:r w:rsidRPr="00E74554">
        <w:rPr>
          <w:rFonts w:ascii="標楷體" w:eastAsia="標楷體" w:hAnsi="標楷體" w:cs="Times New Roman" w:hint="eastAsia"/>
          <w:b/>
          <w:szCs w:val="24"/>
        </w:rPr>
        <w:t>5.依據及相關文件：</w:t>
      </w:r>
    </w:p>
    <w:p w:rsidR="00FC2FAF" w:rsidRDefault="00E74554" w:rsidP="00D63410">
      <w:pPr>
        <w:ind w:firstLineChars="100" w:firstLine="240"/>
      </w:pPr>
      <w:bookmarkStart w:id="4" w:name="_GoBack"/>
      <w:bookmarkEnd w:id="4"/>
      <w:r w:rsidRPr="00E74554">
        <w:rPr>
          <w:rFonts w:ascii="標楷體" w:eastAsia="標楷體" w:hAnsi="標楷體" w:cs="Times New Roman" w:hint="eastAsia"/>
        </w:rPr>
        <w:t>5.1.佛光大學總務處修繕管理辦法。</w:t>
      </w:r>
    </w:p>
    <w:sectPr w:rsidR="00FC2FAF" w:rsidSect="007528B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oNotDisplayPageBoundarie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554"/>
    <w:rsid w:val="007528B8"/>
    <w:rsid w:val="00C278EE"/>
    <w:rsid w:val="00D63410"/>
    <w:rsid w:val="00E74554"/>
    <w:rsid w:val="00FC2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C0ACF"/>
  <w15:chartTrackingRefBased/>
  <w15:docId w15:val="{51E1B2EB-0B00-463C-8FA8-2CEDB70FF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Microsoft_Visio_2003-2010___137.vsd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2023-03-22T03:26:00Z</dcterms:created>
  <dcterms:modified xsi:type="dcterms:W3CDTF">2023-03-22T07:15:00Z</dcterms:modified>
</cp:coreProperties>
</file>