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3A" w:rsidRPr="0008043A" w:rsidRDefault="0008043A" w:rsidP="0008043A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8043A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08043A">
        <w:rPr>
          <w:rFonts w:ascii="標楷體" w:eastAsia="標楷體" w:hAnsi="標楷體" w:cs="Times New Roman"/>
          <w:sz w:val="36"/>
          <w:szCs w:val="36"/>
        </w:rPr>
        <w:t>/</w:t>
      </w:r>
      <w:r w:rsidRPr="0008043A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47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11"/>
        <w:gridCol w:w="1386"/>
        <w:gridCol w:w="1586"/>
        <w:gridCol w:w="1485"/>
      </w:tblGrid>
      <w:tr w:rsidR="0008043A" w:rsidRPr="0008043A" w:rsidTr="0068259F">
        <w:trPr>
          <w:jc w:val="center"/>
        </w:trPr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資料分類編目"/>
        <w:tc>
          <w:tcPr>
            <w:tcW w:w="22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08043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08043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08043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08043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圖書暨資訊處目錄</w:instrText>
            </w:r>
            <w:r w:rsidRPr="0008043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08043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127542097"/>
            <w:bookmarkStart w:id="2" w:name="_Toc99130218"/>
            <w:bookmarkStart w:id="3" w:name="_Toc92798207"/>
            <w:r w:rsidRPr="0008043A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1180-011</w:t>
            </w:r>
            <w:bookmarkStart w:id="4" w:name="圖書資料分類編目與上架"/>
            <w:r w:rsidRPr="0008043A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圖書資料分類編目</w:t>
            </w:r>
            <w:bookmarkEnd w:id="0"/>
            <w:bookmarkEnd w:id="1"/>
            <w:bookmarkEnd w:id="2"/>
            <w:bookmarkEnd w:id="3"/>
            <w:bookmarkEnd w:id="4"/>
            <w:r w:rsidRPr="0008043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46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08043A" w:rsidRPr="0008043A" w:rsidTr="0068259F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8043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8043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804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8043A" w:rsidRPr="0008043A" w:rsidTr="0068259F">
        <w:trPr>
          <w:trHeight w:val="802"/>
          <w:jc w:val="center"/>
        </w:trPr>
        <w:tc>
          <w:tcPr>
            <w:tcW w:w="6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08043A" w:rsidRPr="0008043A" w:rsidRDefault="0008043A" w:rsidP="0008043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/>
              </w:rPr>
              <w:t>新訂</w:t>
            </w:r>
          </w:p>
          <w:p w:rsidR="0008043A" w:rsidRPr="0008043A" w:rsidRDefault="0008043A" w:rsidP="0008043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陳麗卿、</w:t>
            </w:r>
          </w:p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胡德蓓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8043A" w:rsidRPr="0008043A" w:rsidTr="0068259F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1.修訂原因：100學年度內稽小組委員建議修改。</w:t>
            </w:r>
          </w:p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2.修正處：補流程圖遺漏之箭頭。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102.3月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陳麗卿、</w:t>
            </w:r>
          </w:p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胡德蓓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8043A" w:rsidRPr="0008043A" w:rsidTr="0068259F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1.修訂原因：103學年度各單位內部控制項目修改確認表，依據及相關文件有參考外部法規，需註記年月日。</w:t>
            </w:r>
          </w:p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2.修正處：依據及相關文件修改5.3.、5.4.、5.5.及5.6.。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104.4月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陳麗卿、</w:t>
            </w:r>
          </w:p>
          <w:p w:rsidR="0008043A" w:rsidRPr="0008043A" w:rsidRDefault="0008043A" w:rsidP="0008043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胡德蓓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8043A" w:rsidRPr="0008043A" w:rsidTr="0068259F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1.修訂原因：新增加圖書上架、新書通報等流程，及採用新版分類法，並去除多餘流程。</w:t>
            </w:r>
          </w:p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（1）文件名稱修改。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（2）流程圖修改。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（3）作業程序修改</w:t>
            </w:r>
            <w:r w:rsidRPr="0008043A">
              <w:rPr>
                <w:rFonts w:ascii="標楷體" w:eastAsia="標楷體" w:hAnsi="標楷體" w:cs="Times New Roman"/>
              </w:rPr>
              <w:t>2.</w:t>
            </w:r>
            <w:r w:rsidRPr="0008043A">
              <w:rPr>
                <w:rFonts w:ascii="標楷體" w:eastAsia="標楷體" w:hAnsi="標楷體" w:cs="Times New Roman" w:hint="eastAsia"/>
              </w:rPr>
              <w:t>2.3.、2.4.2.、2.5.2.與2.7.，及新增</w:t>
            </w:r>
            <w:r w:rsidRPr="0008043A">
              <w:rPr>
                <w:rFonts w:ascii="標楷體" w:eastAsia="標楷體" w:hAnsi="標楷體" w:cs="Times New Roman"/>
              </w:rPr>
              <w:t>2.</w:t>
            </w:r>
            <w:r w:rsidRPr="0008043A">
              <w:rPr>
                <w:rFonts w:ascii="標楷體" w:eastAsia="標楷體" w:hAnsi="標楷體" w:cs="Times New Roman" w:hint="eastAsia"/>
              </w:rPr>
              <w:t>6.。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（4）依據及相關文件修改5.4.。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105.9月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沈高溢、陳宇潔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8043A" w:rsidRPr="0008043A" w:rsidTr="0068259F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3A" w:rsidRPr="0008043A" w:rsidRDefault="0008043A" w:rsidP="0008043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1.修訂原因：業務重整及作業方式變更。</w:t>
            </w:r>
          </w:p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（1）文件名稱修改。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（2）流程圖修改。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（3）作業程序修正2.2.2.、2.4.2.及2.5.2.、2.6.，刪除2.2.3.、2.6.1.、2.7.及2.7.1.。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109.10月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陳惠瑜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8043A" w:rsidRPr="0008043A" w:rsidTr="0068259F">
        <w:trPr>
          <w:jc w:val="center"/>
        </w:trPr>
        <w:tc>
          <w:tcPr>
            <w:tcW w:w="6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3A" w:rsidRPr="0008043A" w:rsidRDefault="0008043A" w:rsidP="0008043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1.修訂原因：依作業現況及內控文件審查意見新增控制重點。</w:t>
            </w:r>
          </w:p>
          <w:p w:rsidR="0008043A" w:rsidRPr="0008043A" w:rsidRDefault="0008043A" w:rsidP="0008043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（1）作業程序新增2.2.3。</w:t>
            </w:r>
          </w:p>
          <w:p w:rsidR="0008043A" w:rsidRPr="0008043A" w:rsidRDefault="0008043A" w:rsidP="0008043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（2）控制重點新增3.2。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111.</w:t>
            </w:r>
            <w:r w:rsidRPr="0008043A">
              <w:rPr>
                <w:rFonts w:ascii="標楷體" w:eastAsia="標楷體" w:hAnsi="標楷體" w:cs="Times New Roman"/>
              </w:rPr>
              <w:t>9</w:t>
            </w:r>
            <w:r w:rsidRPr="0008043A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陳惠瑜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/>
              </w:rPr>
              <w:t>111.12.28</w:t>
            </w:r>
          </w:p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111-3</w:t>
            </w:r>
          </w:p>
          <w:p w:rsidR="0008043A" w:rsidRPr="0008043A" w:rsidRDefault="0008043A" w:rsidP="0008043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8043A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08043A" w:rsidRPr="0008043A" w:rsidRDefault="0008043A" w:rsidP="0008043A">
      <w:pPr>
        <w:widowControl/>
        <w:rPr>
          <w:rFonts w:ascii="標楷體" w:eastAsia="標楷體" w:hAnsi="標楷體" w:cs="Times New Roman"/>
        </w:rPr>
      </w:pPr>
    </w:p>
    <w:p w:rsidR="0008043A" w:rsidRPr="0008043A" w:rsidRDefault="0008043A" w:rsidP="0008043A">
      <w:pPr>
        <w:widowControl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/>
        </w:rPr>
        <w:br w:type="page"/>
      </w:r>
      <w:r w:rsidRPr="0008043A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DE258" wp14:editId="0F60F342">
                <wp:simplePos x="0" y="0"/>
                <wp:positionH relativeFrom="column">
                  <wp:posOffset>4345149</wp:posOffset>
                </wp:positionH>
                <wp:positionV relativeFrom="paragraph">
                  <wp:posOffset>2558020</wp:posOffset>
                </wp:positionV>
                <wp:extent cx="2057400" cy="571500"/>
                <wp:effectExtent l="0" t="0" r="2540" b="254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43A" w:rsidRPr="00A841F3" w:rsidRDefault="0008043A" w:rsidP="000804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E258" id="文字方塊 268" o:spid="_x0000_s1027" type="#_x0000_t202" style="position:absolute;margin-left:342.15pt;margin-top:20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" filled="f" stroked="f">
                <v:textbox>
                  <w:txbxContent>
                    <w:p w:rsidR="0008043A" w:rsidRPr="00A841F3" w:rsidRDefault="0008043A" w:rsidP="0008043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4"/>
        <w:gridCol w:w="1268"/>
        <w:gridCol w:w="1162"/>
      </w:tblGrid>
      <w:tr w:rsidR="0008043A" w:rsidRPr="0008043A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8043A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043A" w:rsidRPr="0008043A" w:rsidTr="0068259F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08043A" w:rsidRPr="0008043A" w:rsidTr="0068259F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08043A">
              <w:rPr>
                <w:rFonts w:ascii="標楷體" w:eastAsia="標楷體" w:hAnsi="標楷體" w:cs="Times New Roman" w:hint="eastAsia"/>
                <w:b/>
              </w:rPr>
              <w:t>圖書資料分類編目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sz w:val="20"/>
              </w:rPr>
              <w:t>1180-011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sz w:val="20"/>
              </w:rPr>
              <w:t>06</w:t>
            </w:r>
            <w:r w:rsidRPr="0008043A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kern w:val="0"/>
                <w:sz w:val="20"/>
              </w:rPr>
              <w:t>111.12.28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共</w:t>
            </w:r>
            <w:r w:rsidRPr="0008043A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08043A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08043A" w:rsidRPr="0008043A" w:rsidRDefault="0008043A" w:rsidP="0008043A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08043A" w:rsidRPr="0008043A" w:rsidRDefault="0008043A" w:rsidP="000804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8043A">
        <w:rPr>
          <w:rFonts w:ascii="標楷體" w:eastAsia="標楷體" w:hAnsi="標楷體" w:cs="Times New Roman" w:hint="eastAsia"/>
          <w:b/>
          <w:bCs/>
        </w:rPr>
        <w:t>1.流程圖：</w:t>
      </w:r>
    </w:p>
    <w:p w:rsidR="0008043A" w:rsidRDefault="0008043A" w:rsidP="0008043A">
      <w:pPr>
        <w:tabs>
          <w:tab w:val="left" w:pos="360"/>
        </w:tabs>
        <w:autoSpaceDE w:val="0"/>
        <w:autoSpaceDN w:val="0"/>
        <w:ind w:leftChars="-59" w:left="-2" w:hangingChars="50" w:hanging="14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08043A">
        <w:rPr>
          <w:rFonts w:ascii="標楷體" w:eastAsia="標楷體" w:hAnsi="標楷體" w:cs="Times New Roman"/>
          <w:kern w:val="0"/>
          <w:sz w:val="28"/>
          <w:szCs w:val="20"/>
        </w:rPr>
        <w:object w:dxaOrig="8461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530.7pt" o:ole="">
            <v:imagedata r:id="rId7" o:title=""/>
          </v:shape>
          <o:OLEObject Type="Embed" ProgID="Visio.Drawing.11" ShapeID="_x0000_i1025" DrawAspect="Content" ObjectID="_1741003144" r:id="rId8"/>
        </w:object>
      </w:r>
    </w:p>
    <w:p w:rsidR="0008043A" w:rsidRDefault="0008043A" w:rsidP="0008043A">
      <w:pPr>
        <w:tabs>
          <w:tab w:val="left" w:pos="360"/>
        </w:tabs>
        <w:autoSpaceDE w:val="0"/>
        <w:autoSpaceDN w:val="0"/>
        <w:ind w:leftChars="-59" w:left="-22" w:hangingChars="50" w:hanging="12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837AF8" w:rsidRPr="0008043A" w:rsidRDefault="00837AF8" w:rsidP="0008043A">
      <w:pPr>
        <w:tabs>
          <w:tab w:val="left" w:pos="360"/>
        </w:tabs>
        <w:autoSpaceDE w:val="0"/>
        <w:autoSpaceDN w:val="0"/>
        <w:ind w:leftChars="-59" w:left="-22" w:hangingChars="50" w:hanging="12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4"/>
        <w:gridCol w:w="1268"/>
        <w:gridCol w:w="1162"/>
      </w:tblGrid>
      <w:tr w:rsidR="0008043A" w:rsidRPr="0008043A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8043A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043A" w:rsidRPr="0008043A" w:rsidTr="0068259F">
        <w:trPr>
          <w:trHeight w:val="91"/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08043A" w:rsidRPr="0008043A" w:rsidTr="0068259F">
        <w:trPr>
          <w:trHeight w:val="286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08043A">
              <w:rPr>
                <w:rFonts w:ascii="標楷體" w:eastAsia="標楷體" w:hAnsi="標楷體" w:cs="Times New Roman" w:hint="eastAsia"/>
                <w:b/>
              </w:rPr>
              <w:t>圖書資料分類編目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sz w:val="20"/>
              </w:rPr>
              <w:t>1180-011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08043A">
              <w:rPr>
                <w:rFonts w:ascii="標楷體" w:eastAsia="標楷體" w:hAnsi="標楷體" w:cs="Times New Roman"/>
                <w:sz w:val="20"/>
              </w:rPr>
              <w:t>6/</w:t>
            </w:r>
          </w:p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 w:hint="eastAsia"/>
                <w:kern w:val="0"/>
                <w:sz w:val="20"/>
              </w:rPr>
              <w:t>111.1</w:t>
            </w:r>
            <w:r w:rsidRPr="0008043A">
              <w:rPr>
                <w:rFonts w:ascii="標楷體" w:eastAsia="標楷體" w:hAnsi="標楷體" w:cs="Times New Roman"/>
                <w:kern w:val="0"/>
                <w:sz w:val="20"/>
              </w:rPr>
              <w:t>2</w:t>
            </w:r>
            <w:r w:rsidRPr="0008043A">
              <w:rPr>
                <w:rFonts w:ascii="標楷體" w:eastAsia="標楷體" w:hAnsi="標楷體" w:cs="Times New Roman" w:hint="eastAsia"/>
                <w:kern w:val="0"/>
                <w:sz w:val="20"/>
              </w:rPr>
              <w:t>.28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第</w:t>
            </w:r>
            <w:r w:rsidRPr="0008043A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08043A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08043A" w:rsidRPr="0008043A" w:rsidRDefault="0008043A" w:rsidP="000804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8043A">
              <w:rPr>
                <w:rFonts w:ascii="標楷體" w:eastAsia="標楷體" w:hAnsi="標楷體" w:cs="Times New Roman"/>
                <w:sz w:val="20"/>
              </w:rPr>
              <w:t>共</w:t>
            </w:r>
            <w:r w:rsidRPr="0008043A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08043A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08043A" w:rsidRPr="0008043A" w:rsidRDefault="0008043A" w:rsidP="0008043A">
      <w:pPr>
        <w:tabs>
          <w:tab w:val="left" w:pos="3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08043A" w:rsidRPr="0008043A" w:rsidRDefault="0008043A" w:rsidP="000804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  <w:b/>
          <w:bCs/>
        </w:rPr>
        <w:t>2.作業程序：</w:t>
      </w:r>
    </w:p>
    <w:p w:rsidR="0008043A" w:rsidRPr="0008043A" w:rsidRDefault="0008043A" w:rsidP="0008043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圖書資料來源分為贈送和採購入館。</w:t>
      </w:r>
    </w:p>
    <w:p w:rsidR="0008043A" w:rsidRPr="0008043A" w:rsidRDefault="0008043A" w:rsidP="0008043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贈送圖書資料：</w:t>
      </w:r>
    </w:p>
    <w:p w:rsidR="0008043A" w:rsidRPr="0008043A" w:rsidRDefault="0008043A" w:rsidP="0008043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2.2.1.收到圖書資料後建立清單，分為本校博碩士論文及一般圖書資料，分別作業。</w:t>
      </w:r>
    </w:p>
    <w:p w:rsidR="0008043A" w:rsidRPr="0008043A" w:rsidRDefault="0008043A" w:rsidP="0008043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2.2.2.本校博碩士論文：進本校博碩士論文系統下載MARC檔。</w:t>
      </w:r>
    </w:p>
    <w:p w:rsidR="0008043A" w:rsidRPr="0008043A" w:rsidRDefault="0008043A" w:rsidP="0008043A">
      <w:pPr>
        <w:ind w:leftChars="600" w:left="144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一般圖書資料：依文件編號1180-012圖書資料交贈處理」。</w:t>
      </w:r>
    </w:p>
    <w:p w:rsidR="0008043A" w:rsidRPr="0008043A" w:rsidRDefault="0008043A" w:rsidP="0008043A">
      <w:pPr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 xml:space="preserve">      2.2.3.本校博碩士論文比一般圖書資料優先處理。</w:t>
      </w:r>
    </w:p>
    <w:p w:rsidR="0008043A" w:rsidRPr="0008043A" w:rsidRDefault="0008043A" w:rsidP="0008043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採購入館資料：</w:t>
      </w:r>
    </w:p>
    <w:p w:rsidR="0008043A" w:rsidRPr="0008043A" w:rsidRDefault="0008043A" w:rsidP="0008043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2.3.1.採外包編目及自行編目兩種方式進行。</w:t>
      </w:r>
    </w:p>
    <w:p w:rsidR="0008043A" w:rsidRPr="0008043A" w:rsidRDefault="0008043A" w:rsidP="0008043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外包編目：</w:t>
      </w:r>
    </w:p>
    <w:p w:rsidR="0008043A" w:rsidRPr="0008043A" w:rsidRDefault="0008043A" w:rsidP="0008043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2.4.1.將外包編目之MARC檔轉入編目系統，進行驗證修改。</w:t>
      </w:r>
    </w:p>
    <w:p w:rsidR="0008043A" w:rsidRPr="0008043A" w:rsidRDefault="0008043A" w:rsidP="0008043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2.4.2.檔案無誤後，印製書標。</w:t>
      </w:r>
    </w:p>
    <w:p w:rsidR="0008043A" w:rsidRPr="0008043A" w:rsidRDefault="0008043A" w:rsidP="0008043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自行編目：</w:t>
      </w:r>
    </w:p>
    <w:p w:rsidR="0008043A" w:rsidRPr="0008043A" w:rsidRDefault="0008043A" w:rsidP="0008043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2.5.1.依相關規則，進行抄錄或原始編目。</w:t>
      </w:r>
    </w:p>
    <w:p w:rsidR="0008043A" w:rsidRPr="0008043A" w:rsidRDefault="0008043A" w:rsidP="0008043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2.5.2.建檔完成後，印製書標。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</w:rPr>
      </w:pPr>
      <w:r w:rsidRPr="0008043A">
        <w:rPr>
          <w:rFonts w:ascii="標楷體" w:eastAsia="標楷體" w:hAnsi="標楷體" w:cs="Times New Roman" w:hint="eastAsia"/>
        </w:rPr>
        <w:t>2.6.移送典閱。</w:t>
      </w:r>
    </w:p>
    <w:p w:rsidR="0008043A" w:rsidRPr="0008043A" w:rsidRDefault="0008043A" w:rsidP="000804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8043A">
        <w:rPr>
          <w:rFonts w:ascii="標楷體" w:eastAsia="標楷體" w:hAnsi="標楷體" w:cs="Times New Roman" w:hint="eastAsia"/>
          <w:b/>
          <w:bCs/>
        </w:rPr>
        <w:t>3.控制重點：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3.1.是否完成編目。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3.2.</w:t>
      </w:r>
      <w:r w:rsidRPr="0008043A">
        <w:rPr>
          <w:rFonts w:ascii="標楷體" w:eastAsia="標楷體" w:hAnsi="標楷體" w:cs="Times New Roman" w:hint="eastAsia"/>
          <w:szCs w:val="24"/>
        </w:rPr>
        <w:t>博碩士論文是否於每學期離校截止日後，兩個月內分類編目完成。</w:t>
      </w:r>
    </w:p>
    <w:p w:rsidR="0008043A" w:rsidRPr="0008043A" w:rsidRDefault="0008043A" w:rsidP="000804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8043A">
        <w:rPr>
          <w:rFonts w:ascii="標楷體" w:eastAsia="標楷體" w:hAnsi="標楷體" w:cs="Times New Roman" w:hint="eastAsia"/>
          <w:b/>
          <w:bCs/>
        </w:rPr>
        <w:t>4.使用表單：</w:t>
      </w:r>
    </w:p>
    <w:p w:rsidR="0008043A" w:rsidRPr="0008043A" w:rsidRDefault="0008043A" w:rsidP="0008043A">
      <w:pPr>
        <w:tabs>
          <w:tab w:val="left" w:pos="960"/>
        </w:tabs>
        <w:autoSpaceDE w:val="0"/>
        <w:autoSpaceDN w:val="0"/>
        <w:ind w:leftChars="100" w:left="24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08043A">
        <w:rPr>
          <w:rFonts w:ascii="標楷體" w:eastAsia="標楷體" w:hAnsi="標楷體" w:cs="Times New Roman" w:hint="eastAsia"/>
          <w:kern w:val="0"/>
          <w:szCs w:val="24"/>
        </w:rPr>
        <w:t>無。</w:t>
      </w:r>
    </w:p>
    <w:p w:rsidR="0008043A" w:rsidRPr="0008043A" w:rsidRDefault="0008043A" w:rsidP="0008043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8043A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5.1.佛光大學圖書館編目手冊。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5.2.佛光大學圖書館圖書加工注意事項。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5.3.佛光大學圖書館受贈書刊資料處理原則。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5.4.中國圖書分類法2007年版（2016/03修訂一版）。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5.5.佛教圖書分類法。（香光尼眾佛學院圖書館編輯,民85.10）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5.6.中國編目規則。（中國圖書館學會出版,修訂二版（民89.9））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5.7.中國機讀編目格式。（國家圖書館印行,第四版（民86.6））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5.8.Anglo-American Cataloging Rules（AACR2）（2nd ed.,1998 revision）。</w:t>
      </w:r>
    </w:p>
    <w:p w:rsidR="0008043A" w:rsidRPr="0008043A" w:rsidRDefault="0008043A" w:rsidP="0008043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8043A">
        <w:rPr>
          <w:rFonts w:ascii="標楷體" w:eastAsia="標楷體" w:hAnsi="標楷體" w:cs="Times New Roman" w:hint="eastAsia"/>
        </w:rPr>
        <w:t>5.9.Library of Congrees Classification Schedules 2001ed.。</w:t>
      </w:r>
    </w:p>
    <w:p w:rsidR="00FC2FAF" w:rsidRDefault="0008043A" w:rsidP="00DA5132">
      <w:pPr>
        <w:ind w:firstLineChars="100" w:firstLine="240"/>
      </w:pPr>
      <w:bookmarkStart w:id="5" w:name="_GoBack"/>
      <w:bookmarkEnd w:id="5"/>
      <w:r w:rsidRPr="0008043A">
        <w:rPr>
          <w:rFonts w:ascii="標楷體" w:eastAsia="標楷體" w:hAnsi="標楷體" w:cs="Times New Roman" w:hint="eastAsia"/>
        </w:rPr>
        <w:t>5.10.MARC 21 Format for Bibliographic Data（1999 ed.）。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A1" w:rsidRDefault="004311A1" w:rsidP="00837AF8">
      <w:r>
        <w:separator/>
      </w:r>
    </w:p>
  </w:endnote>
  <w:endnote w:type="continuationSeparator" w:id="0">
    <w:p w:rsidR="004311A1" w:rsidRDefault="004311A1" w:rsidP="0083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A1" w:rsidRDefault="004311A1" w:rsidP="00837AF8">
      <w:r>
        <w:separator/>
      </w:r>
    </w:p>
  </w:footnote>
  <w:footnote w:type="continuationSeparator" w:id="0">
    <w:p w:rsidR="004311A1" w:rsidRDefault="004311A1" w:rsidP="0083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B3557"/>
    <w:multiLevelType w:val="multilevel"/>
    <w:tmpl w:val="10668E4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3A"/>
    <w:rsid w:val="0008043A"/>
    <w:rsid w:val="004311A1"/>
    <w:rsid w:val="004C568C"/>
    <w:rsid w:val="007528B8"/>
    <w:rsid w:val="00837AF8"/>
    <w:rsid w:val="00966652"/>
    <w:rsid w:val="00DA5132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62725"/>
  <w15:chartTrackingRefBased/>
  <w15:docId w15:val="{4C1B6CFB-E096-47C8-BE11-C2593BA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08043A"/>
    <w:pPr>
      <w:spacing w:after="120"/>
      <w:ind w:leftChars="600" w:left="1440" w:rightChars="600" w:right="1440"/>
    </w:pPr>
  </w:style>
  <w:style w:type="character" w:customStyle="1" w:styleId="1">
    <w:name w:val="超連結1"/>
    <w:basedOn w:val="a0"/>
    <w:uiPriority w:val="99"/>
    <w:unhideWhenUsed/>
    <w:rsid w:val="0008043A"/>
    <w:rPr>
      <w:color w:val="0563C1"/>
      <w:u w:val="single"/>
    </w:rPr>
  </w:style>
  <w:style w:type="character" w:styleId="a4">
    <w:name w:val="Hyperlink"/>
    <w:basedOn w:val="a0"/>
    <w:uiPriority w:val="99"/>
    <w:semiHidden/>
    <w:unhideWhenUsed/>
    <w:rsid w:val="000804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7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7A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7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7A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24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2023-03-22T03:15:00Z</dcterms:created>
  <dcterms:modified xsi:type="dcterms:W3CDTF">2023-03-22T07:13:00Z</dcterms:modified>
</cp:coreProperties>
</file>