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804ED" w14:textId="77777777" w:rsidR="00BA3951" w:rsidRPr="006D7D73" w:rsidRDefault="00BA3951" w:rsidP="000E4FF8">
      <w:pPr>
        <w:widowControl/>
        <w:jc w:val="center"/>
        <w:rPr>
          <w:rFonts w:ascii="標楷體" w:eastAsia="標楷體" w:hAnsi="標楷體"/>
          <w:b/>
          <w:sz w:val="28"/>
          <w:szCs w:val="28"/>
        </w:rPr>
      </w:pPr>
      <w:r w:rsidRPr="006D7D73">
        <w:rPr>
          <w:rFonts w:ascii="標楷體" w:eastAsia="標楷體" w:hAnsi="標楷體" w:hint="eastAsia"/>
          <w:sz w:val="36"/>
          <w:szCs w:val="36"/>
        </w:rPr>
        <w:t>佛光大學內部控制文件制訂/修訂說明表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403"/>
        <w:gridCol w:w="4714"/>
        <w:gridCol w:w="1320"/>
        <w:gridCol w:w="1078"/>
        <w:gridCol w:w="1093"/>
      </w:tblGrid>
      <w:tr w:rsidR="00BA3951" w:rsidRPr="006D7D73" w14:paraId="1FDF7246" w14:textId="77777777" w:rsidTr="006C6890">
        <w:trPr>
          <w:jc w:val="center"/>
        </w:trPr>
        <w:tc>
          <w:tcPr>
            <w:tcW w:w="730" w:type="pct"/>
            <w:tcBorders>
              <w:top w:val="single" w:sz="12" w:space="0" w:color="auto"/>
              <w:left w:val="single" w:sz="12" w:space="0" w:color="auto"/>
              <w:bottom w:val="single" w:sz="6" w:space="0" w:color="auto"/>
              <w:right w:val="single" w:sz="6" w:space="0" w:color="auto"/>
            </w:tcBorders>
            <w:vAlign w:val="center"/>
            <w:hideMark/>
          </w:tcPr>
          <w:p w14:paraId="0FC1A941"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文件編號與名稱</w:t>
            </w:r>
          </w:p>
        </w:tc>
        <w:bookmarkStart w:id="0" w:name="系統復原計畫及測試作業B重要電腦設施之故障復原及測試"/>
        <w:tc>
          <w:tcPr>
            <w:tcW w:w="2453" w:type="pct"/>
            <w:tcBorders>
              <w:top w:val="single" w:sz="12" w:space="0" w:color="auto"/>
              <w:left w:val="single" w:sz="6" w:space="0" w:color="auto"/>
              <w:bottom w:val="single" w:sz="6" w:space="0" w:color="auto"/>
              <w:right w:val="single" w:sz="6" w:space="0" w:color="auto"/>
            </w:tcBorders>
            <w:vAlign w:val="center"/>
            <w:hideMark/>
          </w:tcPr>
          <w:p w14:paraId="1386DC16" w14:textId="77777777" w:rsidR="00BA3951" w:rsidRPr="006D7D73" w:rsidRDefault="00BA3951" w:rsidP="00361B8F">
            <w:pPr>
              <w:pStyle w:val="31"/>
              <w:rPr>
                <w:highlight w:val="yellow"/>
              </w:rPr>
            </w:pPr>
            <w:r w:rsidRPr="006D7D73">
              <w:fldChar w:fldCharType="begin"/>
            </w:r>
            <w:r w:rsidRPr="006D7D73">
              <w:instrText xml:space="preserve"> HYPERLINK  \l "</w:instrText>
            </w:r>
            <w:r w:rsidRPr="006D7D73">
              <w:rPr>
                <w:rFonts w:hint="eastAsia"/>
              </w:rPr>
              <w:instrText>圖書暨資訊處</w:instrText>
            </w:r>
            <w:r w:rsidRPr="006D7D73">
              <w:instrText xml:space="preserve">" </w:instrText>
            </w:r>
            <w:r w:rsidRPr="006D7D73">
              <w:fldChar w:fldCharType="separate"/>
            </w:r>
            <w:bookmarkStart w:id="1" w:name="_Toc92798203"/>
            <w:bookmarkStart w:id="2" w:name="_Toc99130214"/>
            <w:r w:rsidRPr="006D7D73">
              <w:rPr>
                <w:rStyle w:val="a3"/>
                <w:rFonts w:hint="eastAsia"/>
              </w:rPr>
              <w:t>1180-007-2系統復原計畫及測試作業-B.重要電腦設施之故障復原及測試</w:t>
            </w:r>
            <w:bookmarkEnd w:id="0"/>
            <w:bookmarkEnd w:id="1"/>
            <w:bookmarkEnd w:id="2"/>
            <w:r w:rsidRPr="006D7D73">
              <w:fldChar w:fldCharType="end"/>
            </w:r>
          </w:p>
        </w:tc>
        <w:tc>
          <w:tcPr>
            <w:tcW w:w="687" w:type="pct"/>
            <w:tcBorders>
              <w:top w:val="single" w:sz="12" w:space="0" w:color="auto"/>
              <w:left w:val="single" w:sz="6" w:space="0" w:color="auto"/>
              <w:bottom w:val="single" w:sz="6" w:space="0" w:color="auto"/>
              <w:right w:val="single" w:sz="6" w:space="0" w:color="auto"/>
            </w:tcBorders>
            <w:vAlign w:val="center"/>
            <w:hideMark/>
          </w:tcPr>
          <w:p w14:paraId="37B5F7AF"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單位</w:t>
            </w:r>
          </w:p>
        </w:tc>
        <w:tc>
          <w:tcPr>
            <w:tcW w:w="1130" w:type="pct"/>
            <w:gridSpan w:val="2"/>
            <w:tcBorders>
              <w:top w:val="single" w:sz="12" w:space="0" w:color="auto"/>
              <w:left w:val="single" w:sz="6" w:space="0" w:color="auto"/>
              <w:bottom w:val="single" w:sz="6" w:space="0" w:color="auto"/>
              <w:right w:val="single" w:sz="12" w:space="0" w:color="auto"/>
            </w:tcBorders>
            <w:vAlign w:val="center"/>
            <w:hideMark/>
          </w:tcPr>
          <w:p w14:paraId="5AEBB72F" w14:textId="77777777" w:rsidR="00BA3951" w:rsidRPr="006D7D73" w:rsidRDefault="00BA3951" w:rsidP="001F157E">
            <w:pPr>
              <w:spacing w:line="0" w:lineRule="atLeast"/>
              <w:rPr>
                <w:rFonts w:ascii="標楷體" w:eastAsia="標楷體" w:hAnsi="標楷體"/>
                <w:b/>
                <w:sz w:val="28"/>
                <w:szCs w:val="28"/>
              </w:rPr>
            </w:pPr>
            <w:r w:rsidRPr="006D7D73">
              <w:rPr>
                <w:rFonts w:ascii="標楷體" w:eastAsia="標楷體" w:hAnsi="標楷體" w:hint="eastAsia"/>
                <w:b/>
                <w:sz w:val="28"/>
                <w:szCs w:val="28"/>
              </w:rPr>
              <w:t>圖書暨資訊處</w:t>
            </w:r>
          </w:p>
        </w:tc>
      </w:tr>
      <w:tr w:rsidR="00BA3951" w:rsidRPr="006D7D73" w14:paraId="4C45D5D4"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5A2FA5FE"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版次</w:t>
            </w:r>
          </w:p>
        </w:tc>
        <w:tc>
          <w:tcPr>
            <w:tcW w:w="2453" w:type="pct"/>
            <w:tcBorders>
              <w:top w:val="single" w:sz="6" w:space="0" w:color="auto"/>
              <w:left w:val="single" w:sz="6" w:space="0" w:color="auto"/>
              <w:bottom w:val="single" w:sz="6" w:space="0" w:color="auto"/>
              <w:right w:val="single" w:sz="6" w:space="0" w:color="auto"/>
            </w:tcBorders>
            <w:vAlign w:val="center"/>
            <w:hideMark/>
          </w:tcPr>
          <w:p w14:paraId="70FFF4CF"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文件制訂/修訂內容</w:t>
            </w:r>
          </w:p>
        </w:tc>
        <w:tc>
          <w:tcPr>
            <w:tcW w:w="687" w:type="pct"/>
            <w:tcBorders>
              <w:top w:val="single" w:sz="6" w:space="0" w:color="auto"/>
              <w:left w:val="single" w:sz="6" w:space="0" w:color="auto"/>
              <w:bottom w:val="single" w:sz="6" w:space="0" w:color="auto"/>
              <w:right w:val="single" w:sz="6" w:space="0" w:color="auto"/>
            </w:tcBorders>
            <w:vAlign w:val="center"/>
            <w:hideMark/>
          </w:tcPr>
          <w:p w14:paraId="265FACDA"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制/修訂日期</w:t>
            </w:r>
          </w:p>
        </w:tc>
        <w:tc>
          <w:tcPr>
            <w:tcW w:w="561" w:type="pct"/>
            <w:tcBorders>
              <w:top w:val="single" w:sz="6" w:space="0" w:color="auto"/>
              <w:left w:val="single" w:sz="6" w:space="0" w:color="auto"/>
              <w:bottom w:val="single" w:sz="6" w:space="0" w:color="auto"/>
              <w:right w:val="single" w:sz="6" w:space="0" w:color="auto"/>
            </w:tcBorders>
            <w:vAlign w:val="center"/>
            <w:hideMark/>
          </w:tcPr>
          <w:p w14:paraId="3F76E037"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修訂人</w:t>
            </w:r>
          </w:p>
        </w:tc>
        <w:tc>
          <w:tcPr>
            <w:tcW w:w="569" w:type="pct"/>
            <w:tcBorders>
              <w:top w:val="single" w:sz="6" w:space="0" w:color="auto"/>
              <w:left w:val="single" w:sz="6" w:space="0" w:color="auto"/>
              <w:bottom w:val="single" w:sz="6" w:space="0" w:color="auto"/>
              <w:right w:val="single" w:sz="12" w:space="0" w:color="auto"/>
            </w:tcBorders>
            <w:vAlign w:val="center"/>
            <w:hideMark/>
          </w:tcPr>
          <w:p w14:paraId="4E848096" w14:textId="77777777" w:rsidR="00BA3951" w:rsidRPr="006D7D73" w:rsidRDefault="00BA3951" w:rsidP="001F157E">
            <w:pPr>
              <w:spacing w:line="0" w:lineRule="atLeast"/>
              <w:jc w:val="center"/>
              <w:rPr>
                <w:rFonts w:ascii="標楷體" w:eastAsia="標楷體" w:hAnsi="標楷體"/>
                <w:b/>
                <w:sz w:val="28"/>
                <w:szCs w:val="28"/>
              </w:rPr>
            </w:pPr>
            <w:r w:rsidRPr="006D7D73">
              <w:rPr>
                <w:rFonts w:ascii="標楷體" w:eastAsia="標楷體" w:hAnsi="標楷體" w:hint="eastAsia"/>
                <w:b/>
                <w:sz w:val="28"/>
                <w:szCs w:val="28"/>
              </w:rPr>
              <w:t>秘書室確認欄</w:t>
            </w:r>
          </w:p>
        </w:tc>
      </w:tr>
      <w:tr w:rsidR="00BA3951" w:rsidRPr="006D7D73" w14:paraId="54EBF9D6"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2E290FF7"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w:t>
            </w:r>
          </w:p>
        </w:tc>
        <w:tc>
          <w:tcPr>
            <w:tcW w:w="2453" w:type="pct"/>
            <w:tcBorders>
              <w:top w:val="single" w:sz="6" w:space="0" w:color="auto"/>
              <w:left w:val="single" w:sz="6" w:space="0" w:color="auto"/>
              <w:bottom w:val="single" w:sz="6" w:space="0" w:color="auto"/>
              <w:right w:val="single" w:sz="6" w:space="0" w:color="auto"/>
            </w:tcBorders>
          </w:tcPr>
          <w:p w14:paraId="78564A6C" w14:textId="77777777" w:rsidR="00BA3951" w:rsidRPr="006D7D73" w:rsidRDefault="00BA3951" w:rsidP="001F157E">
            <w:pPr>
              <w:spacing w:line="0" w:lineRule="atLeast"/>
              <w:rPr>
                <w:rFonts w:ascii="標楷體" w:eastAsia="標楷體" w:hAnsi="標楷體"/>
              </w:rPr>
            </w:pPr>
          </w:p>
          <w:p w14:paraId="21720D51"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新訂</w:t>
            </w:r>
          </w:p>
          <w:p w14:paraId="2F75AE79" w14:textId="77777777" w:rsidR="00BA3951" w:rsidRPr="006D7D73" w:rsidRDefault="00BA3951" w:rsidP="001F157E">
            <w:pPr>
              <w:spacing w:line="0" w:lineRule="atLeast"/>
              <w:rPr>
                <w:rFonts w:ascii="標楷體" w:eastAsia="標楷體" w:hAnsi="標楷體"/>
              </w:rPr>
            </w:pPr>
          </w:p>
        </w:tc>
        <w:tc>
          <w:tcPr>
            <w:tcW w:w="687" w:type="pct"/>
            <w:tcBorders>
              <w:top w:val="single" w:sz="6" w:space="0" w:color="auto"/>
              <w:left w:val="single" w:sz="6" w:space="0" w:color="auto"/>
              <w:bottom w:val="single" w:sz="6" w:space="0" w:color="auto"/>
              <w:right w:val="single" w:sz="6" w:space="0" w:color="auto"/>
            </w:tcBorders>
            <w:vAlign w:val="center"/>
            <w:hideMark/>
          </w:tcPr>
          <w:p w14:paraId="50B32DD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100.3月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04F1D7A4"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4CEA55D7" w14:textId="77777777" w:rsidR="00BA3951" w:rsidRPr="006D7D73" w:rsidRDefault="00BA3951" w:rsidP="001F157E">
            <w:pPr>
              <w:spacing w:line="0" w:lineRule="atLeast"/>
              <w:jc w:val="center"/>
              <w:rPr>
                <w:rFonts w:ascii="標楷體" w:eastAsia="標楷體" w:hAnsi="標楷體"/>
              </w:rPr>
            </w:pPr>
          </w:p>
        </w:tc>
      </w:tr>
      <w:tr w:rsidR="00BA3951" w:rsidRPr="006D7D73" w14:paraId="5C86C58D"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7BDC73A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2</w:t>
            </w:r>
          </w:p>
        </w:tc>
        <w:tc>
          <w:tcPr>
            <w:tcW w:w="2453" w:type="pct"/>
            <w:tcBorders>
              <w:top w:val="single" w:sz="6" w:space="0" w:color="auto"/>
              <w:left w:val="single" w:sz="6" w:space="0" w:color="auto"/>
              <w:bottom w:val="single" w:sz="6" w:space="0" w:color="auto"/>
              <w:right w:val="single" w:sz="6" w:space="0" w:color="auto"/>
            </w:tcBorders>
            <w:hideMark/>
          </w:tcPr>
          <w:p w14:paraId="534F04D2"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1.修訂原因：文件名稱變更，內容不變。</w:t>
            </w:r>
          </w:p>
          <w:p w14:paraId="1978DD0F" w14:textId="77777777" w:rsidR="00BA3951" w:rsidRPr="006D7D73" w:rsidRDefault="00BA3951" w:rsidP="001F157E">
            <w:pPr>
              <w:spacing w:line="0" w:lineRule="atLeast"/>
              <w:ind w:left="240" w:hangingChars="100" w:hanging="240"/>
              <w:rPr>
                <w:rFonts w:ascii="標楷體" w:eastAsia="標楷體" w:hAnsi="標楷體"/>
              </w:rPr>
            </w:pPr>
            <w:r w:rsidRPr="006D7D73">
              <w:rPr>
                <w:rFonts w:ascii="標楷體" w:eastAsia="標楷體" w:hAnsi="標楷體" w:hint="eastAsia"/>
              </w:rPr>
              <w:t>2.原件名稱「系統復原計畫及測試作業-B.故障復原及測試」更名為「系統復原計畫及測試作業-B.重要電腦設施之故障復原及測試」。</w:t>
            </w:r>
          </w:p>
        </w:tc>
        <w:tc>
          <w:tcPr>
            <w:tcW w:w="687" w:type="pct"/>
            <w:tcBorders>
              <w:top w:val="single" w:sz="6" w:space="0" w:color="auto"/>
              <w:left w:val="single" w:sz="6" w:space="0" w:color="auto"/>
              <w:bottom w:val="single" w:sz="6" w:space="0" w:color="auto"/>
              <w:right w:val="single" w:sz="6" w:space="0" w:color="auto"/>
            </w:tcBorders>
            <w:vAlign w:val="center"/>
            <w:hideMark/>
          </w:tcPr>
          <w:p w14:paraId="4CC54A16"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102.3月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47B80C54"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ABDC04A" w14:textId="77777777" w:rsidR="00BA3951" w:rsidRPr="006D7D73" w:rsidRDefault="00BA3951" w:rsidP="001F157E">
            <w:pPr>
              <w:spacing w:line="0" w:lineRule="atLeast"/>
              <w:jc w:val="center"/>
              <w:rPr>
                <w:rFonts w:ascii="標楷體" w:eastAsia="標楷體" w:hAnsi="標楷體"/>
              </w:rPr>
            </w:pPr>
          </w:p>
        </w:tc>
      </w:tr>
      <w:tr w:rsidR="00BA3951" w:rsidRPr="006D7D73" w14:paraId="5B1E397D"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39559700"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3</w:t>
            </w:r>
          </w:p>
        </w:tc>
        <w:tc>
          <w:tcPr>
            <w:tcW w:w="2453" w:type="pct"/>
            <w:tcBorders>
              <w:top w:val="single" w:sz="6" w:space="0" w:color="auto"/>
              <w:left w:val="single" w:sz="6" w:space="0" w:color="auto"/>
              <w:bottom w:val="single" w:sz="6" w:space="0" w:color="auto"/>
              <w:right w:val="single" w:sz="6" w:space="0" w:color="auto"/>
            </w:tcBorders>
          </w:tcPr>
          <w:p w14:paraId="238EC09B"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1.修訂原因：項目名稱變更。</w:t>
            </w:r>
          </w:p>
          <w:p w14:paraId="367FB979"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2.修正處：依據及相關文件修改5.1.。</w:t>
            </w:r>
          </w:p>
          <w:p w14:paraId="5CFB3584" w14:textId="77777777" w:rsidR="00BA3951" w:rsidRPr="006D7D73" w:rsidRDefault="00BA3951" w:rsidP="001F157E">
            <w:pPr>
              <w:spacing w:line="0" w:lineRule="atLeast"/>
              <w:ind w:left="163" w:hangingChars="68" w:hanging="163"/>
              <w:rPr>
                <w:rFonts w:ascii="標楷體" w:eastAsia="標楷體" w:hAnsi="標楷體"/>
              </w:rPr>
            </w:pPr>
          </w:p>
        </w:tc>
        <w:tc>
          <w:tcPr>
            <w:tcW w:w="687" w:type="pct"/>
            <w:tcBorders>
              <w:top w:val="single" w:sz="6" w:space="0" w:color="auto"/>
              <w:left w:val="single" w:sz="6" w:space="0" w:color="auto"/>
              <w:bottom w:val="single" w:sz="6" w:space="0" w:color="auto"/>
              <w:right w:val="single" w:sz="6" w:space="0" w:color="auto"/>
            </w:tcBorders>
            <w:vAlign w:val="center"/>
            <w:hideMark/>
          </w:tcPr>
          <w:p w14:paraId="2C40EBA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103.4月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519C8828"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D204C5B" w14:textId="77777777" w:rsidR="00BA3951" w:rsidRPr="006D7D73" w:rsidRDefault="00BA3951" w:rsidP="001F157E">
            <w:pPr>
              <w:spacing w:line="0" w:lineRule="atLeast"/>
              <w:jc w:val="center"/>
              <w:rPr>
                <w:rFonts w:ascii="標楷體" w:eastAsia="標楷體" w:hAnsi="標楷體"/>
              </w:rPr>
            </w:pPr>
          </w:p>
        </w:tc>
      </w:tr>
      <w:tr w:rsidR="00BA3951" w:rsidRPr="006D7D73" w14:paraId="67E38821"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3190691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4</w:t>
            </w:r>
          </w:p>
        </w:tc>
        <w:tc>
          <w:tcPr>
            <w:tcW w:w="2453" w:type="pct"/>
            <w:tcBorders>
              <w:top w:val="single" w:sz="6" w:space="0" w:color="auto"/>
              <w:left w:val="single" w:sz="6" w:space="0" w:color="auto"/>
              <w:bottom w:val="single" w:sz="6" w:space="0" w:color="auto"/>
              <w:right w:val="single" w:sz="6" w:space="0" w:color="auto"/>
            </w:tcBorders>
          </w:tcPr>
          <w:p w14:paraId="0C1D95A5" w14:textId="77777777" w:rsidR="00BA3951" w:rsidRPr="006D7D73" w:rsidRDefault="00BA3951" w:rsidP="006C6890">
            <w:pPr>
              <w:spacing w:line="0" w:lineRule="atLeast"/>
              <w:ind w:left="240" w:hangingChars="100" w:hanging="240"/>
              <w:rPr>
                <w:rFonts w:ascii="標楷體" w:eastAsia="標楷體" w:hAnsi="標楷體"/>
              </w:rPr>
            </w:pPr>
            <w:r w:rsidRPr="006D7D73">
              <w:rPr>
                <w:rFonts w:ascii="標楷體" w:eastAsia="標楷體" w:hAnsi="標楷體" w:hint="eastAsia"/>
              </w:rPr>
              <w:t>1.修訂原因：配合新版內控格式修改流程圖。</w:t>
            </w:r>
          </w:p>
          <w:p w14:paraId="66028413" w14:textId="77777777" w:rsidR="00BA3951" w:rsidRPr="006D7D73" w:rsidRDefault="00BA3951" w:rsidP="006C6890">
            <w:pPr>
              <w:spacing w:line="0" w:lineRule="atLeast"/>
              <w:ind w:left="240" w:hangingChars="100" w:hanging="240"/>
              <w:rPr>
                <w:rFonts w:ascii="標楷體" w:eastAsia="標楷體" w:hAnsi="標楷體"/>
              </w:rPr>
            </w:pPr>
            <w:r w:rsidRPr="006D7D73">
              <w:rPr>
                <w:rFonts w:ascii="標楷體" w:eastAsia="標楷體" w:hAnsi="標楷體" w:hint="eastAsia"/>
              </w:rPr>
              <w:t>2.修正處：流程圖。</w:t>
            </w:r>
          </w:p>
        </w:tc>
        <w:tc>
          <w:tcPr>
            <w:tcW w:w="687" w:type="pct"/>
            <w:tcBorders>
              <w:top w:val="single" w:sz="6" w:space="0" w:color="auto"/>
              <w:left w:val="single" w:sz="6" w:space="0" w:color="auto"/>
              <w:bottom w:val="single" w:sz="6" w:space="0" w:color="auto"/>
              <w:right w:val="single" w:sz="6" w:space="0" w:color="auto"/>
            </w:tcBorders>
            <w:vAlign w:val="center"/>
            <w:hideMark/>
          </w:tcPr>
          <w:p w14:paraId="0991C265"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105.10月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37DB48FA"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728B5FB5" w14:textId="77777777" w:rsidR="00BA3951" w:rsidRPr="006D7D73" w:rsidRDefault="00BA3951" w:rsidP="001F157E">
            <w:pPr>
              <w:spacing w:line="0" w:lineRule="atLeast"/>
              <w:jc w:val="center"/>
              <w:rPr>
                <w:rFonts w:ascii="標楷體" w:eastAsia="標楷體" w:hAnsi="標楷體"/>
              </w:rPr>
            </w:pPr>
          </w:p>
        </w:tc>
      </w:tr>
      <w:tr w:rsidR="00BA3951" w:rsidRPr="006D7D73" w14:paraId="4335049A"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hideMark/>
          </w:tcPr>
          <w:p w14:paraId="1EEA510D"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5</w:t>
            </w:r>
          </w:p>
        </w:tc>
        <w:tc>
          <w:tcPr>
            <w:tcW w:w="2453" w:type="pct"/>
            <w:tcBorders>
              <w:top w:val="single" w:sz="6" w:space="0" w:color="auto"/>
              <w:left w:val="single" w:sz="6" w:space="0" w:color="auto"/>
              <w:bottom w:val="single" w:sz="6" w:space="0" w:color="auto"/>
              <w:right w:val="single" w:sz="6" w:space="0" w:color="auto"/>
            </w:tcBorders>
          </w:tcPr>
          <w:p w14:paraId="1E342B41"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1.修訂原因：內部稽核委員建議。</w:t>
            </w:r>
          </w:p>
          <w:p w14:paraId="526C13AF" w14:textId="77777777"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2.修正處：</w:t>
            </w:r>
          </w:p>
          <w:p w14:paraId="173C0DD3" w14:textId="77777777" w:rsidR="00BA3951" w:rsidRPr="006D7D73" w:rsidRDefault="00BA3951" w:rsidP="001F157E">
            <w:pPr>
              <w:spacing w:line="0" w:lineRule="atLeast"/>
              <w:ind w:leftChars="100" w:left="840" w:hangingChars="250" w:hanging="600"/>
              <w:rPr>
                <w:rFonts w:ascii="標楷體" w:eastAsia="標楷體" w:hAnsi="標楷體"/>
                <w:szCs w:val="24"/>
              </w:rPr>
            </w:pPr>
            <w:r w:rsidRPr="006D7D73">
              <w:rPr>
                <w:rFonts w:ascii="標楷體" w:eastAsia="標楷體" w:hAnsi="標楷體" w:hint="eastAsia"/>
              </w:rPr>
              <w:t>（1）</w:t>
            </w:r>
            <w:r w:rsidRPr="006D7D73">
              <w:rPr>
                <w:rFonts w:ascii="標楷體" w:eastAsia="標楷體" w:hAnsi="標楷體" w:hint="eastAsia"/>
                <w:bCs/>
              </w:rPr>
              <w:t>流程圖。</w:t>
            </w:r>
          </w:p>
          <w:p w14:paraId="75EB04AE" w14:textId="77777777" w:rsidR="00BA3951" w:rsidRPr="006D7D73" w:rsidRDefault="00BA3951" w:rsidP="001F157E">
            <w:pPr>
              <w:spacing w:line="0" w:lineRule="atLeast"/>
              <w:ind w:leftChars="100" w:left="840" w:hangingChars="250" w:hanging="600"/>
              <w:rPr>
                <w:rFonts w:ascii="標楷體" w:eastAsia="標楷體" w:hAnsi="標楷體"/>
                <w:bCs/>
              </w:rPr>
            </w:pPr>
            <w:r w:rsidRPr="006D7D73">
              <w:rPr>
                <w:rFonts w:ascii="標楷體" w:eastAsia="標楷體" w:hAnsi="標楷體" w:hint="eastAsia"/>
              </w:rPr>
              <w:t>（</w:t>
            </w:r>
            <w:r w:rsidRPr="006D7D73">
              <w:rPr>
                <w:rFonts w:ascii="標楷體" w:eastAsia="標楷體" w:hAnsi="標楷體" w:hint="eastAsia"/>
                <w:szCs w:val="24"/>
              </w:rPr>
              <w:t>2</w:t>
            </w:r>
            <w:r w:rsidRPr="006D7D73">
              <w:rPr>
                <w:rFonts w:ascii="標楷體" w:eastAsia="標楷體" w:hAnsi="標楷體" w:hint="eastAsia"/>
              </w:rPr>
              <w:t>）</w:t>
            </w:r>
            <w:r w:rsidRPr="006D7D73">
              <w:rPr>
                <w:rFonts w:ascii="標楷體" w:eastAsia="標楷體" w:hAnsi="標楷體" w:hint="eastAsia"/>
                <w:szCs w:val="24"/>
              </w:rPr>
              <w:t>作業程序修改2.7.，確認資料回存之完整性後，若原回存資料不再需要，須予以銷毀，並留存紀錄。</w:t>
            </w:r>
          </w:p>
          <w:p w14:paraId="541F8DC8"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w:t>
            </w:r>
            <w:r w:rsidRPr="006D7D73">
              <w:rPr>
                <w:rFonts w:ascii="標楷體" w:eastAsia="標楷體" w:hAnsi="標楷體" w:hint="eastAsia"/>
                <w:bCs/>
              </w:rPr>
              <w:t>3</w:t>
            </w:r>
            <w:r w:rsidRPr="006D7D73">
              <w:rPr>
                <w:rFonts w:ascii="標楷體" w:eastAsia="標楷體" w:hAnsi="標楷體" w:hint="eastAsia"/>
              </w:rPr>
              <w:t>）</w:t>
            </w:r>
            <w:r w:rsidRPr="006D7D73">
              <w:rPr>
                <w:rFonts w:ascii="標楷體" w:eastAsia="標楷體" w:hAnsi="標楷體" w:hint="eastAsia"/>
                <w:bCs/>
              </w:rPr>
              <w:t>控制重點</w:t>
            </w:r>
            <w:r w:rsidRPr="006D7D73">
              <w:rPr>
                <w:rFonts w:ascii="標楷體" w:eastAsia="標楷體" w:hAnsi="標楷體" w:hint="eastAsia"/>
                <w:szCs w:val="24"/>
              </w:rPr>
              <w:t>修改</w:t>
            </w:r>
            <w:r w:rsidRPr="006D7D73">
              <w:rPr>
                <w:rFonts w:ascii="標楷體" w:eastAsia="標楷體" w:hAnsi="標楷體" w:hint="eastAsia"/>
                <w:bCs/>
              </w:rPr>
              <w:t>3.5.，將不再需要的資料予以銷毀。</w:t>
            </w:r>
          </w:p>
        </w:tc>
        <w:tc>
          <w:tcPr>
            <w:tcW w:w="687" w:type="pct"/>
            <w:tcBorders>
              <w:top w:val="single" w:sz="6" w:space="0" w:color="auto"/>
              <w:left w:val="single" w:sz="6" w:space="0" w:color="auto"/>
              <w:bottom w:val="single" w:sz="6" w:space="0" w:color="auto"/>
              <w:right w:val="single" w:sz="6" w:space="0" w:color="auto"/>
            </w:tcBorders>
            <w:vAlign w:val="center"/>
            <w:hideMark/>
          </w:tcPr>
          <w:p w14:paraId="598F1430"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106.12月</w:t>
            </w:r>
          </w:p>
        </w:tc>
        <w:tc>
          <w:tcPr>
            <w:tcW w:w="561" w:type="pct"/>
            <w:tcBorders>
              <w:top w:val="single" w:sz="6" w:space="0" w:color="auto"/>
              <w:left w:val="single" w:sz="6" w:space="0" w:color="auto"/>
              <w:bottom w:val="single" w:sz="6" w:space="0" w:color="auto"/>
              <w:right w:val="single" w:sz="6" w:space="0" w:color="auto"/>
            </w:tcBorders>
            <w:vAlign w:val="center"/>
            <w:hideMark/>
          </w:tcPr>
          <w:p w14:paraId="610649CE"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494A51E8" w14:textId="77777777" w:rsidR="00BA3951" w:rsidRPr="006D7D73" w:rsidRDefault="00BA3951" w:rsidP="001F157E">
            <w:pPr>
              <w:spacing w:line="0" w:lineRule="atLeast"/>
              <w:jc w:val="center"/>
              <w:rPr>
                <w:rFonts w:ascii="標楷體" w:eastAsia="標楷體" w:hAnsi="標楷體"/>
              </w:rPr>
            </w:pPr>
          </w:p>
        </w:tc>
      </w:tr>
      <w:tr w:rsidR="00BA3951" w:rsidRPr="006D7D73" w14:paraId="09D3BD66" w14:textId="77777777" w:rsidTr="006C6890">
        <w:trPr>
          <w:jc w:val="center"/>
        </w:trPr>
        <w:tc>
          <w:tcPr>
            <w:tcW w:w="730" w:type="pct"/>
            <w:tcBorders>
              <w:top w:val="single" w:sz="6" w:space="0" w:color="auto"/>
              <w:left w:val="single" w:sz="12" w:space="0" w:color="auto"/>
              <w:bottom w:val="single" w:sz="6" w:space="0" w:color="auto"/>
              <w:right w:val="single" w:sz="6" w:space="0" w:color="auto"/>
            </w:tcBorders>
            <w:vAlign w:val="center"/>
          </w:tcPr>
          <w:p w14:paraId="63FE612F"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6</w:t>
            </w:r>
          </w:p>
        </w:tc>
        <w:tc>
          <w:tcPr>
            <w:tcW w:w="2453" w:type="pct"/>
            <w:tcBorders>
              <w:top w:val="single" w:sz="6" w:space="0" w:color="auto"/>
              <w:left w:val="single" w:sz="6" w:space="0" w:color="auto"/>
              <w:bottom w:val="single" w:sz="6" w:space="0" w:color="auto"/>
              <w:right w:val="single" w:sz="6" w:space="0" w:color="auto"/>
            </w:tcBorders>
          </w:tcPr>
          <w:p w14:paraId="30E32EBA" w14:textId="45D2D88E" w:rsidR="00BA3951" w:rsidRPr="006D7D73" w:rsidRDefault="00BA3951" w:rsidP="001F157E">
            <w:pPr>
              <w:spacing w:line="0" w:lineRule="atLeast"/>
              <w:ind w:left="163" w:hangingChars="68" w:hanging="163"/>
              <w:rPr>
                <w:rFonts w:ascii="標楷體" w:eastAsia="標楷體" w:hAnsi="標楷體"/>
              </w:rPr>
            </w:pPr>
            <w:r w:rsidRPr="006D7D73">
              <w:rPr>
                <w:rFonts w:ascii="標楷體" w:eastAsia="標楷體" w:hAnsi="標楷體" w:hint="eastAsia"/>
              </w:rPr>
              <w:t>1.修訂原因：依</w:t>
            </w:r>
            <w:r w:rsidR="002D6C55">
              <w:rPr>
                <w:rFonts w:ascii="標楷體" w:eastAsia="標楷體" w:hAnsi="標楷體" w:hint="eastAsia"/>
              </w:rPr>
              <w:t>董</w:t>
            </w:r>
            <w:r w:rsidR="002D6C55">
              <w:rPr>
                <w:rFonts w:ascii="標楷體" w:eastAsia="標楷體" w:hAnsi="標楷體"/>
              </w:rPr>
              <w:t>事會</w:t>
            </w:r>
            <w:bookmarkStart w:id="3" w:name="_GoBack"/>
            <w:bookmarkEnd w:id="3"/>
            <w:r w:rsidRPr="006D7D73">
              <w:rPr>
                <w:rFonts w:ascii="標楷體" w:eastAsia="標楷體" w:hAnsi="標楷體" w:hint="eastAsia"/>
              </w:rPr>
              <w:t>建議修正。</w:t>
            </w:r>
          </w:p>
          <w:p w14:paraId="16846991" w14:textId="77777777" w:rsidR="00BA3951" w:rsidRPr="006D7D73" w:rsidRDefault="00BA3951" w:rsidP="001F157E">
            <w:pPr>
              <w:spacing w:line="0" w:lineRule="atLeast"/>
              <w:rPr>
                <w:rFonts w:ascii="標楷體" w:eastAsia="標楷體" w:hAnsi="標楷體"/>
              </w:rPr>
            </w:pPr>
            <w:r w:rsidRPr="006D7D73">
              <w:rPr>
                <w:rFonts w:ascii="標楷體" w:eastAsia="標楷體" w:hAnsi="標楷體" w:hint="eastAsia"/>
              </w:rPr>
              <w:t>2.修正處：</w:t>
            </w:r>
          </w:p>
          <w:p w14:paraId="70D2AAE7"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（1）流程圖。</w:t>
            </w:r>
          </w:p>
          <w:p w14:paraId="5CF347D8" w14:textId="77777777" w:rsidR="00BA3951" w:rsidRPr="006D7D73" w:rsidRDefault="00BA3951" w:rsidP="001F157E">
            <w:pPr>
              <w:spacing w:line="0" w:lineRule="atLeast"/>
              <w:ind w:leftChars="100" w:left="840" w:hangingChars="250" w:hanging="600"/>
              <w:rPr>
                <w:rFonts w:ascii="標楷體" w:eastAsia="標楷體" w:hAnsi="標楷體"/>
              </w:rPr>
            </w:pPr>
            <w:r w:rsidRPr="006D7D73">
              <w:rPr>
                <w:rFonts w:ascii="標楷體" w:eastAsia="標楷體" w:hAnsi="標楷體" w:hint="eastAsia"/>
              </w:rPr>
              <w:t>（2）作業程序修改2.1.。</w:t>
            </w:r>
          </w:p>
        </w:tc>
        <w:tc>
          <w:tcPr>
            <w:tcW w:w="687" w:type="pct"/>
            <w:tcBorders>
              <w:top w:val="single" w:sz="6" w:space="0" w:color="auto"/>
              <w:left w:val="single" w:sz="6" w:space="0" w:color="auto"/>
              <w:bottom w:val="single" w:sz="6" w:space="0" w:color="auto"/>
              <w:right w:val="single" w:sz="6" w:space="0" w:color="auto"/>
            </w:tcBorders>
            <w:vAlign w:val="center"/>
          </w:tcPr>
          <w:p w14:paraId="7C1800E8"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107.12月</w:t>
            </w:r>
          </w:p>
        </w:tc>
        <w:tc>
          <w:tcPr>
            <w:tcW w:w="561" w:type="pct"/>
            <w:tcBorders>
              <w:top w:val="single" w:sz="6" w:space="0" w:color="auto"/>
              <w:left w:val="single" w:sz="6" w:space="0" w:color="auto"/>
              <w:bottom w:val="single" w:sz="6" w:space="0" w:color="auto"/>
              <w:right w:val="single" w:sz="6" w:space="0" w:color="auto"/>
            </w:tcBorders>
            <w:vAlign w:val="center"/>
          </w:tcPr>
          <w:p w14:paraId="3FE7C383" w14:textId="77777777" w:rsidR="00BA3951" w:rsidRPr="006D7D73" w:rsidRDefault="00BA3951" w:rsidP="001F157E">
            <w:pPr>
              <w:spacing w:line="0" w:lineRule="atLeast"/>
              <w:jc w:val="center"/>
              <w:rPr>
                <w:rFonts w:ascii="標楷體" w:eastAsia="標楷體" w:hAnsi="標楷體"/>
              </w:rPr>
            </w:pPr>
            <w:r w:rsidRPr="006D7D73">
              <w:rPr>
                <w:rFonts w:ascii="標楷體" w:eastAsia="標楷體" w:hAnsi="標楷體" w:hint="eastAsia"/>
              </w:rPr>
              <w:t>陳應南</w:t>
            </w:r>
          </w:p>
        </w:tc>
        <w:tc>
          <w:tcPr>
            <w:tcW w:w="569" w:type="pct"/>
            <w:tcBorders>
              <w:top w:val="single" w:sz="6" w:space="0" w:color="auto"/>
              <w:left w:val="single" w:sz="6" w:space="0" w:color="auto"/>
              <w:bottom w:val="single" w:sz="6" w:space="0" w:color="auto"/>
              <w:right w:val="single" w:sz="12" w:space="0" w:color="auto"/>
            </w:tcBorders>
            <w:vAlign w:val="center"/>
          </w:tcPr>
          <w:p w14:paraId="39443C8D" w14:textId="77777777" w:rsidR="00BA3951" w:rsidRPr="006D7D73" w:rsidRDefault="00BA3951" w:rsidP="001F157E">
            <w:pPr>
              <w:spacing w:line="0" w:lineRule="atLeast"/>
              <w:jc w:val="center"/>
              <w:rPr>
                <w:rFonts w:ascii="標楷體" w:eastAsia="標楷體" w:hAnsi="標楷體"/>
              </w:rPr>
            </w:pPr>
          </w:p>
        </w:tc>
      </w:tr>
    </w:tbl>
    <w:p w14:paraId="1B15B32C" w14:textId="77777777" w:rsidR="00BA3951" w:rsidRPr="006D7D73" w:rsidRDefault="00BA3951" w:rsidP="000E4FF8">
      <w:pPr>
        <w:jc w:val="right"/>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2A874C8B" w14:textId="77777777" w:rsidR="00BA3951" w:rsidRPr="006D7D73" w:rsidRDefault="00BA3951" w:rsidP="000E4FF8">
      <w:pPr>
        <w:widowControl/>
        <w:rPr>
          <w:rFonts w:ascii="標楷體" w:eastAsia="標楷體" w:hAnsi="標楷體"/>
        </w:rPr>
      </w:pPr>
      <w:r w:rsidRPr="006D7D73">
        <w:rPr>
          <w:rFonts w:ascii="標楷體" w:eastAsia="標楷體" w:hAnsi="標楷體" w:hint="eastAsia"/>
          <w:noProof/>
        </w:rPr>
        <mc:AlternateContent>
          <mc:Choice Requires="wps">
            <w:drawing>
              <wp:anchor distT="0" distB="0" distL="114300" distR="114300" simplePos="0" relativeHeight="251659264" behindDoc="0" locked="0" layoutInCell="1" allowOverlap="1" wp14:anchorId="4690B53D" wp14:editId="3885B110">
                <wp:simplePos x="0" y="0"/>
                <wp:positionH relativeFrom="column">
                  <wp:posOffset>4281170</wp:posOffset>
                </wp:positionH>
                <wp:positionV relativeFrom="page">
                  <wp:posOffset>9293225</wp:posOffset>
                </wp:positionV>
                <wp:extent cx="2057400" cy="571500"/>
                <wp:effectExtent l="0" t="0" r="0" b="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6B19436"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表單修訂日期：10</w:t>
                            </w:r>
                            <w:r>
                              <w:rPr>
                                <w:rFonts w:ascii="標楷體" w:eastAsia="標楷體" w:hAnsi="標楷體"/>
                                <w:sz w:val="16"/>
                                <w:szCs w:val="16"/>
                              </w:rPr>
                              <w:t>8</w:t>
                            </w:r>
                            <w:r>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.1</w:t>
                            </w:r>
                            <w:r>
                              <w:rPr>
                                <w:rFonts w:ascii="標楷體" w:eastAsia="標楷體" w:hAnsi="標楷體"/>
                                <w:sz w:val="16"/>
                                <w:szCs w:val="16"/>
                              </w:rPr>
                              <w:t>6</w:t>
                            </w:r>
                          </w:p>
                          <w:p w14:paraId="758FB0F5"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690B53D" id="_x0000_t202" coordsize="21600,21600" o:spt="202" path="m,l,21600r21600,l21600,xe">
                <v:stroke joinstyle="miter"/>
                <v:path gradientshapeok="t" o:connecttype="rect"/>
              </v:shapetype>
              <v:shape id="文字方塊 53" o:spid="_x0000_s1026" type="#_x0000_t202" style="position:absolute;margin-left:337.1pt;margin-top:731.7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" fillcolor="white [3201]" stroked="f" strokeweight="1pt">
                <v:textbox>
                  <w:txbxContent>
                    <w:p w14:paraId="56B19436"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表單修訂日期：10</w:t>
                      </w:r>
                      <w:r>
                        <w:rPr>
                          <w:rFonts w:ascii="標楷體" w:eastAsia="標楷體" w:hAnsi="標楷體"/>
                          <w:sz w:val="16"/>
                          <w:szCs w:val="16"/>
                        </w:rPr>
                        <w:t>8</w:t>
                      </w:r>
                      <w:r>
                        <w:rPr>
                          <w:rFonts w:ascii="標楷體" w:eastAsia="標楷體" w:hAnsi="標楷體" w:hint="eastAsia"/>
                          <w:sz w:val="16"/>
                          <w:szCs w:val="16"/>
                        </w:rPr>
                        <w:t>.0</w:t>
                      </w:r>
                      <w:r>
                        <w:rPr>
                          <w:rFonts w:ascii="標楷體" w:eastAsia="標楷體" w:hAnsi="標楷體"/>
                          <w:sz w:val="16"/>
                          <w:szCs w:val="16"/>
                        </w:rPr>
                        <w:t>1</w:t>
                      </w:r>
                      <w:r>
                        <w:rPr>
                          <w:rFonts w:ascii="標楷體" w:eastAsia="標楷體" w:hAnsi="標楷體" w:hint="eastAsia"/>
                          <w:sz w:val="16"/>
                          <w:szCs w:val="16"/>
                        </w:rPr>
                        <w:t>.1</w:t>
                      </w:r>
                      <w:r>
                        <w:rPr>
                          <w:rFonts w:ascii="標楷體" w:eastAsia="標楷體" w:hAnsi="標楷體"/>
                          <w:sz w:val="16"/>
                          <w:szCs w:val="16"/>
                        </w:rPr>
                        <w:t>6</w:t>
                      </w:r>
                    </w:p>
                    <w:p w14:paraId="758FB0F5" w14:textId="77777777" w:rsidR="00BA3951" w:rsidRDefault="00BA3951" w:rsidP="000E4FF8">
                      <w:pPr>
                        <w:spacing w:line="300" w:lineRule="exact"/>
                        <w:rPr>
                          <w:rFonts w:ascii="標楷體" w:eastAsia="標楷體" w:hAnsi="標楷體"/>
                          <w:sz w:val="16"/>
                          <w:szCs w:val="16"/>
                        </w:rPr>
                      </w:pPr>
                      <w:r>
                        <w:rPr>
                          <w:rFonts w:ascii="標楷體" w:eastAsia="標楷體" w:hAnsi="標楷體" w:hint="eastAsia"/>
                          <w:sz w:val="16"/>
                          <w:szCs w:val="16"/>
                        </w:rPr>
                        <w:t>保存期限：至依附的文件作廢為止</w:t>
                      </w:r>
                    </w:p>
                  </w:txbxContent>
                </v:textbox>
                <w10:wrap anchory="page"/>
              </v:shape>
            </w:pict>
          </mc:Fallback>
        </mc:AlternateContent>
      </w:r>
      <w:r w:rsidRPr="006D7D73">
        <w:rPr>
          <w:rFonts w:ascii="標楷體" w:eastAsia="標楷體" w:hAnsi="標楷體" w:hint="eastAsia"/>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1"/>
        <w:gridCol w:w="1642"/>
        <w:gridCol w:w="1438"/>
        <w:gridCol w:w="1116"/>
        <w:gridCol w:w="1129"/>
      </w:tblGrid>
      <w:tr w:rsidR="00BA3951" w:rsidRPr="006D7D73" w14:paraId="6E44BC28"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239034C2"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2C4BD1A5" w14:textId="77777777" w:rsidTr="003C0DC7">
        <w:trPr>
          <w:jc w:val="center"/>
        </w:trPr>
        <w:tc>
          <w:tcPr>
            <w:tcW w:w="2274" w:type="pct"/>
            <w:tcBorders>
              <w:top w:val="single" w:sz="4" w:space="0" w:color="auto"/>
              <w:left w:val="single" w:sz="12" w:space="0" w:color="auto"/>
              <w:bottom w:val="single" w:sz="2" w:space="0" w:color="auto"/>
              <w:right w:val="single" w:sz="2" w:space="0" w:color="auto"/>
            </w:tcBorders>
            <w:vAlign w:val="center"/>
            <w:hideMark/>
          </w:tcPr>
          <w:p w14:paraId="5DF347E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5919A4F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47DA2E8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1837137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13F24E5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8" w:type="pct"/>
            <w:tcBorders>
              <w:top w:val="single" w:sz="4" w:space="0" w:color="auto"/>
              <w:left w:val="single" w:sz="4" w:space="0" w:color="auto"/>
              <w:bottom w:val="single" w:sz="4" w:space="0" w:color="auto"/>
              <w:right w:val="single" w:sz="12" w:space="0" w:color="auto"/>
            </w:tcBorders>
            <w:vAlign w:val="center"/>
            <w:hideMark/>
          </w:tcPr>
          <w:p w14:paraId="51B51D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0EFE4DEB" w14:textId="77777777" w:rsidTr="003C0DC7">
        <w:trPr>
          <w:trHeight w:val="663"/>
          <w:jc w:val="center"/>
        </w:trPr>
        <w:tc>
          <w:tcPr>
            <w:tcW w:w="2274" w:type="pct"/>
            <w:tcBorders>
              <w:top w:val="single" w:sz="2" w:space="0" w:color="auto"/>
              <w:left w:val="single" w:sz="12" w:space="0" w:color="auto"/>
              <w:bottom w:val="single" w:sz="12" w:space="0" w:color="auto"/>
              <w:right w:val="single" w:sz="2" w:space="0" w:color="auto"/>
            </w:tcBorders>
            <w:vAlign w:val="center"/>
            <w:hideMark/>
          </w:tcPr>
          <w:p w14:paraId="73B667E7"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37BCF544"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6719FE5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6B3FBBED"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07196F4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75CDE9B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8" w:type="pct"/>
            <w:tcBorders>
              <w:top w:val="single" w:sz="4" w:space="0" w:color="auto"/>
              <w:left w:val="single" w:sz="4" w:space="0" w:color="auto"/>
              <w:bottom w:val="single" w:sz="12" w:space="0" w:color="auto"/>
              <w:right w:val="single" w:sz="12" w:space="0" w:color="auto"/>
            </w:tcBorders>
            <w:vAlign w:val="center"/>
            <w:hideMark/>
          </w:tcPr>
          <w:p w14:paraId="778B771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第1頁/</w:t>
            </w:r>
          </w:p>
          <w:p w14:paraId="3C65230C"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4CFFD995" w14:textId="77777777" w:rsidR="00BA3951" w:rsidRPr="006D7D73" w:rsidRDefault="00BA3951" w:rsidP="000E4FF8">
      <w:pPr>
        <w:adjustRightInd w:val="0"/>
        <w:jc w:val="right"/>
        <w:textAlignment w:val="baseline"/>
        <w:rPr>
          <w:rFonts w:ascii="標楷體" w:eastAsia="標楷體" w:hAnsi="標楷體"/>
          <w:bCs/>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E4AFF3A"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1.流程圖：</w:t>
      </w:r>
    </w:p>
    <w:p w14:paraId="6E2DFC3B" w14:textId="77777777" w:rsidR="00BA3951" w:rsidRDefault="00BA3951" w:rsidP="00F303ED">
      <w:pPr>
        <w:pStyle w:val="a4"/>
        <w:tabs>
          <w:tab w:val="left" w:pos="360"/>
        </w:tabs>
        <w:ind w:leftChars="-59" w:left="-2" w:right="0" w:hangingChars="50" w:hanging="140"/>
        <w:rPr>
          <w:rFonts w:hAnsi="標楷體"/>
        </w:rPr>
      </w:pPr>
      <w:r w:rsidRPr="006D7D73">
        <w:rPr>
          <w:rFonts w:hAnsi="標楷體"/>
        </w:rPr>
        <w:object w:dxaOrig="10006" w:dyaOrig="14200" w14:anchorId="7BE68C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4pt;height:549.5pt" o:ole="">
            <v:imagedata r:id="rId7" o:title=""/>
          </v:shape>
          <o:OLEObject Type="Embed" ProgID="Visio.Drawing.11" ShapeID="_x0000_i1025" DrawAspect="Content" ObjectID="_1711952917" r:id="rId8"/>
        </w:object>
      </w:r>
    </w:p>
    <w:p w14:paraId="75324B0E" w14:textId="77777777" w:rsidR="00BA3951" w:rsidRPr="006D7D73" w:rsidRDefault="00BA3951" w:rsidP="00F303ED">
      <w:pPr>
        <w:pStyle w:val="a4"/>
        <w:tabs>
          <w:tab w:val="left" w:pos="360"/>
        </w:tabs>
        <w:ind w:leftChars="-59" w:left="-2" w:right="0" w:hangingChars="50" w:hanging="140"/>
        <w:rPr>
          <w:rFonts w:hAnsi="標楷體"/>
        </w:rPr>
      </w:pP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3"/>
        <w:gridCol w:w="1642"/>
        <w:gridCol w:w="1438"/>
        <w:gridCol w:w="1116"/>
        <w:gridCol w:w="1127"/>
      </w:tblGrid>
      <w:tr w:rsidR="00BA3951" w:rsidRPr="006D7D73" w14:paraId="495C52AA"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25766062"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18923193" w14:textId="77777777" w:rsidTr="003C0DC7">
        <w:trPr>
          <w:jc w:val="center"/>
        </w:trPr>
        <w:tc>
          <w:tcPr>
            <w:tcW w:w="2275" w:type="pct"/>
            <w:tcBorders>
              <w:top w:val="single" w:sz="4" w:space="0" w:color="auto"/>
              <w:left w:val="single" w:sz="12" w:space="0" w:color="auto"/>
              <w:bottom w:val="single" w:sz="2" w:space="0" w:color="auto"/>
              <w:right w:val="single" w:sz="2" w:space="0" w:color="auto"/>
            </w:tcBorders>
            <w:vAlign w:val="center"/>
            <w:hideMark/>
          </w:tcPr>
          <w:p w14:paraId="75DC0D09"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15ED04D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40DF553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52D5FAA6"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75FD84F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6" w:type="pct"/>
            <w:tcBorders>
              <w:top w:val="single" w:sz="4" w:space="0" w:color="auto"/>
              <w:left w:val="single" w:sz="4" w:space="0" w:color="auto"/>
              <w:bottom w:val="single" w:sz="4" w:space="0" w:color="auto"/>
              <w:right w:val="single" w:sz="12" w:space="0" w:color="auto"/>
            </w:tcBorders>
            <w:vAlign w:val="center"/>
            <w:hideMark/>
          </w:tcPr>
          <w:p w14:paraId="19E24588"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2A1F9E31" w14:textId="77777777" w:rsidTr="003C0DC7">
        <w:trPr>
          <w:trHeight w:val="663"/>
          <w:jc w:val="center"/>
        </w:trPr>
        <w:tc>
          <w:tcPr>
            <w:tcW w:w="2275" w:type="pct"/>
            <w:tcBorders>
              <w:top w:val="single" w:sz="2" w:space="0" w:color="auto"/>
              <w:left w:val="single" w:sz="12" w:space="0" w:color="auto"/>
              <w:bottom w:val="single" w:sz="12" w:space="0" w:color="auto"/>
              <w:right w:val="single" w:sz="2" w:space="0" w:color="auto"/>
            </w:tcBorders>
            <w:vAlign w:val="center"/>
            <w:hideMark/>
          </w:tcPr>
          <w:p w14:paraId="3B848C99"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6712AC43"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526768A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642667C4"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3067C4A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17EF736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6" w:type="pct"/>
            <w:tcBorders>
              <w:top w:val="single" w:sz="4" w:space="0" w:color="auto"/>
              <w:left w:val="single" w:sz="4" w:space="0" w:color="auto"/>
              <w:bottom w:val="single" w:sz="12" w:space="0" w:color="auto"/>
              <w:right w:val="single" w:sz="12" w:space="0" w:color="auto"/>
            </w:tcBorders>
            <w:vAlign w:val="center"/>
            <w:hideMark/>
          </w:tcPr>
          <w:p w14:paraId="582B66F3"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第2頁/</w:t>
            </w:r>
          </w:p>
          <w:p w14:paraId="14195005"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1A04977E" w14:textId="77777777" w:rsidR="00BA3951" w:rsidRPr="006D7D73" w:rsidRDefault="00BA3951" w:rsidP="000E4FF8">
      <w:pPr>
        <w:jc w:val="right"/>
        <w:textAlignment w:val="baseline"/>
        <w:rPr>
          <w:rFonts w:ascii="標楷體" w:eastAsia="標楷體" w:hAnsi="標楷體"/>
          <w:b/>
          <w:bCs/>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3D348082"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2.作業程序：</w:t>
      </w:r>
    </w:p>
    <w:p w14:paraId="2232DCDC"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硬體或軟體發生故障異常時，使用者應立即通知圖書暨資訊處人員處理；維修人員經適當授權後始執行修復作業，且通知使用者處理情形與修復狀況，並保留維修紀錄。</w:t>
      </w:r>
    </w:p>
    <w:p w14:paraId="144FB167"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系統經外力破壞造成無法運作或損毀時，應立即通知維護合約廠商進行修復；備份媒體則由圖書暨資訊處人員修復之。</w:t>
      </w:r>
    </w:p>
    <w:p w14:paraId="505568DA"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硬體或軟體發生嚴重故障損壞無法回復正常運作時，應請原購置廠商提供應急用之支援設備暫時使用，回存本校備份資料，以利硬體或軟體設備能正常運作。</w:t>
      </w:r>
    </w:p>
    <w:p w14:paraId="77A44204"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發生嚴重故障損壞進行暫時性應變措施時，圖書暨資訊處人員應立即進行硬體或軟體復原工作，如損壞程度已無法修復，圖書暨資訊處人員應隨即採購相容性高的硬體或軟體設備，並儘速復原設備至正常運作狀態。</w:t>
      </w:r>
    </w:p>
    <w:p w14:paraId="738596F3"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重大事故硬體或軟體復原，應由圖書暨資訊處與電腦廠商簽訂合約。合約內容應包含修護完成交期、保固期間、違約損失賠償罰則及應變方式等條文。</w:t>
      </w:r>
    </w:p>
    <w:p w14:paraId="66FCE016"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判定硬體或軟體故障原因。如是硬體設備發生問題，應洽廠商進行檢測維修，並於修復完成後，針對復原之硬體設備進行測試驗收；如是軟體設備發生問題，應與相關單位探討問題發生原因，並追查是否屬人為疏失，必要時應洽廠商或圖書暨資訊處人員重新安裝軟體。</w:t>
      </w:r>
    </w:p>
    <w:p w14:paraId="0E2D96EB"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重置後之硬體或軟體，於執行測試控制作業程序後，應將暫存於其他系統之資料回存；於完成回存作業，並確認資料回存之完整性後，若原回存資料不再需要，須予以銷毀，且留存紀錄。</w:t>
      </w:r>
    </w:p>
    <w:p w14:paraId="06037091" w14:textId="77777777" w:rsidR="00BA3951" w:rsidRPr="006D7D73" w:rsidRDefault="00BA3951" w:rsidP="00BA3951">
      <w:pPr>
        <w:numPr>
          <w:ilvl w:val="1"/>
          <w:numId w:val="1"/>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圖書暨資訊處人員應將系統復原狀況與測試結果交圖資長核示後建檔。</w:t>
      </w:r>
    </w:p>
    <w:p w14:paraId="4D02312F"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3.控制重點：</w:t>
      </w:r>
    </w:p>
    <w:p w14:paraId="6825AEFD"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當硬體或軟體發生異常時，圖書暨資訊處人員是否依系統復原作業程序處理。</w:t>
      </w:r>
    </w:p>
    <w:p w14:paraId="08B714BA"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硬體或軟體復原後，是否追查其故障原因，研討解決之道，避免類似狀況發生。</w:t>
      </w:r>
    </w:p>
    <w:p w14:paraId="72A2DDDD"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對於人為破壞或不可抗力因素所造成之系統毀損，是否立即與廠商協商，取得暫時替代性軟、硬體供及時性資料處理之用，避免本校系統運作中斷。</w:t>
      </w:r>
    </w:p>
    <w:p w14:paraId="6D264D43"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重置後之硬體或軟體，是否依測試控制作業程序執行測試。</w:t>
      </w:r>
    </w:p>
    <w:p w14:paraId="716EE56B"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重置後之硬體或軟體，是否已將暫存於其他系統之資料回存；於完成回存作業後，是否確認資料回存之完整性，並將不再需要的</w:t>
      </w:r>
      <w:r w:rsidRPr="006D7D73">
        <w:rPr>
          <w:rFonts w:ascii="標楷體" w:eastAsia="標楷體" w:hAnsi="標楷體" w:hint="eastAsia"/>
          <w:kern w:val="0"/>
        </w:rPr>
        <w:t>暫存</w:t>
      </w:r>
      <w:r w:rsidRPr="006D7D73">
        <w:rPr>
          <w:rFonts w:ascii="標楷體" w:eastAsia="標楷體" w:hAnsi="標楷體" w:hint="eastAsia"/>
        </w:rPr>
        <w:t>資料予以銷毀。</w:t>
      </w:r>
    </w:p>
    <w:p w14:paraId="4664313B" w14:textId="77777777" w:rsidR="00BA3951" w:rsidRPr="006D7D73" w:rsidRDefault="00BA3951" w:rsidP="00BA3951">
      <w:pPr>
        <w:numPr>
          <w:ilvl w:val="1"/>
          <w:numId w:val="2"/>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圖書暨資訊處人員是否詳述系統復原狀況與測試結果，並交圖資長核示後建檔。</w:t>
      </w:r>
    </w:p>
    <w:p w14:paraId="0CC18BEA"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4.使用表單：</w:t>
      </w:r>
    </w:p>
    <w:p w14:paraId="78213D90" w14:textId="77777777" w:rsidR="00BA3951" w:rsidRPr="006D7D73" w:rsidRDefault="00BA3951"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4.1.FGU-IS-04-41營運持續演練計畫表。</w:t>
      </w:r>
    </w:p>
    <w:p w14:paraId="2E43A7F0" w14:textId="77777777" w:rsidR="00BA3951" w:rsidRPr="006D7D73" w:rsidRDefault="00BA3951" w:rsidP="000E4FF8">
      <w:p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4.2.FGU-IS-04-42營運持續處理紀錄。</w:t>
      </w:r>
      <w:r w:rsidRPr="006D7D73">
        <w:rPr>
          <w:rFonts w:ascii="標楷體" w:eastAsia="標楷體" w:hAnsi="標楷體"/>
        </w:rPr>
        <w:br w:type="page"/>
      </w:r>
    </w:p>
    <w:tbl>
      <w:tblPr>
        <w:tblW w:w="5082" w:type="pct"/>
        <w:jc w:val="center"/>
        <w:tblBorders>
          <w:insideH w:val="single" w:sz="4" w:space="0" w:color="auto"/>
          <w:insideV w:val="single" w:sz="4" w:space="0" w:color="auto"/>
        </w:tblBorders>
        <w:tblLook w:val="04A0" w:firstRow="1" w:lastRow="0" w:firstColumn="1" w:lastColumn="0" w:noHBand="0" w:noVBand="1"/>
      </w:tblPr>
      <w:tblGrid>
        <w:gridCol w:w="4441"/>
        <w:gridCol w:w="1642"/>
        <w:gridCol w:w="1438"/>
        <w:gridCol w:w="1116"/>
        <w:gridCol w:w="1129"/>
      </w:tblGrid>
      <w:tr w:rsidR="00BA3951" w:rsidRPr="006D7D73" w14:paraId="16368CE1" w14:textId="77777777" w:rsidTr="003C0DC7">
        <w:trPr>
          <w:jc w:val="center"/>
        </w:trPr>
        <w:tc>
          <w:tcPr>
            <w:tcW w:w="5000" w:type="pct"/>
            <w:gridSpan w:val="5"/>
            <w:tcBorders>
              <w:top w:val="single" w:sz="12" w:space="0" w:color="auto"/>
              <w:left w:val="single" w:sz="12" w:space="0" w:color="auto"/>
              <w:bottom w:val="single" w:sz="4" w:space="0" w:color="auto"/>
              <w:right w:val="single" w:sz="12" w:space="0" w:color="auto"/>
            </w:tcBorders>
            <w:vAlign w:val="center"/>
            <w:hideMark/>
          </w:tcPr>
          <w:p w14:paraId="748E67F1" w14:textId="77777777" w:rsidR="00BA3951" w:rsidRPr="006D7D73" w:rsidRDefault="00BA3951" w:rsidP="001F157E">
            <w:pPr>
              <w:spacing w:line="0" w:lineRule="atLeast"/>
              <w:jc w:val="center"/>
              <w:textAlignment w:val="baseline"/>
              <w:rPr>
                <w:rFonts w:ascii="標楷體" w:eastAsia="標楷體" w:hAnsi="標楷體"/>
                <w:b/>
                <w:bCs/>
                <w:sz w:val="32"/>
                <w:szCs w:val="32"/>
              </w:rPr>
            </w:pPr>
            <w:r w:rsidRPr="006D7D73">
              <w:rPr>
                <w:rFonts w:ascii="標楷體" w:eastAsia="標楷體" w:hAnsi="標楷體" w:hint="eastAsia"/>
                <w:b/>
                <w:sz w:val="32"/>
                <w:szCs w:val="32"/>
              </w:rPr>
              <w:lastRenderedPageBreak/>
              <w:t>佛光大學內部控制文件</w:t>
            </w:r>
          </w:p>
        </w:tc>
      </w:tr>
      <w:tr w:rsidR="00BA3951" w:rsidRPr="006D7D73" w14:paraId="60A49B51" w14:textId="77777777" w:rsidTr="003C0DC7">
        <w:trPr>
          <w:jc w:val="center"/>
        </w:trPr>
        <w:tc>
          <w:tcPr>
            <w:tcW w:w="2274" w:type="pct"/>
            <w:tcBorders>
              <w:top w:val="single" w:sz="4" w:space="0" w:color="auto"/>
              <w:left w:val="single" w:sz="12" w:space="0" w:color="auto"/>
              <w:bottom w:val="single" w:sz="2" w:space="0" w:color="auto"/>
              <w:right w:val="single" w:sz="2" w:space="0" w:color="auto"/>
            </w:tcBorders>
            <w:vAlign w:val="center"/>
            <w:hideMark/>
          </w:tcPr>
          <w:p w14:paraId="45C73ED2"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文件名稱</w:t>
            </w:r>
          </w:p>
        </w:tc>
        <w:tc>
          <w:tcPr>
            <w:tcW w:w="841" w:type="pct"/>
            <w:tcBorders>
              <w:top w:val="single" w:sz="4" w:space="0" w:color="auto"/>
              <w:left w:val="single" w:sz="2" w:space="0" w:color="auto"/>
              <w:bottom w:val="single" w:sz="4" w:space="0" w:color="auto"/>
              <w:right w:val="single" w:sz="4" w:space="0" w:color="auto"/>
            </w:tcBorders>
            <w:vAlign w:val="center"/>
            <w:hideMark/>
          </w:tcPr>
          <w:p w14:paraId="07C1E924"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制訂單位</w:t>
            </w:r>
          </w:p>
        </w:tc>
        <w:tc>
          <w:tcPr>
            <w:tcW w:w="736" w:type="pct"/>
            <w:tcBorders>
              <w:top w:val="single" w:sz="4" w:space="0" w:color="auto"/>
              <w:left w:val="single" w:sz="4" w:space="0" w:color="auto"/>
              <w:bottom w:val="single" w:sz="4" w:space="0" w:color="auto"/>
              <w:right w:val="single" w:sz="4" w:space="0" w:color="auto"/>
            </w:tcBorders>
            <w:vAlign w:val="center"/>
            <w:hideMark/>
          </w:tcPr>
          <w:p w14:paraId="3519BE4E"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文件編號</w:t>
            </w:r>
          </w:p>
        </w:tc>
        <w:tc>
          <w:tcPr>
            <w:tcW w:w="571" w:type="pct"/>
            <w:tcBorders>
              <w:top w:val="single" w:sz="4" w:space="0" w:color="auto"/>
              <w:left w:val="single" w:sz="4" w:space="0" w:color="auto"/>
              <w:bottom w:val="single" w:sz="4" w:space="0" w:color="auto"/>
              <w:right w:val="single" w:sz="4" w:space="0" w:color="auto"/>
            </w:tcBorders>
            <w:vAlign w:val="center"/>
            <w:hideMark/>
          </w:tcPr>
          <w:p w14:paraId="37A680F7"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版本/</w:t>
            </w:r>
          </w:p>
          <w:p w14:paraId="09AE5A47"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制訂日期</w:t>
            </w:r>
          </w:p>
        </w:tc>
        <w:tc>
          <w:tcPr>
            <w:tcW w:w="578" w:type="pct"/>
            <w:tcBorders>
              <w:top w:val="single" w:sz="4" w:space="0" w:color="auto"/>
              <w:left w:val="single" w:sz="4" w:space="0" w:color="auto"/>
              <w:bottom w:val="single" w:sz="4" w:space="0" w:color="auto"/>
              <w:right w:val="single" w:sz="12" w:space="0" w:color="auto"/>
            </w:tcBorders>
            <w:vAlign w:val="center"/>
            <w:hideMark/>
          </w:tcPr>
          <w:p w14:paraId="00CA0168"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頁數</w:t>
            </w:r>
          </w:p>
        </w:tc>
      </w:tr>
      <w:tr w:rsidR="00BA3951" w:rsidRPr="006D7D73" w14:paraId="15E0BEEF" w14:textId="77777777" w:rsidTr="003C0DC7">
        <w:trPr>
          <w:trHeight w:val="663"/>
          <w:jc w:val="center"/>
        </w:trPr>
        <w:tc>
          <w:tcPr>
            <w:tcW w:w="2274" w:type="pct"/>
            <w:tcBorders>
              <w:top w:val="single" w:sz="2" w:space="0" w:color="auto"/>
              <w:left w:val="single" w:sz="12" w:space="0" w:color="auto"/>
              <w:bottom w:val="single" w:sz="12" w:space="0" w:color="auto"/>
              <w:right w:val="single" w:sz="2" w:space="0" w:color="auto"/>
            </w:tcBorders>
            <w:vAlign w:val="center"/>
            <w:hideMark/>
          </w:tcPr>
          <w:p w14:paraId="25E75688"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系統復原計畫及測試作業</w:t>
            </w:r>
          </w:p>
          <w:p w14:paraId="36EF781F" w14:textId="77777777" w:rsidR="00BA3951" w:rsidRPr="006D7D73" w:rsidRDefault="00BA3951" w:rsidP="001F157E">
            <w:pPr>
              <w:spacing w:line="0" w:lineRule="atLeast"/>
              <w:jc w:val="center"/>
              <w:rPr>
                <w:rFonts w:ascii="標楷體" w:eastAsia="標楷體" w:hAnsi="標楷體"/>
                <w:b/>
              </w:rPr>
            </w:pPr>
            <w:r w:rsidRPr="006D7D73">
              <w:rPr>
                <w:rFonts w:ascii="標楷體" w:eastAsia="標楷體" w:hAnsi="標楷體" w:hint="eastAsia"/>
                <w:b/>
              </w:rPr>
              <w:t>B.重要電腦設施之故障復原及測試</w:t>
            </w:r>
          </w:p>
        </w:tc>
        <w:tc>
          <w:tcPr>
            <w:tcW w:w="841" w:type="pct"/>
            <w:tcBorders>
              <w:top w:val="single" w:sz="4" w:space="0" w:color="auto"/>
              <w:left w:val="single" w:sz="2" w:space="0" w:color="auto"/>
              <w:bottom w:val="single" w:sz="12" w:space="0" w:color="auto"/>
              <w:right w:val="single" w:sz="4" w:space="0" w:color="auto"/>
            </w:tcBorders>
            <w:vAlign w:val="center"/>
            <w:hideMark/>
          </w:tcPr>
          <w:p w14:paraId="1BE01980"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圖書暨資訊處</w:t>
            </w:r>
          </w:p>
        </w:tc>
        <w:tc>
          <w:tcPr>
            <w:tcW w:w="736" w:type="pct"/>
            <w:tcBorders>
              <w:top w:val="single" w:sz="4" w:space="0" w:color="auto"/>
              <w:left w:val="single" w:sz="4" w:space="0" w:color="auto"/>
              <w:bottom w:val="single" w:sz="12" w:space="0" w:color="auto"/>
              <w:right w:val="single" w:sz="4" w:space="0" w:color="auto"/>
            </w:tcBorders>
            <w:vAlign w:val="center"/>
            <w:hideMark/>
          </w:tcPr>
          <w:p w14:paraId="7F3F0D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1180-007-2</w:t>
            </w:r>
          </w:p>
        </w:tc>
        <w:tc>
          <w:tcPr>
            <w:tcW w:w="571" w:type="pct"/>
            <w:tcBorders>
              <w:top w:val="single" w:sz="4" w:space="0" w:color="auto"/>
              <w:left w:val="single" w:sz="4" w:space="0" w:color="auto"/>
              <w:bottom w:val="single" w:sz="12" w:space="0" w:color="auto"/>
              <w:right w:val="single" w:sz="4" w:space="0" w:color="auto"/>
            </w:tcBorders>
            <w:vAlign w:val="center"/>
            <w:hideMark/>
          </w:tcPr>
          <w:p w14:paraId="31081EC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06/</w:t>
            </w:r>
          </w:p>
          <w:p w14:paraId="1F9205AC"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108.01.16</w:t>
            </w:r>
          </w:p>
        </w:tc>
        <w:tc>
          <w:tcPr>
            <w:tcW w:w="578" w:type="pct"/>
            <w:tcBorders>
              <w:top w:val="single" w:sz="4" w:space="0" w:color="auto"/>
              <w:left w:val="single" w:sz="4" w:space="0" w:color="auto"/>
              <w:bottom w:val="single" w:sz="12" w:space="0" w:color="auto"/>
              <w:right w:val="single" w:sz="12" w:space="0" w:color="auto"/>
            </w:tcBorders>
            <w:vAlign w:val="center"/>
            <w:hideMark/>
          </w:tcPr>
          <w:p w14:paraId="3FF06C9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第3頁/</w:t>
            </w:r>
          </w:p>
          <w:p w14:paraId="058336FA" w14:textId="77777777" w:rsidR="00BA3951" w:rsidRPr="006D7D73" w:rsidRDefault="00BA3951" w:rsidP="001F157E">
            <w:pPr>
              <w:spacing w:line="0" w:lineRule="atLeast"/>
              <w:jc w:val="center"/>
              <w:rPr>
                <w:rFonts w:ascii="標楷體" w:eastAsia="標楷體" w:hAnsi="標楷體"/>
                <w:sz w:val="20"/>
              </w:rPr>
            </w:pPr>
            <w:r w:rsidRPr="006D7D73">
              <w:rPr>
                <w:rFonts w:ascii="標楷體" w:eastAsia="標楷體" w:hAnsi="標楷體" w:hint="eastAsia"/>
                <w:sz w:val="20"/>
              </w:rPr>
              <w:t>共3頁</w:t>
            </w:r>
          </w:p>
        </w:tc>
      </w:tr>
    </w:tbl>
    <w:p w14:paraId="6A098D72" w14:textId="77777777" w:rsidR="00BA3951" w:rsidRPr="006D7D73" w:rsidRDefault="00BA3951" w:rsidP="000E4FF8">
      <w:pPr>
        <w:tabs>
          <w:tab w:val="left" w:pos="960"/>
        </w:tabs>
        <w:jc w:val="right"/>
        <w:textAlignment w:val="baseline"/>
        <w:rPr>
          <w:rFonts w:ascii="標楷體" w:eastAsia="標楷體" w:hAnsi="標楷體"/>
        </w:rPr>
      </w:pPr>
      <w:r w:rsidRPr="006D7D73">
        <w:rPr>
          <w:rFonts w:ascii="標楷體" w:eastAsia="標楷體" w:hAnsi="標楷體" w:hint="eastAsia"/>
          <w:sz w:val="16"/>
          <w:szCs w:val="16"/>
        </w:rPr>
        <w:t>回</w:t>
      </w:r>
      <w:hyperlink w:anchor="圖書暨資訊處" w:history="1">
        <w:r w:rsidRPr="006D7D73">
          <w:rPr>
            <w:rStyle w:val="a3"/>
            <w:rFonts w:ascii="標楷體" w:eastAsia="標楷體" w:hAnsi="標楷體" w:hint="eastAsia"/>
            <w:sz w:val="16"/>
            <w:szCs w:val="16"/>
          </w:rPr>
          <w:t>圖書暨資訊處</w:t>
        </w:r>
      </w:hyperlink>
      <w:r w:rsidRPr="006D7D73">
        <w:rPr>
          <w:rFonts w:ascii="標楷體" w:eastAsia="標楷體" w:hAnsi="標楷體" w:hint="eastAsia"/>
          <w:sz w:val="16"/>
          <w:szCs w:val="16"/>
        </w:rPr>
        <w:t>、</w:t>
      </w:r>
      <w:hyperlink w:anchor="目錄" w:history="1">
        <w:r w:rsidRPr="006D7D73">
          <w:rPr>
            <w:rStyle w:val="a3"/>
            <w:rFonts w:ascii="標楷體" w:eastAsia="標楷體" w:hAnsi="標楷體" w:hint="eastAsia"/>
            <w:sz w:val="16"/>
            <w:szCs w:val="16"/>
          </w:rPr>
          <w:t>目錄</w:t>
        </w:r>
      </w:hyperlink>
    </w:p>
    <w:p w14:paraId="0B843837" w14:textId="77777777" w:rsidR="00BA3951" w:rsidRPr="006D7D73" w:rsidRDefault="00BA3951" w:rsidP="000E4FF8">
      <w:pPr>
        <w:spacing w:before="100" w:beforeAutospacing="1"/>
        <w:jc w:val="both"/>
        <w:rPr>
          <w:rFonts w:ascii="標楷體" w:eastAsia="標楷體" w:hAnsi="標楷體"/>
          <w:b/>
          <w:bCs/>
        </w:rPr>
      </w:pPr>
      <w:r w:rsidRPr="006D7D73">
        <w:rPr>
          <w:rFonts w:ascii="標楷體" w:eastAsia="標楷體" w:hAnsi="標楷體" w:cs="Times New Roman" w:hint="eastAsia"/>
          <w:b/>
          <w:szCs w:val="24"/>
        </w:rPr>
        <w:t>5.依據及相關文件：</w:t>
      </w:r>
    </w:p>
    <w:p w14:paraId="6A6D5BBD" w14:textId="77777777" w:rsidR="00BA3951" w:rsidRPr="006D7D73" w:rsidRDefault="00BA3951" w:rsidP="00BA3951">
      <w:pPr>
        <w:numPr>
          <w:ilvl w:val="1"/>
          <w:numId w:val="3"/>
        </w:numPr>
        <w:tabs>
          <w:tab w:val="left" w:pos="960"/>
        </w:tabs>
        <w:ind w:leftChars="100" w:left="720" w:hangingChars="200" w:hanging="480"/>
        <w:jc w:val="both"/>
        <w:textAlignment w:val="baseline"/>
        <w:rPr>
          <w:rFonts w:ascii="標楷體" w:eastAsia="標楷體" w:hAnsi="標楷體"/>
        </w:rPr>
      </w:pPr>
      <w:r w:rsidRPr="006D7D73">
        <w:rPr>
          <w:rFonts w:ascii="標楷體" w:eastAsia="標楷體" w:hAnsi="標楷體" w:hint="eastAsia"/>
        </w:rPr>
        <w:t>FGU-IS-02-13資訊業務持續營運管理程序書。</w:t>
      </w:r>
    </w:p>
    <w:p w14:paraId="00653FA0" w14:textId="77777777" w:rsidR="00BA3951" w:rsidRPr="006D7D73" w:rsidRDefault="00BA3951" w:rsidP="000E4FF8">
      <w:pPr>
        <w:ind w:leftChars="100" w:left="720" w:hangingChars="200" w:hanging="480"/>
        <w:rPr>
          <w:rFonts w:ascii="標楷體" w:eastAsia="標楷體" w:hAnsi="標楷體" w:cs="Times New Roman"/>
          <w:szCs w:val="24"/>
        </w:rPr>
      </w:pPr>
      <w:r w:rsidRPr="006D7D73">
        <w:rPr>
          <w:rFonts w:ascii="標楷體" w:eastAsia="標楷體" w:hAnsi="標楷體" w:hint="eastAsia"/>
          <w:kern w:val="0"/>
        </w:rPr>
        <w:t>5.2.FGU-IS-04-39營運持續計畫。</w:t>
      </w:r>
    </w:p>
    <w:p w14:paraId="4746880F" w14:textId="77777777" w:rsidR="00BA3951" w:rsidRPr="006D7D73" w:rsidRDefault="00BA3951" w:rsidP="002C1675">
      <w:pPr>
        <w:rPr>
          <w:rFonts w:ascii="標楷體" w:eastAsia="標楷體" w:hAnsi="標楷體"/>
          <w:b/>
        </w:rPr>
      </w:pPr>
    </w:p>
    <w:p w14:paraId="77DE845C" w14:textId="77777777" w:rsidR="00BA3951" w:rsidRPr="006D7D73" w:rsidRDefault="00BA3951" w:rsidP="003025AE">
      <w:pPr>
        <w:widowControl/>
        <w:rPr>
          <w:rFonts w:ascii="標楷體" w:eastAsia="標楷體" w:hAnsi="標楷體"/>
        </w:rPr>
      </w:pPr>
      <w:r w:rsidRPr="006D7D73">
        <w:rPr>
          <w:rFonts w:ascii="標楷體" w:eastAsia="標楷體" w:hAnsi="標楷體"/>
        </w:rPr>
        <w:br w:type="page"/>
      </w:r>
    </w:p>
    <w:p w14:paraId="2E88AEA4" w14:textId="77777777" w:rsidR="00BA3951" w:rsidRDefault="00BA3951" w:rsidP="00DD48F3">
      <w:pPr>
        <w:sectPr w:rsidR="00BA3951" w:rsidSect="00A51322">
          <w:type w:val="continuous"/>
          <w:pgSz w:w="11906" w:h="16838"/>
          <w:pgMar w:top="1134" w:right="1134" w:bottom="1134" w:left="1134" w:header="851" w:footer="567" w:gutter="0"/>
          <w:cols w:space="425"/>
          <w:docGrid w:type="lines" w:linePitch="360"/>
        </w:sectPr>
      </w:pPr>
    </w:p>
    <w:p w14:paraId="4CA08EBD" w14:textId="77777777" w:rsidR="008F2599" w:rsidRDefault="008F2599"/>
    <w:sectPr w:rsidR="008F25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7F33F" w14:textId="77777777" w:rsidR="009864B4" w:rsidRDefault="009864B4" w:rsidP="0039220D">
      <w:r>
        <w:separator/>
      </w:r>
    </w:p>
  </w:endnote>
  <w:endnote w:type="continuationSeparator" w:id="0">
    <w:p w14:paraId="39F283AD" w14:textId="77777777" w:rsidR="009864B4" w:rsidRDefault="009864B4" w:rsidP="0039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B861" w14:textId="77777777" w:rsidR="009864B4" w:rsidRDefault="009864B4" w:rsidP="0039220D">
      <w:r>
        <w:separator/>
      </w:r>
    </w:p>
  </w:footnote>
  <w:footnote w:type="continuationSeparator" w:id="0">
    <w:p w14:paraId="607372A2" w14:textId="77777777" w:rsidR="009864B4" w:rsidRDefault="009864B4" w:rsidP="003922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5C99"/>
    <w:multiLevelType w:val="multilevel"/>
    <w:tmpl w:val="CE182B60"/>
    <w:lvl w:ilvl="0">
      <w:start w:val="1"/>
      <w:numFmt w:val="none"/>
      <w:lvlText w:val="2.2.%1"/>
      <w:lvlJc w:val="left"/>
      <w:pPr>
        <w:tabs>
          <w:tab w:val="num" w:pos="1077"/>
        </w:tabs>
        <w:ind w:left="1077" w:hanging="720"/>
      </w:pPr>
      <w:rPr>
        <w:rFonts w:hint="eastAsia"/>
      </w:rPr>
    </w:lvl>
    <w:lvl w:ilvl="1">
      <w:start w:val="1"/>
      <w:numFmt w:val="decimal"/>
      <w:isLgl/>
      <w:lvlText w:val="5.%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1" w15:restartNumberingAfterBreak="0">
    <w:nsid w:val="71132639"/>
    <w:multiLevelType w:val="multilevel"/>
    <w:tmpl w:val="7466FC00"/>
    <w:lvl w:ilvl="0">
      <w:start w:val="1"/>
      <w:numFmt w:val="none"/>
      <w:lvlText w:val="2.2.%1"/>
      <w:lvlJc w:val="left"/>
      <w:pPr>
        <w:tabs>
          <w:tab w:val="num" w:pos="1077"/>
        </w:tabs>
        <w:ind w:left="1077" w:hanging="720"/>
      </w:pPr>
      <w:rPr>
        <w:rFonts w:hint="eastAsia"/>
      </w:rPr>
    </w:lvl>
    <w:lvl w:ilvl="1">
      <w:start w:val="1"/>
      <w:numFmt w:val="decimal"/>
      <w:isLgl/>
      <w:lvlText w:val="2.%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abstractNum w:abstractNumId="2" w15:restartNumberingAfterBreak="0">
    <w:nsid w:val="7FF82015"/>
    <w:multiLevelType w:val="multilevel"/>
    <w:tmpl w:val="05D86D96"/>
    <w:lvl w:ilvl="0">
      <w:start w:val="1"/>
      <w:numFmt w:val="none"/>
      <w:lvlText w:val="2.2.%1"/>
      <w:lvlJc w:val="left"/>
      <w:pPr>
        <w:tabs>
          <w:tab w:val="num" w:pos="1077"/>
        </w:tabs>
        <w:ind w:left="1077" w:hanging="720"/>
      </w:pPr>
      <w:rPr>
        <w:rFonts w:hint="eastAsia"/>
      </w:rPr>
    </w:lvl>
    <w:lvl w:ilvl="1">
      <w:start w:val="1"/>
      <w:numFmt w:val="decimal"/>
      <w:isLgl/>
      <w:lvlText w:val="3.%2."/>
      <w:lvlJc w:val="left"/>
      <w:pPr>
        <w:tabs>
          <w:tab w:val="num" w:pos="1080"/>
        </w:tabs>
        <w:ind w:left="964" w:hanging="604"/>
      </w:pPr>
      <w:rPr>
        <w:rFonts w:hint="eastAsia"/>
      </w:rPr>
    </w:lvl>
    <w:lvl w:ilvl="2">
      <w:start w:val="1"/>
      <w:numFmt w:val="decimal"/>
      <w:isLgl/>
      <w:lvlText w:val="%1.%2.%3."/>
      <w:lvlJc w:val="left"/>
      <w:pPr>
        <w:tabs>
          <w:tab w:val="num" w:pos="1440"/>
        </w:tabs>
        <w:ind w:left="1440" w:hanging="720"/>
      </w:pPr>
      <w:rPr>
        <w:rFonts w:hint="eastAsia"/>
      </w:rPr>
    </w:lvl>
    <w:lvl w:ilvl="3">
      <w:start w:val="1"/>
      <w:numFmt w:val="decimal"/>
      <w:isLgl/>
      <w:lvlText w:val="%1.%2.%3.%4."/>
      <w:lvlJc w:val="left"/>
      <w:pPr>
        <w:tabs>
          <w:tab w:val="num" w:pos="2160"/>
        </w:tabs>
        <w:ind w:left="2160" w:hanging="1080"/>
      </w:pPr>
      <w:rPr>
        <w:rFonts w:hint="eastAsia"/>
      </w:rPr>
    </w:lvl>
    <w:lvl w:ilvl="4">
      <w:start w:val="1"/>
      <w:numFmt w:val="decimal"/>
      <w:isLgl/>
      <w:lvlText w:val="%1.%2.%3.%4.%5."/>
      <w:lvlJc w:val="left"/>
      <w:pPr>
        <w:tabs>
          <w:tab w:val="num" w:pos="2880"/>
        </w:tabs>
        <w:ind w:left="2880" w:hanging="1440"/>
      </w:pPr>
      <w:rPr>
        <w:rFonts w:hint="eastAsia"/>
      </w:rPr>
    </w:lvl>
    <w:lvl w:ilvl="5">
      <w:start w:val="1"/>
      <w:numFmt w:val="decimal"/>
      <w:isLgl/>
      <w:lvlText w:val="%1.%2.%3.%4.%5.%6."/>
      <w:lvlJc w:val="left"/>
      <w:pPr>
        <w:tabs>
          <w:tab w:val="num" w:pos="3240"/>
        </w:tabs>
        <w:ind w:left="3240" w:hanging="1440"/>
      </w:pPr>
      <w:rPr>
        <w:rFonts w:hint="eastAsia"/>
      </w:rPr>
    </w:lvl>
    <w:lvl w:ilvl="6">
      <w:start w:val="1"/>
      <w:numFmt w:val="decimal"/>
      <w:isLgl/>
      <w:lvlText w:val="%1.%2.%3.%4.%5.%6.%7."/>
      <w:lvlJc w:val="left"/>
      <w:pPr>
        <w:tabs>
          <w:tab w:val="num" w:pos="3960"/>
        </w:tabs>
        <w:ind w:left="3960" w:hanging="1800"/>
      </w:pPr>
      <w:rPr>
        <w:rFonts w:hint="eastAsia"/>
      </w:rPr>
    </w:lvl>
    <w:lvl w:ilvl="7">
      <w:start w:val="1"/>
      <w:numFmt w:val="decimal"/>
      <w:isLgl/>
      <w:lvlText w:val="%1.%2.%3.%4.%5.%6.%7.%8."/>
      <w:lvlJc w:val="left"/>
      <w:pPr>
        <w:tabs>
          <w:tab w:val="num" w:pos="4680"/>
        </w:tabs>
        <w:ind w:left="4680" w:hanging="2160"/>
      </w:pPr>
      <w:rPr>
        <w:rFonts w:hint="eastAsia"/>
      </w:rPr>
    </w:lvl>
    <w:lvl w:ilvl="8">
      <w:start w:val="1"/>
      <w:numFmt w:val="decimal"/>
      <w:isLgl/>
      <w:lvlText w:val="%1.%2.%3.%4.%5.%6.%7.%8.%9."/>
      <w:lvlJc w:val="left"/>
      <w:pPr>
        <w:tabs>
          <w:tab w:val="num" w:pos="5040"/>
        </w:tabs>
        <w:ind w:left="5040" w:hanging="2160"/>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51"/>
    <w:rsid w:val="00264500"/>
    <w:rsid w:val="002D6C55"/>
    <w:rsid w:val="0039220D"/>
    <w:rsid w:val="004317BD"/>
    <w:rsid w:val="008F2599"/>
    <w:rsid w:val="009864B4"/>
    <w:rsid w:val="00BA39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3DFDD"/>
  <w15:chartTrackingRefBased/>
  <w15:docId w15:val="{BDEE6D5C-721A-4FB0-AEE8-98A95135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uiPriority w:val="9"/>
    <w:semiHidden/>
    <w:unhideWhenUsed/>
    <w:qFormat/>
    <w:rsid w:val="00BA3951"/>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3951"/>
    <w:rPr>
      <w:color w:val="0563C1" w:themeColor="hyperlink"/>
      <w:u w:val="single"/>
    </w:rPr>
  </w:style>
  <w:style w:type="paragraph" w:styleId="a4">
    <w:name w:val="Block Text"/>
    <w:basedOn w:val="a"/>
    <w:rsid w:val="00BA3951"/>
    <w:pPr>
      <w:tabs>
        <w:tab w:val="left" w:pos="960"/>
      </w:tabs>
      <w:autoSpaceDE w:val="0"/>
      <w:autoSpaceDN w:val="0"/>
      <w:adjustRightInd w:val="0"/>
      <w:ind w:leftChars="200" w:left="480" w:right="28"/>
      <w:textAlignment w:val="baseline"/>
    </w:pPr>
    <w:rPr>
      <w:rFonts w:ascii="標楷體" w:eastAsia="標楷體" w:hAnsi="Times New Roman" w:cs="Times New Roman"/>
      <w:kern w:val="0"/>
      <w:sz w:val="28"/>
      <w:szCs w:val="20"/>
    </w:rPr>
  </w:style>
  <w:style w:type="paragraph" w:customStyle="1" w:styleId="31">
    <w:name w:val="標題3"/>
    <w:basedOn w:val="3"/>
    <w:next w:val="3"/>
    <w:link w:val="32"/>
    <w:qFormat/>
    <w:rsid w:val="00BA3951"/>
    <w:pPr>
      <w:spacing w:line="0" w:lineRule="atLeast"/>
      <w:jc w:val="both"/>
    </w:pPr>
    <w:rPr>
      <w:rFonts w:ascii="標楷體" w:eastAsia="標楷體" w:hAnsi="標楷體"/>
      <w:sz w:val="28"/>
      <w:szCs w:val="28"/>
    </w:rPr>
  </w:style>
  <w:style w:type="character" w:customStyle="1" w:styleId="32">
    <w:name w:val="標題3 字元"/>
    <w:basedOn w:val="a0"/>
    <w:link w:val="31"/>
    <w:rsid w:val="00BA3951"/>
    <w:rPr>
      <w:rFonts w:ascii="標楷體" w:eastAsia="標楷體" w:hAnsi="標楷體" w:cstheme="majorBidi"/>
      <w:b/>
      <w:bCs/>
      <w:sz w:val="28"/>
      <w:szCs w:val="28"/>
    </w:rPr>
  </w:style>
  <w:style w:type="character" w:customStyle="1" w:styleId="30">
    <w:name w:val="標題 3 字元"/>
    <w:basedOn w:val="a0"/>
    <w:link w:val="3"/>
    <w:uiPriority w:val="9"/>
    <w:semiHidden/>
    <w:rsid w:val="00BA3951"/>
    <w:rPr>
      <w:rFonts w:asciiTheme="majorHAnsi" w:eastAsiaTheme="majorEastAsia" w:hAnsiTheme="majorHAnsi" w:cstheme="majorBidi"/>
      <w:b/>
      <w:bCs/>
      <w:sz w:val="36"/>
      <w:szCs w:val="36"/>
    </w:rPr>
  </w:style>
  <w:style w:type="paragraph" w:styleId="a5">
    <w:name w:val="header"/>
    <w:basedOn w:val="a"/>
    <w:link w:val="a6"/>
    <w:uiPriority w:val="99"/>
    <w:unhideWhenUsed/>
    <w:rsid w:val="0039220D"/>
    <w:pPr>
      <w:tabs>
        <w:tab w:val="center" w:pos="4153"/>
        <w:tab w:val="right" w:pos="8306"/>
      </w:tabs>
      <w:snapToGrid w:val="0"/>
    </w:pPr>
    <w:rPr>
      <w:sz w:val="20"/>
      <w:szCs w:val="20"/>
    </w:rPr>
  </w:style>
  <w:style w:type="character" w:customStyle="1" w:styleId="a6">
    <w:name w:val="頁首 字元"/>
    <w:basedOn w:val="a0"/>
    <w:link w:val="a5"/>
    <w:uiPriority w:val="99"/>
    <w:rsid w:val="0039220D"/>
    <w:rPr>
      <w:sz w:val="20"/>
      <w:szCs w:val="20"/>
    </w:rPr>
  </w:style>
  <w:style w:type="paragraph" w:styleId="a7">
    <w:name w:val="footer"/>
    <w:basedOn w:val="a"/>
    <w:link w:val="a8"/>
    <w:uiPriority w:val="99"/>
    <w:unhideWhenUsed/>
    <w:rsid w:val="0039220D"/>
    <w:pPr>
      <w:tabs>
        <w:tab w:val="center" w:pos="4153"/>
        <w:tab w:val="right" w:pos="8306"/>
      </w:tabs>
      <w:snapToGrid w:val="0"/>
    </w:pPr>
    <w:rPr>
      <w:sz w:val="20"/>
      <w:szCs w:val="20"/>
    </w:rPr>
  </w:style>
  <w:style w:type="character" w:customStyle="1" w:styleId="a8">
    <w:name w:val="頁尾 字元"/>
    <w:basedOn w:val="a0"/>
    <w:link w:val="a7"/>
    <w:uiPriority w:val="99"/>
    <w:rsid w:val="0039220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煜婷 黃</dc:creator>
  <cp:keywords/>
  <dc:description/>
  <cp:lastModifiedBy>Windows 使用者</cp:lastModifiedBy>
  <cp:revision>5</cp:revision>
  <dcterms:created xsi:type="dcterms:W3CDTF">2022-04-07T17:51:00Z</dcterms:created>
  <dcterms:modified xsi:type="dcterms:W3CDTF">2022-04-20T01:42:00Z</dcterms:modified>
</cp:coreProperties>
</file>