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BEBFB" w14:textId="77777777" w:rsidR="00C227B3" w:rsidRPr="006D7D73" w:rsidRDefault="00C227B3" w:rsidP="00FB277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939"/>
        <w:gridCol w:w="1120"/>
        <w:gridCol w:w="1051"/>
        <w:gridCol w:w="1095"/>
      </w:tblGrid>
      <w:tr w:rsidR="00C227B3" w:rsidRPr="006D7D73" w14:paraId="2CAB0CE9" w14:textId="77777777" w:rsidTr="007F1EB1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C0F9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C財產移轉作業"/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BA31" w14:textId="77777777" w:rsidR="00C227B3" w:rsidRPr="006D7D73" w:rsidRDefault="00C227B3" w:rsidP="00401A93">
            <w:pPr>
              <w:pStyle w:val="31"/>
            </w:pPr>
            <w:r w:rsidRPr="006D7D73">
              <w:fldChar w:fldCharType="begin"/>
            </w:r>
            <w:r w:rsidRPr="006D7D73">
              <w:instrText xml:space="preserve"> HYPERLINK  \l "</w:instrText>
            </w:r>
            <w:r w:rsidRPr="006D7D73">
              <w:rPr>
                <w:rFonts w:hint="eastAsia"/>
              </w:rPr>
              <w:instrText>總務處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9130141"/>
            <w:bookmarkStart w:id="2" w:name="_Toc92798130"/>
            <w:r w:rsidRPr="006D7D73">
              <w:rPr>
                <w:rStyle w:val="a3"/>
                <w:rFonts w:hint="eastAsia"/>
              </w:rPr>
              <w:t>1130-0</w:t>
            </w:r>
            <w:r w:rsidRPr="006D7D73">
              <w:rPr>
                <w:rStyle w:val="a3"/>
              </w:rPr>
              <w:t>0</w:t>
            </w:r>
            <w:r w:rsidRPr="006D7D73">
              <w:rPr>
                <w:rStyle w:val="a3"/>
                <w:rFonts w:hint="eastAsia"/>
              </w:rPr>
              <w:t>5-3財物管理作業-C.財產移轉作業</w:t>
            </w:r>
            <w:bookmarkEnd w:id="0"/>
            <w:bookmarkEnd w:id="1"/>
            <w:bookmarkEnd w:id="2"/>
            <w:r w:rsidRPr="006D7D73">
              <w:fldChar w:fldCharType="end"/>
            </w:r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CA4E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C10BE" w14:textId="77777777" w:rsidR="00C227B3" w:rsidRPr="006D7D73" w:rsidRDefault="00C227B3" w:rsidP="00521D0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C227B3" w:rsidRPr="006D7D73" w14:paraId="6EEE1292" w14:textId="77777777" w:rsidTr="007F1E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0FDA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E36D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0C682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3102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0F404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27B3" w:rsidRPr="006D7D73" w14:paraId="3FBCC55B" w14:textId="77777777" w:rsidTr="007F1E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5211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6B9" w14:textId="77777777" w:rsidR="00C227B3" w:rsidRPr="006D7D73" w:rsidRDefault="00C227B3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A126B29" w14:textId="77777777" w:rsidR="00C227B3" w:rsidRPr="006D7D73" w:rsidRDefault="00C227B3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5FA5E992" w14:textId="77777777" w:rsidR="00C227B3" w:rsidRPr="006D7D73" w:rsidRDefault="00C227B3" w:rsidP="00521D0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7288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CC36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2F062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27B3" w:rsidRPr="006D7D73" w14:paraId="567EF871" w14:textId="77777777" w:rsidTr="007F1E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0129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55836" w14:textId="77777777" w:rsidR="00C227B3" w:rsidRPr="006D7D73" w:rsidRDefault="00C227B3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修訂原因：配合組織調整更名。</w:t>
            </w:r>
          </w:p>
          <w:p w14:paraId="3645F30C" w14:textId="77777777" w:rsidR="00C227B3" w:rsidRPr="006D7D73" w:rsidRDefault="00C227B3" w:rsidP="00521D0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3489EEA0" w14:textId="77777777" w:rsidR="00C227B3" w:rsidRPr="006D7D73" w:rsidRDefault="00C227B3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2A942CBE" w14:textId="77777777" w:rsidR="00C227B3" w:rsidRPr="006D7D73" w:rsidRDefault="00C227B3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（2）作業程序修改2.1.3.、2.2.1.。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4CD8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A973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E7659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27B3" w:rsidRPr="006D7D73" w14:paraId="67290B1A" w14:textId="77777777" w:rsidTr="007F1E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E529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D3522" w14:textId="77777777" w:rsidR="00C227B3" w:rsidRPr="006D7D73" w:rsidRDefault="00C227B3" w:rsidP="007F1EB1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14:paraId="4B8C07A8" w14:textId="77777777" w:rsidR="00C227B3" w:rsidRPr="006D7D73" w:rsidRDefault="00C227B3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560E9B9C" w14:textId="77777777" w:rsidR="00C227B3" w:rsidRPr="006D7D73" w:rsidRDefault="00C227B3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97498E0" w14:textId="77777777" w:rsidR="00C227B3" w:rsidRPr="006D7D73" w:rsidRDefault="00C227B3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（2）作業程序修改2.1.3.、2.3.2.。</w:t>
            </w:r>
          </w:p>
          <w:p w14:paraId="59197DC0" w14:textId="77777777" w:rsidR="00C227B3" w:rsidRPr="006D7D73" w:rsidRDefault="00C227B3" w:rsidP="00521D0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（3）使用表單刪除4.1.及4.2.。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0751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7CBA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BE4B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27B3" w:rsidRPr="006D7D73" w14:paraId="32973CAB" w14:textId="77777777" w:rsidTr="007F1EB1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BC5B4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B63" w14:textId="77777777" w:rsidR="00C227B3" w:rsidRPr="006D7D73" w:rsidRDefault="00C227B3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修訂原因：調高列管物品購置金額外，刪除舊有定義，修改作業辦法。</w:t>
            </w:r>
          </w:p>
          <w:p w14:paraId="624ACC5D" w14:textId="77777777" w:rsidR="00C227B3" w:rsidRPr="006D7D73" w:rsidRDefault="00C227B3" w:rsidP="00521D0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2.</w:t>
            </w:r>
            <w:r w:rsidRPr="006D7D73">
              <w:rPr>
                <w:rFonts w:ascii="標楷體" w:eastAsia="標楷體" w:hAnsi="標楷體" w:hint="eastAsia"/>
              </w:rPr>
              <w:t>修正處：作業程序修改2.1.3.並刪除2.1.4.。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FF19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50D4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29A52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EFF2FC7" w14:textId="77777777" w:rsidR="00C227B3" w:rsidRPr="006D7D73" w:rsidRDefault="00C227B3" w:rsidP="00FB277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ED8E652" w14:textId="77777777" w:rsidR="00C227B3" w:rsidRPr="006D7D73" w:rsidRDefault="00C227B3" w:rsidP="00FB277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1A94B" wp14:editId="18586CE1">
                <wp:simplePos x="0" y="0"/>
                <wp:positionH relativeFrom="column">
                  <wp:posOffset>4281805</wp:posOffset>
                </wp:positionH>
                <wp:positionV relativeFrom="page">
                  <wp:posOffset>9289184</wp:posOffset>
                </wp:positionV>
                <wp:extent cx="2057400" cy="571500"/>
                <wp:effectExtent l="0" t="0" r="0" b="0"/>
                <wp:wrapNone/>
                <wp:docPr id="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3AEC0" w14:textId="77777777" w:rsidR="00C227B3" w:rsidRPr="00194A3A" w:rsidRDefault="00C227B3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6643EF5D" w14:textId="77777777" w:rsidR="00C227B3" w:rsidRPr="00194A3A" w:rsidRDefault="00C227B3" w:rsidP="0030138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5742A71D" w14:textId="77777777" w:rsidR="00C227B3" w:rsidRPr="00BC7C23" w:rsidRDefault="00C227B3" w:rsidP="00FB277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1A9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6BLH/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1yy1YWkjTO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A6BLH/jAAAADQEAAA8AAAAAAAAAAAAAAAAAggQA&#10;AGRycy9kb3ducmV2LnhtbFBLBQYAAAAABAAEAPMAAACSBQAAAAA=&#10;" fillcolor="white [3201]" stroked="f" strokeweight="1pt">
                <v:textbox>
                  <w:txbxContent>
                    <w:p w14:paraId="76B3AEC0" w14:textId="77777777" w:rsidR="00C227B3" w:rsidRPr="00194A3A" w:rsidRDefault="00C227B3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14:paraId="6643EF5D" w14:textId="77777777" w:rsidR="00C227B3" w:rsidRPr="00194A3A" w:rsidRDefault="00C227B3" w:rsidP="0030138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5742A71D" w14:textId="77777777" w:rsidR="00C227B3" w:rsidRPr="00BC7C23" w:rsidRDefault="00C227B3" w:rsidP="00FB277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C227B3" w:rsidRPr="006D7D73" w14:paraId="515CCD20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8A988" w14:textId="77777777" w:rsidR="00C227B3" w:rsidRPr="006D7D73" w:rsidRDefault="00C227B3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27B3" w:rsidRPr="006D7D73" w14:paraId="77958F8E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36353D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6AA56596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66371238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69C2C94E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0B1A2CE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69BFA122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27B3" w:rsidRPr="006D7D73" w14:paraId="009EF633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B1449B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0EA1B844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D26C6E4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3A90FE5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7D3696F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480855D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8929E8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619A36A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D57AA16" w14:textId="77777777" w:rsidR="00C227B3" w:rsidRPr="006D7D73" w:rsidRDefault="00C227B3" w:rsidP="00FB277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7250A99" w14:textId="77777777" w:rsidR="00C227B3" w:rsidRPr="006D7D73" w:rsidRDefault="00C227B3" w:rsidP="00FB277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431477A8" w14:textId="77777777" w:rsidR="00C227B3" w:rsidRDefault="00C227B3" w:rsidP="0026746D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439" w:dyaOrig="11111" w14:anchorId="1355A3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552pt" o:ole="">
            <v:imagedata r:id="rId5" o:title=""/>
          </v:shape>
          <o:OLEObject Type="Embed" ProgID="Visio.Drawing.11" ShapeID="_x0000_i1025" DrawAspect="Content" ObjectID="_1710886771" r:id="rId6"/>
        </w:object>
      </w:r>
    </w:p>
    <w:p w14:paraId="033F4D57" w14:textId="77777777" w:rsidR="00C227B3" w:rsidRPr="006D7D73" w:rsidRDefault="00C227B3" w:rsidP="0026746D">
      <w:pPr>
        <w:autoSpaceDE w:val="0"/>
        <w:autoSpaceDN w:val="0"/>
        <w:ind w:leftChars="-59" w:left="-142" w:right="28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7"/>
        <w:gridCol w:w="1178"/>
      </w:tblGrid>
      <w:tr w:rsidR="00C227B3" w:rsidRPr="006D7D73" w14:paraId="7E97313C" w14:textId="77777777" w:rsidTr="00705B4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6A5E6" w14:textId="77777777" w:rsidR="00C227B3" w:rsidRPr="006D7D73" w:rsidRDefault="00C227B3" w:rsidP="00521D02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27B3" w:rsidRPr="006D7D73" w14:paraId="3E328AB8" w14:textId="77777777" w:rsidTr="00705B4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8C2FC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476CFE82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3B6CAD93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14:paraId="534BACE7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9350538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14:paraId="2215ED05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227B3" w:rsidRPr="006D7D73" w14:paraId="1ECC460E" w14:textId="77777777" w:rsidTr="00705B4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008DA3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財物管理作業</w:t>
            </w:r>
          </w:p>
          <w:p w14:paraId="1446630F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B52FCCE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69B95A2D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1130-0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5-3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14:paraId="06C56D8F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F08A811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2478F4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14410E3F" w14:textId="77777777" w:rsidR="00C227B3" w:rsidRPr="006D7D73" w:rsidRDefault="00C227B3" w:rsidP="00521D0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DA83F49" w14:textId="77777777" w:rsidR="00C227B3" w:rsidRPr="006D7D73" w:rsidRDefault="00C227B3" w:rsidP="00FB277F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A908FD6" w14:textId="77777777" w:rsidR="00C227B3" w:rsidRPr="006D7D73" w:rsidRDefault="00C227B3" w:rsidP="006051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76EAE70C" w14:textId="77777777" w:rsidR="00C227B3" w:rsidRPr="006D7D73" w:rsidRDefault="00C227B3" w:rsidP="00C227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所稱財</w:t>
      </w:r>
      <w:r w:rsidRPr="006D7D73">
        <w:rPr>
          <w:rFonts w:ascii="標楷體" w:eastAsia="標楷體" w:hAnsi="標楷體" w:hint="eastAsia"/>
        </w:rPr>
        <w:t>物，係指下列二類：</w:t>
      </w:r>
    </w:p>
    <w:p w14:paraId="2CAE9D30" w14:textId="77777777" w:rsidR="00C227B3" w:rsidRPr="006D7D73" w:rsidRDefault="00C227B3" w:rsidP="0060511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14:paraId="41D10E95" w14:textId="77777777" w:rsidR="00C227B3" w:rsidRPr="006D7D73" w:rsidRDefault="00C227B3" w:rsidP="0060511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2.1.2.圖書館典藏之分類圖書依有關規定辦理。</w:t>
      </w:r>
    </w:p>
    <w:p w14:paraId="0C29434C" w14:textId="77777777" w:rsidR="00C227B3" w:rsidRPr="006D7D73" w:rsidRDefault="00C227B3" w:rsidP="0060511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14:paraId="260773EE" w14:textId="77777777" w:rsidR="00C227B3" w:rsidRPr="006D7D73" w:rsidRDefault="00C227B3" w:rsidP="00C227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財產管理權責劃分：</w:t>
      </w:r>
    </w:p>
    <w:p w14:paraId="06F74995" w14:textId="77777777" w:rsidR="00C227B3" w:rsidRPr="006D7D73" w:rsidRDefault="00C227B3" w:rsidP="0060511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2.2.1.財物登記管理單位：事務組</w:t>
      </w:r>
      <w:r w:rsidRPr="006D7D73">
        <w:rPr>
          <w:rFonts w:ascii="標楷體" w:eastAsia="標楷體" w:hAnsi="標楷體"/>
        </w:rPr>
        <w:t>—</w:t>
      </w:r>
      <w:r w:rsidRPr="006D7D73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14:paraId="57CE7D9E" w14:textId="77777777" w:rsidR="00C227B3" w:rsidRPr="006D7D73" w:rsidRDefault="00C227B3" w:rsidP="0060511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2.2.2.財物使用管理單位：各單位</w:t>
      </w:r>
      <w:r w:rsidRPr="006D7D73">
        <w:rPr>
          <w:rFonts w:ascii="標楷體" w:eastAsia="標楷體" w:hAnsi="標楷體"/>
        </w:rPr>
        <w:t>—</w:t>
      </w:r>
      <w:r w:rsidRPr="006D7D73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14:paraId="27B601D9" w14:textId="77777777" w:rsidR="00C227B3" w:rsidRPr="006D7D73" w:rsidRDefault="00C227B3" w:rsidP="00C227B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財產移轉：</w:t>
      </w:r>
    </w:p>
    <w:p w14:paraId="0C71A772" w14:textId="77777777" w:rsidR="00C227B3" w:rsidRPr="006D7D73" w:rsidRDefault="00C227B3" w:rsidP="0060511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2.3.1.財物經分配與指定單位使用後，不得自行移轉，如財產因業務或特定需求有移轉之必要事實，由移出單位上e化系統填寫財產或物品移轉，並完成簽核作業。</w:t>
      </w:r>
    </w:p>
    <w:p w14:paraId="7F316A12" w14:textId="77777777" w:rsidR="00C227B3" w:rsidRPr="006D7D73" w:rsidRDefault="00C227B3" w:rsidP="00605114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2.3.2.事務組於財產系統變更財產或物品移轉作業。</w:t>
      </w:r>
    </w:p>
    <w:p w14:paraId="25BF3472" w14:textId="77777777" w:rsidR="00C227B3" w:rsidRPr="006D7D73" w:rsidRDefault="00C227B3" w:rsidP="006051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34BAF4A" w14:textId="77777777" w:rsidR="00C227B3" w:rsidRPr="006D7D73" w:rsidRDefault="00C227B3" w:rsidP="00C227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14:paraId="7990745C" w14:textId="77777777" w:rsidR="00C227B3" w:rsidRPr="006D7D73" w:rsidRDefault="00C227B3" w:rsidP="00C227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財產登錄是否明確。</w:t>
      </w:r>
    </w:p>
    <w:p w14:paraId="35CCDC64" w14:textId="77777777" w:rsidR="00C227B3" w:rsidRPr="006D7D73" w:rsidRDefault="00C227B3" w:rsidP="00C227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發生應</w:t>
      </w:r>
      <w:r w:rsidRPr="006D7D73">
        <w:rPr>
          <w:rFonts w:ascii="標楷體" w:eastAsia="標楷體" w:hAnsi="標楷體"/>
        </w:rPr>
        <w:t>辦理產籍登錄</w:t>
      </w:r>
      <w:r w:rsidRPr="006D7D73">
        <w:rPr>
          <w:rFonts w:ascii="標楷體" w:eastAsia="標楷體" w:hAnsi="標楷體" w:hint="eastAsia"/>
        </w:rPr>
        <w:t>時機，是否確實登錄。</w:t>
      </w:r>
    </w:p>
    <w:p w14:paraId="0F2FC29F" w14:textId="77777777" w:rsidR="00C227B3" w:rsidRPr="006D7D73" w:rsidRDefault="00C227B3" w:rsidP="00C227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所有財產經分類、編號及登記後，是否均黏貼財產標籤識別。</w:t>
      </w:r>
    </w:p>
    <w:p w14:paraId="3649FC85" w14:textId="77777777" w:rsidR="00C227B3" w:rsidRPr="006D7D73" w:rsidRDefault="00C227B3" w:rsidP="00C227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異動前之手續是否完備。</w:t>
      </w:r>
    </w:p>
    <w:p w14:paraId="4F693AFB" w14:textId="77777777" w:rsidR="00C227B3" w:rsidRPr="006D7D73" w:rsidRDefault="00C227B3" w:rsidP="00C227B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財物管理各項表單是否依規定存查。</w:t>
      </w:r>
    </w:p>
    <w:p w14:paraId="13087FA9" w14:textId="77777777" w:rsidR="00C227B3" w:rsidRPr="006D7D73" w:rsidRDefault="00C227B3" w:rsidP="006051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48162D04" w14:textId="77777777" w:rsidR="00C227B3" w:rsidRPr="006D7D73" w:rsidRDefault="00C227B3" w:rsidP="00605114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無</w:t>
      </w:r>
    </w:p>
    <w:p w14:paraId="15C9DC41" w14:textId="77777777" w:rsidR="00C227B3" w:rsidRPr="006D7D73" w:rsidRDefault="00C227B3" w:rsidP="00605114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C136F5E" w14:textId="77777777" w:rsidR="00C227B3" w:rsidRPr="006D7D73" w:rsidRDefault="00C227B3" w:rsidP="00605114">
      <w:p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5.1.佛光大學財物管理辦法。</w:t>
      </w:r>
    </w:p>
    <w:p w14:paraId="10A46D7A" w14:textId="77777777" w:rsidR="00C227B3" w:rsidRPr="006D7D73" w:rsidRDefault="00C227B3" w:rsidP="003025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cs="Times New Roman"/>
          <w:sz w:val="36"/>
          <w:szCs w:val="36"/>
        </w:rPr>
        <w:br w:type="page"/>
      </w:r>
    </w:p>
    <w:p w14:paraId="0F088C68" w14:textId="77777777" w:rsidR="00C227B3" w:rsidRDefault="00C227B3" w:rsidP="00097830">
      <w:pPr>
        <w:rPr>
          <w:rStyle w:val="32"/>
        </w:rPr>
        <w:sectPr w:rsidR="00C227B3" w:rsidSect="00A51322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55FF3644" w14:textId="77777777" w:rsidR="007A49B7" w:rsidRDefault="007A49B7"/>
    <w:sectPr w:rsidR="007A49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160999380">
    <w:abstractNumId w:val="1"/>
  </w:num>
  <w:num w:numId="2" w16cid:durableId="64751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B3"/>
    <w:rsid w:val="007A49B7"/>
    <w:rsid w:val="00C227B3"/>
    <w:rsid w:val="00F3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054FC"/>
  <w15:chartTrackingRefBased/>
  <w15:docId w15:val="{532C8760-105F-4578-BFEB-33DDAB00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7B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27B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227B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227B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227B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74757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2022-04-07T17:17:00Z</dcterms:created>
  <dcterms:modified xsi:type="dcterms:W3CDTF">2022-04-07T17:33:00Z</dcterms:modified>
</cp:coreProperties>
</file>