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8410" w14:textId="77777777" w:rsidR="00AC2DB1" w:rsidRPr="006D7D73" w:rsidRDefault="00AC2DB1" w:rsidP="001214DB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48"/>
        <w:gridCol w:w="1230"/>
        <w:gridCol w:w="1140"/>
        <w:gridCol w:w="1141"/>
      </w:tblGrid>
      <w:tr w:rsidR="00AC2DB1" w:rsidRPr="006D7D73" w14:paraId="3EFC6C45" w14:textId="77777777" w:rsidTr="002B4D4C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09B2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秘書室"/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A7C3" w14:textId="77777777" w:rsidR="00AC2DB1" w:rsidRPr="006D7D73" w:rsidRDefault="00AC2DB1" w:rsidP="00361B8F">
            <w:pPr>
              <w:pStyle w:val="31"/>
              <w:rPr>
                <w:rFonts w:cs="標楷體"/>
                <w:color w:val="000000" w:themeColor="text1"/>
                <w:kern w:val="0"/>
                <w:lang w:val="zh-TW"/>
              </w:rPr>
            </w:pPr>
            <w:r w:rsidRPr="006D7D73">
              <w:fldChar w:fldCharType="begin"/>
            </w:r>
            <w:r w:rsidRPr="006D7D73">
              <w:rPr>
                <w:color w:val="000000" w:themeColor="text1"/>
              </w:rPr>
              <w:instrText>HYPERLINK  \l "</w:instrText>
            </w:r>
            <w:r w:rsidRPr="006D7D73">
              <w:rPr>
                <w:rFonts w:hint="eastAsia"/>
                <w:color w:val="000000" w:themeColor="text1"/>
              </w:rPr>
              <w:instrText>秘書室目錄</w:instrText>
            </w:r>
            <w:r w:rsidRPr="006D7D73">
              <w:rPr>
                <w:color w:val="000000" w:themeColor="text1"/>
              </w:rPr>
              <w:instrText>"</w:instrText>
            </w:r>
            <w:r w:rsidRPr="006D7D73">
              <w:fldChar w:fldCharType="separate"/>
            </w:r>
            <w:bookmarkStart w:id="1" w:name="_Toc92798276"/>
            <w:bookmarkStart w:id="2" w:name="_Toc99130288"/>
            <w:r w:rsidRPr="006D7D73">
              <w:rPr>
                <w:rStyle w:val="a3"/>
                <w:rFonts w:cs="Times New Roman" w:hint="eastAsia"/>
                <w:color w:val="000000" w:themeColor="text1"/>
              </w:rPr>
              <w:t>1150-006-1</w:t>
            </w:r>
            <w:bookmarkStart w:id="3" w:name="法制作業_法制作業規劃"/>
            <w:r w:rsidRPr="006D7D73">
              <w:rPr>
                <w:rStyle w:val="a3"/>
                <w:rFonts w:cs="Times New Roman" w:hint="eastAsia"/>
                <w:color w:val="000000" w:themeColor="text1"/>
              </w:rPr>
              <w:t>法制作業</w:t>
            </w:r>
            <w:r w:rsidRPr="006D7D73">
              <w:rPr>
                <w:rStyle w:val="a3"/>
                <w:rFonts w:cs="Times New Roman"/>
                <w:color w:val="000000" w:themeColor="text1"/>
              </w:rPr>
              <w:t>—</w:t>
            </w:r>
            <w:r w:rsidRPr="006D7D73">
              <w:rPr>
                <w:rStyle w:val="a3"/>
                <w:rFonts w:cs="Times New Roman" w:hint="eastAsia"/>
                <w:color w:val="000000" w:themeColor="text1"/>
              </w:rPr>
              <w:t>法制作業規劃</w:t>
            </w:r>
            <w:bookmarkEnd w:id="1"/>
            <w:bookmarkEnd w:id="2"/>
            <w:bookmarkEnd w:id="3"/>
            <w:r w:rsidRPr="006D7D73">
              <w:rPr>
                <w:rStyle w:val="a3"/>
                <w:rFonts w:cs="Times New Roman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C33A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04464" w14:textId="77777777" w:rsidR="00AC2DB1" w:rsidRPr="006D7D73" w:rsidRDefault="00AC2DB1" w:rsidP="002B4D4C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AC2DB1" w:rsidRPr="006D7D73" w14:paraId="40579939" w14:textId="77777777" w:rsidTr="002B4D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78E4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BD43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85B0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7C51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03FEEC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AC2DB1" w:rsidRPr="006D7D73" w14:paraId="61745E74" w14:textId="77777777" w:rsidTr="002B4D4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F25A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DF2" w14:textId="77777777" w:rsidR="00AC2DB1" w:rsidRPr="006D7D73" w:rsidRDefault="00AC2DB1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7262272" w14:textId="77777777" w:rsidR="00AC2DB1" w:rsidRPr="006D7D73" w:rsidRDefault="00AC2DB1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14:paraId="2D0427B0" w14:textId="77777777" w:rsidR="00AC2DB1" w:rsidRPr="006D7D73" w:rsidRDefault="00AC2DB1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4E3A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108.8月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BEE4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鄭嘉琦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41708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48586C18" w14:textId="77777777" w:rsidR="00AC2DB1" w:rsidRPr="006D7D73" w:rsidRDefault="00AC2DB1" w:rsidP="00BF5DD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337BA67" w14:textId="77777777" w:rsidR="00AC2DB1" w:rsidRPr="006D7D73" w:rsidRDefault="00AC2DB1" w:rsidP="0043602B">
      <w:pPr>
        <w:widowControl/>
        <w:rPr>
          <w:rFonts w:ascii="標楷體" w:eastAsia="標楷體" w:hAnsi="標楷體"/>
          <w:color w:val="000000" w:themeColor="text1"/>
        </w:rPr>
      </w:pPr>
    </w:p>
    <w:p w14:paraId="0BF6A131" w14:textId="77777777" w:rsidR="00AC2DB1" w:rsidRPr="006D7D73" w:rsidRDefault="00AC2DB1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5A7CC" wp14:editId="65232ABA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3E980" w14:textId="77777777" w:rsidR="00AC2DB1" w:rsidRPr="009D7A00" w:rsidRDefault="00AC2DB1" w:rsidP="001214D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106.12.04</w:t>
                            </w:r>
                          </w:p>
                          <w:p w14:paraId="3951A758" w14:textId="77777777" w:rsidR="00AC2DB1" w:rsidRPr="009D7A00" w:rsidRDefault="00AC2DB1" w:rsidP="001214D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5A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Nd36Ar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Y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Nd36ArjAAAADQEAAA8AAAAAAAAAAAAAAAAAggQA&#10;AGRycy9kb3ducmV2LnhtbFBLBQYAAAAABAAEAPMAAACSBQAAAAA=&#10;" fillcolor="white [3201]" stroked="f" strokeweight="1pt">
                <v:textbox>
                  <w:txbxContent>
                    <w:p w14:paraId="45F3E980" w14:textId="77777777" w:rsidR="00AC2DB1" w:rsidRPr="009D7A00" w:rsidRDefault="00AC2DB1" w:rsidP="001214D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106.12.04</w:t>
                      </w:r>
                    </w:p>
                    <w:p w14:paraId="3951A758" w14:textId="77777777" w:rsidR="00AC2DB1" w:rsidRPr="009D7A00" w:rsidRDefault="00AC2DB1" w:rsidP="001214D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AC2DB1" w:rsidRPr="006D7D73" w14:paraId="0399F36E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0F9288E2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AC2DB1" w:rsidRPr="006D7D73" w14:paraId="6F412592" w14:textId="77777777" w:rsidTr="005504FE">
        <w:tc>
          <w:tcPr>
            <w:tcW w:w="2022" w:type="pct"/>
            <w:vAlign w:val="center"/>
          </w:tcPr>
          <w:p w14:paraId="441C6311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vAlign w:val="center"/>
          </w:tcPr>
          <w:p w14:paraId="101169CB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vAlign w:val="center"/>
          </w:tcPr>
          <w:p w14:paraId="07144E0B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vAlign w:val="center"/>
          </w:tcPr>
          <w:p w14:paraId="31029F70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4CAB624E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vAlign w:val="center"/>
          </w:tcPr>
          <w:p w14:paraId="65E72346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AC2DB1" w:rsidRPr="006D7D73" w14:paraId="30BFF98D" w14:textId="77777777" w:rsidTr="005504FE">
        <w:tc>
          <w:tcPr>
            <w:tcW w:w="2022" w:type="pct"/>
            <w:tcBorders>
              <w:bottom w:val="single" w:sz="12" w:space="0" w:color="auto"/>
            </w:tcBorders>
            <w:vAlign w:val="center"/>
          </w:tcPr>
          <w:p w14:paraId="314B3685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2D77561F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法制作業規劃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center"/>
          </w:tcPr>
          <w:p w14:paraId="562FB9E1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14:paraId="7FFAC5AD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1150-006-1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527E6EFD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5774C48A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35A4B9CD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0B78B4E2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4FD55995" w14:textId="77777777" w:rsidR="00AC2DB1" w:rsidRPr="006D7D73" w:rsidRDefault="00AC2DB1" w:rsidP="00BF5DD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  <w:lang w:eastAsia="zh-CN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46DA8E48" w14:textId="77777777" w:rsidR="00AC2DB1" w:rsidRPr="006D7D73" w:rsidRDefault="00AC2DB1" w:rsidP="001214DB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</w:p>
    <w:p w14:paraId="4991423D" w14:textId="77777777" w:rsidR="00AC2DB1" w:rsidRDefault="00AC2DB1" w:rsidP="00D46123">
      <w:pPr>
        <w:widowControl/>
        <w:ind w:leftChars="-59" w:hangingChars="59" w:hanging="142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8872" w:dyaOrig="14229" w14:anchorId="112B1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51pt" o:ole="">
            <v:imagedata r:id="rId4" o:title=""/>
          </v:shape>
          <o:OLEObject Type="Embed" ProgID="Visio.Drawing.11" ShapeID="_x0000_i1025" DrawAspect="Content" ObjectID="_1710849262" r:id="rId5"/>
        </w:object>
      </w:r>
    </w:p>
    <w:p w14:paraId="64A6EF15" w14:textId="77777777" w:rsidR="00AC2DB1" w:rsidRPr="006D7D73" w:rsidRDefault="00AC2DB1" w:rsidP="00D46123">
      <w:pPr>
        <w:widowControl/>
        <w:ind w:leftChars="-59" w:hangingChars="59" w:hanging="142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AC2DB1" w:rsidRPr="006D7D73" w14:paraId="674A0BE2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732ED90F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AC2DB1" w:rsidRPr="006D7D73" w14:paraId="69E2E069" w14:textId="77777777" w:rsidTr="005504FE">
        <w:tc>
          <w:tcPr>
            <w:tcW w:w="2022" w:type="pct"/>
            <w:vAlign w:val="center"/>
          </w:tcPr>
          <w:p w14:paraId="1EB6CBA0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vAlign w:val="center"/>
          </w:tcPr>
          <w:p w14:paraId="65AE6987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vAlign w:val="center"/>
          </w:tcPr>
          <w:p w14:paraId="6F1346EB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vAlign w:val="center"/>
          </w:tcPr>
          <w:p w14:paraId="51948E45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4B22D24B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vAlign w:val="center"/>
          </w:tcPr>
          <w:p w14:paraId="11EA704C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AC2DB1" w:rsidRPr="006D7D73" w14:paraId="23C782D0" w14:textId="77777777" w:rsidTr="005504FE">
        <w:tc>
          <w:tcPr>
            <w:tcW w:w="2022" w:type="pct"/>
            <w:tcBorders>
              <w:bottom w:val="single" w:sz="12" w:space="0" w:color="auto"/>
            </w:tcBorders>
            <w:vAlign w:val="center"/>
          </w:tcPr>
          <w:p w14:paraId="3FC7FCF4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763FEA30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法制作業規劃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center"/>
          </w:tcPr>
          <w:p w14:paraId="0D083391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14:paraId="0EAF0C88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1150-006-1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6C80827D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191AE162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37453CB3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76367F88" w14:textId="77777777" w:rsidR="00AC2DB1" w:rsidRPr="006D7D73" w:rsidRDefault="00AC2DB1" w:rsidP="002B4D4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37F22986" w14:textId="77777777" w:rsidR="00AC2DB1" w:rsidRPr="006D7D73" w:rsidRDefault="00AC2DB1" w:rsidP="00BF5DD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  <w:lang w:eastAsia="zh-CN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602FC9DA" w14:textId="77777777" w:rsidR="00AC2DB1" w:rsidRPr="006D7D73" w:rsidRDefault="00AC2DB1" w:rsidP="001214D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2.作業程序：</w:t>
      </w:r>
    </w:p>
    <w:p w14:paraId="245F97AC" w14:textId="77777777" w:rsidR="00AC2DB1" w:rsidRPr="006D7D73" w:rsidRDefault="00AC2DB1" w:rsidP="001214D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2.1.每年12月以書函通知本校一級行政及教學單位，進行檢討該單位之法規與行政規章。</w:t>
      </w:r>
    </w:p>
    <w:p w14:paraId="024A7568" w14:textId="77777777" w:rsidR="00AC2DB1" w:rsidRPr="006D7D73" w:rsidRDefault="00AC2DB1" w:rsidP="001214D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2.2.請本校一級行政及教學單位填寫法制作業規畫表，新的一年需新增、修正或廢止之法規及行政規章均需填報，法制作業規畫表經主管簽核後繳回秘書室。</w:t>
      </w:r>
    </w:p>
    <w:p w14:paraId="7D86DB0A" w14:textId="77777777" w:rsidR="00AC2DB1" w:rsidRPr="006D7D73" w:rsidRDefault="00AC2DB1" w:rsidP="001214D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2.3.全校之法制作業規畫表由秘書室彙整，並送行政會議審議，會議通過後，於下次行政會議開始列管。</w:t>
      </w:r>
    </w:p>
    <w:p w14:paraId="398DFAAF" w14:textId="77777777" w:rsidR="00AC2DB1" w:rsidRPr="006D7D73" w:rsidRDefault="00AC2DB1" w:rsidP="001214D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2.4.於行政會議列管之法規及行政規章，當其完成公告施行或廢止時，以及被列管單位決定列管之辦法不需新增、修正或廢止時，均可解除列管。</w:t>
      </w:r>
    </w:p>
    <w:p w14:paraId="16D6D349" w14:textId="77777777" w:rsidR="00AC2DB1" w:rsidRPr="006D7D73" w:rsidRDefault="00AC2DB1" w:rsidP="001214D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3.控制重點：</w:t>
      </w:r>
    </w:p>
    <w:p w14:paraId="4A74447A" w14:textId="77777777" w:rsidR="00AC2DB1" w:rsidRPr="006D7D73" w:rsidRDefault="00AC2DB1" w:rsidP="001214D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3.1.秘書室是否確實於12月通知本校一級行政及教學單位執行法制作業規畫。</w:t>
      </w:r>
    </w:p>
    <w:p w14:paraId="6973D58F" w14:textId="77777777" w:rsidR="00AC2DB1" w:rsidRPr="006D7D73" w:rsidRDefault="00AC2DB1" w:rsidP="001214D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3.2.各單位是否確實進行法規與行政規章之檢討，並繳回法制作業規畫表。</w:t>
      </w:r>
    </w:p>
    <w:p w14:paraId="1BD4B59A" w14:textId="77777777" w:rsidR="00AC2DB1" w:rsidRPr="006D7D73" w:rsidRDefault="00AC2DB1" w:rsidP="001214D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3.3.秘書室是否確實進行列管。</w:t>
      </w:r>
    </w:p>
    <w:p w14:paraId="4A47A8F1" w14:textId="77777777" w:rsidR="00AC2DB1" w:rsidRPr="006D7D73" w:rsidRDefault="00AC2DB1" w:rsidP="001214D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3.4.被列管之單位，是否確實於規劃時間內啟動法制作業程序。</w:t>
      </w:r>
    </w:p>
    <w:p w14:paraId="3A28F0C8" w14:textId="77777777" w:rsidR="00AC2DB1" w:rsidRPr="006D7D73" w:rsidRDefault="00AC2DB1" w:rsidP="001214D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4.使用表單：</w:t>
      </w:r>
    </w:p>
    <w:p w14:paraId="4FA9EA38" w14:textId="77777777" w:rsidR="00AC2DB1" w:rsidRPr="006D7D73" w:rsidRDefault="00AC2DB1" w:rsidP="001214D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4.1.法制作業規畫表。</w:t>
      </w:r>
    </w:p>
    <w:p w14:paraId="448B3DB6" w14:textId="77777777" w:rsidR="00AC2DB1" w:rsidRPr="006D7D73" w:rsidRDefault="00AC2DB1" w:rsidP="001214D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5.依據及相關文件：</w:t>
      </w:r>
    </w:p>
    <w:p w14:paraId="2CCB4104" w14:textId="77777777" w:rsidR="00AC2DB1" w:rsidRPr="006D7D73" w:rsidRDefault="00AC2DB1" w:rsidP="00A25CF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5.1.法制作業辦法。</w:t>
      </w:r>
    </w:p>
    <w:p w14:paraId="0C89FE63" w14:textId="77777777" w:rsidR="00AC2DB1" w:rsidRPr="006D7D73" w:rsidRDefault="00AC2DB1" w:rsidP="00A25CF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5.2.書函。</w:t>
      </w:r>
    </w:p>
    <w:p w14:paraId="24F0DDD4" w14:textId="77777777" w:rsidR="00AC2DB1" w:rsidRPr="006D7D73" w:rsidRDefault="00AC2DB1" w:rsidP="00A25CF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477ADAE4" w14:textId="77777777" w:rsidR="00AC2DB1" w:rsidRPr="006D7D73" w:rsidRDefault="00AC2DB1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14:paraId="4F2C449A" w14:textId="77777777" w:rsidR="00AC2DB1" w:rsidRDefault="00AC2DB1" w:rsidP="00997135">
      <w:pPr>
        <w:sectPr w:rsidR="00AC2DB1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7050B7BC" w14:textId="77777777" w:rsidR="00C0096E" w:rsidRDefault="00C0096E"/>
    <w:sectPr w:rsidR="00C009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B1"/>
    <w:rsid w:val="00487734"/>
    <w:rsid w:val="00AC2DB1"/>
    <w:rsid w:val="00C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8635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DB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C2DB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C2DB1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C2DB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82183183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2022-04-07T07:03:00Z</dcterms:created>
  <dcterms:modified xsi:type="dcterms:W3CDTF">2022-04-07T07:08:00Z</dcterms:modified>
</cp:coreProperties>
</file>