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DE" w:rsidRPr="006D7D73" w:rsidRDefault="00762BDE" w:rsidP="00A7099B">
      <w:pPr>
        <w:jc w:val="center"/>
        <w:outlineLvl w:val="0"/>
        <w:rPr>
          <w:rFonts w:ascii="標楷體" w:eastAsia="標楷體" w:hAnsi="標楷體"/>
          <w:b/>
          <w:sz w:val="56"/>
          <w:szCs w:val="56"/>
        </w:rPr>
      </w:pPr>
      <w:r w:rsidRPr="006D7D73">
        <w:rPr>
          <w:rFonts w:ascii="標楷體" w:eastAsia="標楷體" w:hAnsi="標楷體" w:hint="eastAsia"/>
          <w:b/>
          <w:sz w:val="56"/>
          <w:szCs w:val="56"/>
        </w:rPr>
        <w:t>教務處</w:t>
      </w:r>
    </w:p>
    <w:p w:rsidR="00762BDE" w:rsidRPr="006D7D73" w:rsidRDefault="00762BDE" w:rsidP="00A7099B">
      <w:pPr>
        <w:pStyle w:val="21"/>
        <w:spacing w:line="240" w:lineRule="auto"/>
        <w:rPr>
          <w:szCs w:val="24"/>
        </w:rPr>
      </w:pPr>
      <w:bookmarkStart w:id="0" w:name="_Toc92798038"/>
      <w:bookmarkStart w:id="1" w:name="_Toc99130045"/>
      <w:r w:rsidRPr="006D7D73">
        <w:rPr>
          <w:rFonts w:hint="eastAsia"/>
        </w:rPr>
        <w:t>110</w:t>
      </w:r>
      <w:r w:rsidRPr="006D7D73">
        <w:t>學年度</w:t>
      </w:r>
      <w:r w:rsidRPr="006D7D73">
        <w:rPr>
          <w:rFonts w:hint="eastAsia"/>
        </w:rPr>
        <w:t xml:space="preserve"> </w:t>
      </w:r>
      <w:bookmarkStart w:id="2" w:name="教務處"/>
      <w:r w:rsidRPr="006D7D73">
        <w:rPr>
          <w:rFonts w:hint="eastAsia"/>
        </w:rPr>
        <w:t>教務處</w:t>
      </w:r>
      <w:bookmarkEnd w:id="2"/>
      <w:r w:rsidRPr="006D7D73">
        <w:rPr>
          <w:rFonts w:hint="eastAsia"/>
        </w:rPr>
        <w:t xml:space="preserve"> </w:t>
      </w:r>
      <w:r w:rsidRPr="006D7D73">
        <w:t>內部控制項目修訂</w:t>
      </w:r>
      <w:r w:rsidRPr="006D7D73">
        <w:rPr>
          <w:rFonts w:hint="eastAsia"/>
        </w:rPr>
        <w:t>總</w:t>
      </w:r>
      <w:r w:rsidRPr="006D7D73">
        <w:t>表</w:t>
      </w:r>
      <w:bookmarkEnd w:id="0"/>
      <w:bookmarkEnd w:id="1"/>
    </w:p>
    <w:p w:rsidR="00762BDE" w:rsidRPr="006D7D73" w:rsidRDefault="00762BDE" w:rsidP="00A7099B">
      <w:pPr>
        <w:jc w:val="right"/>
        <w:rPr>
          <w:rFonts w:ascii="標楷體" w:eastAsia="標楷體" w:hAnsi="標楷體"/>
          <w:szCs w:val="24"/>
        </w:rPr>
      </w:pPr>
    </w:p>
    <w:tbl>
      <w:tblPr>
        <w:tblW w:w="518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083"/>
        <w:gridCol w:w="2646"/>
        <w:gridCol w:w="466"/>
        <w:gridCol w:w="852"/>
        <w:gridCol w:w="854"/>
        <w:gridCol w:w="1065"/>
        <w:gridCol w:w="2355"/>
      </w:tblGrid>
      <w:tr w:rsidR="00762BDE" w:rsidRPr="006D7D73" w:rsidTr="00251582">
        <w:trPr>
          <w:tblHeader/>
          <w:jc w:val="center"/>
        </w:trPr>
        <w:tc>
          <w:tcPr>
            <w:tcW w:w="318" w:type="pct"/>
            <w:vMerge w:val="restar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內控</w:t>
            </w:r>
            <w:r w:rsidRPr="006D7D73">
              <w:rPr>
                <w:rFonts w:ascii="標楷體" w:eastAsia="標楷體" w:hAnsi="標楷體"/>
                <w:szCs w:val="24"/>
              </w:rPr>
              <w:t>項目</w:t>
            </w:r>
            <w:r w:rsidRPr="006D7D73">
              <w:rPr>
                <w:rFonts w:ascii="標楷體" w:eastAsia="標楷體" w:hAnsi="標楷體" w:hint="eastAsia"/>
                <w:szCs w:val="24"/>
              </w:rPr>
              <w:t>編號及</w:t>
            </w:r>
            <w:r w:rsidRPr="006D7D73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新訂/刪除</w:t>
            </w:r>
            <w:r w:rsidRPr="006D7D73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183" w:type="pct"/>
            <w:vMerge w:val="restar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762BDE" w:rsidRPr="006D7D73" w:rsidTr="00251582">
        <w:trPr>
          <w:tblHeader/>
          <w:jc w:val="center"/>
        </w:trPr>
        <w:tc>
          <w:tcPr>
            <w:tcW w:w="318" w:type="pct"/>
            <w:vMerge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pct"/>
            <w:vMerge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vMerge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trHeight w:val="482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註冊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1110-001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學生註冊作業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依實際作業修正作業程序。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學籍管理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1110-002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學生學籍管理作業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依實際作業修正作業程序、控制重點及使用表單。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課程規劃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1110-003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課程規劃作業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修正法規與通識教育委員會課程相關會議名稱。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4-1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選課作業A開課暨排課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1110-004-1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選課作業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A.開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課暨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排課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4-2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選課作業B初選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1110-004-2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選課作業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B.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初選作業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修正流程圖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4-3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選課作業C加退選及補選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1110-004-3選課作業—C.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加退選及補選作業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依實際作業狀況修正流程圖與作業程序。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4-4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選課作業D棄選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1110-004-4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選課作業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D.棄選作業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5-1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成績作業成績登錄繳交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1110-005-1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學生成績作業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A.成績登錄繳交作業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依實際作業修改流程圖、作業程序、控制重點及使用表單。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教5-2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成績作業B成績更正與保存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1110-005-2學生成績作業—B.成績更正與保存作業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trHeight w:val="525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扣考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1110-006扣考作業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教師評鑑作業（新）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1110-007教師評鑑作業（新）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修改流程圖。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教學優良教師遴選與獎勵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1110-008教學優良教師遴選與獎勵作業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教9-1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教學意見調查作業－期中意見調查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1110-009-1教學意見調查作業－期中意見調查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教9-2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教學意見調查作業－期末意見調查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1110-009-2教學意見調查作業－期末意見調查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10</w:t>
            </w:r>
            <w:r w:rsidRPr="006D7D73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研究生獎助學金作業_A研究生獎學金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1110-010-1研究生獎助學金作業—A.研究生獎學金作業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研究生獎助學金分配辦法於109 學年度第 8 次行政會議修正通過</w:t>
            </w:r>
            <w:r w:rsidRPr="006D7D73">
              <w:rPr>
                <w:rFonts w:ascii="標楷體" w:eastAsia="標楷體" w:hAnsi="標楷體" w:hint="eastAsia"/>
                <w:szCs w:val="24"/>
              </w:rPr>
              <w:lastRenderedPageBreak/>
              <w:t>(109.05.25)，修改辦法名稱以符合實際作業，並修改獎學金分配原則。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lastRenderedPageBreak/>
              <w:t>16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教10-2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研究生獎助學金作業_B研究生助學金作業_行政助理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1110-010-2研究生獎助學金作業—B.研究生助學金作業-行政助理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研究生獎助學金分配辦法於109 學年度第 8 次行政會議修正通過(109.05.25)，修改辦法名稱以符合實際作業，並以學院為單位分配行政助理經費。</w:t>
            </w:r>
          </w:p>
        </w:tc>
      </w:tr>
      <w:tr w:rsidR="00762BDE" w:rsidRPr="006D7D73" w:rsidTr="00251582">
        <w:trPr>
          <w:trHeight w:val="482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教10-3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研究生獎助學金作業_C研究生助學金作業_教學助理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1110-010-3研究生獎助學金作業—C.研究生助學金作業-教學助理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研究生獎助學金分配辦法於109 學年度第 8 次行政會議修正通過(109.05.25)，修改辦法名稱以符合實際作業。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補助數位化教材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1110-011補助數位化教材作業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pStyle w:val="Default"/>
              <w:snapToGrid w:val="0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6D7D73">
              <w:rPr>
                <w:rFonts w:eastAsia="標楷體" w:hint="eastAsia"/>
                <w:color w:val="auto"/>
              </w:rPr>
              <w:t>數位化教學補助辦法於109 學年度第 6 次行政會議(110.03.23)修正通過，修改徵件週次、審查流程，並刪除成果送交外審相關條文及數位學習平台相關獎勵條文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就業輔導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1110-012就業輔導作業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dstrike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CA71A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辦理應屆畢業生流向調查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1110-013辦理應屆畢業生流向調查作業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dstrike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配合組織調整，變更單位名稱，及調整作業內容說明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教師社群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1110-014教師社群作業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預計修改作業程序。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教15-1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習預警輔導作業_A前學期1_2學分不及格學生與延畢生的預警輔導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1110-015-1學習預警輔導作業—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A.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前學期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1/2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學分不及格學生與延畢生的預警輔導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配合組織調整，變更單位名稱，調整作業程序及流程圖，並將控制重點調整為可具體追蹤事項。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教15-2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習預警輔導作業_B本學期期中考1_2學分不及格學生的預警輔導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1110-015-2學習預警輔導作業—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B.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本學期期中考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1/2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學分不及格學生的預警輔導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pStyle w:val="Default"/>
              <w:snapToGrid w:val="0"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  <w:r w:rsidRPr="006D7D73">
              <w:rPr>
                <w:rFonts w:eastAsia="標楷體" w:cs="Times New Roman" w:hint="eastAsia"/>
                <w:color w:val="auto"/>
              </w:rPr>
              <w:t>配合組織調整，變更單位名稱，調整作業程序及流程圖，並將控制重點調整為可</w:t>
            </w:r>
            <w:r w:rsidRPr="006D7D73">
              <w:rPr>
                <w:rFonts w:eastAsia="標楷體" w:cs="Times New Roman" w:hint="eastAsia"/>
                <w:color w:val="auto"/>
              </w:rPr>
              <w:lastRenderedPageBreak/>
              <w:t>具體追蹤事項。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lastRenderedPageBreak/>
              <w:t>24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學生學習成效評量_A中大銜接課程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1110-016-1學生學習成效評量—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A.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中大銜接課程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pStyle w:val="Default"/>
              <w:snapToGrid w:val="0"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學生學習成效評量_B新生學習經驗與期待之調查與分析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1110-016-2學生學習成效評量—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B.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新生學習經驗與期待之調查與分析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pStyle w:val="Default"/>
              <w:snapToGrid w:val="0"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Style w:val="a3"/>
                <w:rFonts w:ascii="標楷體" w:eastAsia="標楷體" w:hAnsi="標楷體"/>
                <w:szCs w:val="24"/>
              </w:rPr>
            </w:pPr>
            <w:hyperlink w:anchor="學生學習成效評量_C學習狀況追蹤調查與分析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1110-016-3學生學習成效評量—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C.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學習狀況追蹤調查與分析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學習成效評量_D大四生學習回顧調查與分析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1110-016-4學生學習成效評量評量—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D.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大四生學習回顧調查與分析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配合組織調整，變更單位名稱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生學習成效評量_E總結性評量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1110-016-5學生學習成效評量—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E.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總結性評量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教16-6</w:t>
            </w:r>
          </w:p>
        </w:tc>
        <w:bookmarkStart w:id="3" w:name="畢業生流向調查"/>
        <w:tc>
          <w:tcPr>
            <w:tcW w:w="1329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fldChar w:fldCharType="begin"/>
            </w:r>
            <w:r w:rsidRPr="006D7D73">
              <w:rPr>
                <w:rFonts w:ascii="標楷體" w:eastAsia="標楷體" w:hAnsi="標楷體"/>
                <w:szCs w:val="24"/>
              </w:rPr>
              <w:instrText>HYPERLINK  \l "學生學習成效評量_F畢業生流向調查"</w:instrText>
            </w:r>
            <w:r w:rsidRPr="006D7D73">
              <w:rPr>
                <w:rFonts w:ascii="標楷體" w:eastAsia="標楷體" w:hAnsi="標楷體"/>
                <w:szCs w:val="24"/>
              </w:rPr>
              <w:fldChar w:fldCharType="separate"/>
            </w:r>
            <w:r w:rsidRPr="006D7D73">
              <w:rPr>
                <w:rStyle w:val="a3"/>
                <w:rFonts w:ascii="標楷體" w:eastAsia="標楷體" w:hAnsi="標楷體" w:hint="eastAsia"/>
                <w:szCs w:val="24"/>
              </w:rPr>
              <w:t>1110-016-6學生學習成效評量—</w:t>
            </w:r>
            <w:r w:rsidRPr="006D7D73">
              <w:rPr>
                <w:rStyle w:val="a3"/>
                <w:rFonts w:ascii="標楷體" w:eastAsia="標楷體" w:hAnsi="標楷體"/>
                <w:szCs w:val="24"/>
              </w:rPr>
              <w:t>F.</w:t>
            </w:r>
            <w:r w:rsidRPr="006D7D73">
              <w:rPr>
                <w:rStyle w:val="a3"/>
                <w:rFonts w:ascii="標楷體" w:eastAsia="標楷體" w:hAnsi="標楷體" w:hint="eastAsia"/>
                <w:szCs w:val="24"/>
              </w:rPr>
              <w:t>畢業生流向調查</w:t>
            </w:r>
            <w:bookmarkEnd w:id="3"/>
            <w:r w:rsidRPr="006D7D73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配合</w:t>
            </w:r>
            <w:r w:rsidRPr="006D7D73">
              <w:rPr>
                <w:rFonts w:ascii="標楷體" w:eastAsia="標楷體" w:hAnsi="標楷體" w:cs="Times New Roman" w:hint="eastAsia"/>
              </w:rPr>
              <w:t>組織調整，變更單位名稱。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優良教學助理遴選與獎勵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1110-017優良教學助理遴選與獎勵作業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教學獎助生實施暨獎勵辦法於109學年度第3次教務會議修正通過(110.04.21)，修改教學獎助生考核之成績計算方式。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hyperlink w:anchor="弱勢學生學習輔導機制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1110-018弱勢學生學習輔導機制作業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配合弱勢學生學習輔導辦法修訂，調整流程圖、作業程序、控制重點及使用表單。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教19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轉系申請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1110-019轉系申請作業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依實際作業修控制重點。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教20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停開課程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1110-020停開課程作業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修正開課人數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教師授課鐘點數計算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1110-021教師授課鐘點數計算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pStyle w:val="Default"/>
              <w:snapToGrid w:val="0"/>
              <w:spacing w:line="0" w:lineRule="atLeast"/>
              <w:jc w:val="both"/>
              <w:rPr>
                <w:rFonts w:eastAsia="標楷體" w:cstheme="minorBidi"/>
                <w:color w:val="auto"/>
                <w:kern w:val="2"/>
              </w:rPr>
            </w:pPr>
            <w:r w:rsidRPr="006D7D73">
              <w:rPr>
                <w:rFonts w:eastAsia="標楷體" w:hint="eastAsia"/>
                <w:color w:val="auto"/>
              </w:rPr>
              <w:t>修正</w:t>
            </w:r>
            <w:r w:rsidRPr="006D7D73">
              <w:rPr>
                <w:rFonts w:eastAsia="標楷體" w:cstheme="minorBidi" w:hint="eastAsia"/>
                <w:color w:val="auto"/>
                <w:kern w:val="2"/>
              </w:rPr>
              <w:t>作業程序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研究生畢業離校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0-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0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22</w:t>
              </w:r>
              <w:bookmarkStart w:id="4" w:name="_GoBack"/>
              <w:bookmarkEnd w:id="4"/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研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究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生畢業離校作業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9F6CD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</w:t>
            </w:r>
            <w:r w:rsidR="009F6CD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依實際作業修改流程圖及作業程序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逾期未註冊處理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2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3逾期未註冊處理作業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9F6CD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</w:t>
            </w:r>
            <w:r w:rsidR="009F6CD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依實際作業修改流程圖、作業程序及控制重點。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士班畢業離校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1110-024</w:t>
              </w:r>
              <w:r w:rsidR="00762BDE" w:rsidRPr="006D7D73">
                <w:rPr>
                  <w:rStyle w:val="a3"/>
                  <w:rFonts w:ascii="標楷體" w:eastAsia="標楷體" w:hAnsi="標楷體" w:cs="標楷體" w:hint="eastAsia"/>
                  <w:kern w:val="0"/>
                  <w:szCs w:val="24"/>
                  <w:lang w:val="zh-TW"/>
                </w:rPr>
                <w:t>學士班畢業離校作業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依實際作業修改流程圖、作業程序、控制重點及使用表單。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lastRenderedPageBreak/>
              <w:t>38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分抵免作業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1110-025學分抵免作業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依實際作業修改流程圖、作業程序、控制重點。</w:t>
            </w: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762BDE" w:rsidRPr="006D7D73" w:rsidRDefault="00231A3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hyperlink w:anchor="研究生學位考試程序" w:history="1"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1110-026</w:t>
              </w:r>
              <w:r w:rsidR="00762BDE" w:rsidRPr="006D7D73">
                <w:rPr>
                  <w:rStyle w:val="a3"/>
                  <w:rFonts w:ascii="標楷體" w:eastAsia="標楷體" w:hAnsi="標楷體"/>
                  <w:szCs w:val="24"/>
                </w:rPr>
                <w:t>研究生學位考試</w:t>
              </w:r>
              <w:r w:rsidR="00762BDE" w:rsidRPr="006D7D73">
                <w:rPr>
                  <w:rStyle w:val="a3"/>
                  <w:rFonts w:ascii="標楷體" w:eastAsia="標楷體" w:hAnsi="標楷體" w:hint="eastAsia"/>
                  <w:szCs w:val="24"/>
                </w:rPr>
                <w:t>程序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BDE" w:rsidRPr="006D7D73" w:rsidTr="00251582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762BDE" w:rsidRPr="006D7D73" w:rsidRDefault="00762BDE" w:rsidP="00CA71A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教27</w:t>
            </w:r>
          </w:p>
        </w:tc>
        <w:bookmarkStart w:id="5" w:name="簽訂實習流程作業"/>
        <w:tc>
          <w:tcPr>
            <w:tcW w:w="1329" w:type="pct"/>
            <w:shd w:val="clear" w:color="auto" w:fill="auto"/>
            <w:vAlign w:val="center"/>
          </w:tcPr>
          <w:p w:rsidR="00762BDE" w:rsidRPr="006D7D73" w:rsidRDefault="00762BDE" w:rsidP="0002376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Style w:val="a3"/>
                <w:rFonts w:ascii="標楷體" w:eastAsia="標楷體" w:hAnsi="標楷體"/>
                <w:szCs w:val="24"/>
              </w:rPr>
              <w:fldChar w:fldCharType="begin"/>
            </w:r>
            <w:r w:rsidRPr="006D7D73">
              <w:rPr>
                <w:rStyle w:val="a3"/>
                <w:rFonts w:ascii="標楷體" w:eastAsia="標楷體" w:hAnsi="標楷體"/>
                <w:szCs w:val="24"/>
              </w:rPr>
              <w:instrText xml:space="preserve"> HYPERLINK  \l "</w:instrText>
            </w:r>
            <w:r w:rsidRPr="006D7D73">
              <w:rPr>
                <w:rStyle w:val="a3"/>
                <w:rFonts w:ascii="標楷體" w:eastAsia="標楷體" w:hAnsi="標楷體" w:hint="eastAsia"/>
                <w:szCs w:val="24"/>
              </w:rPr>
              <w:instrText>教學單位學生實習作業</w:instrText>
            </w:r>
            <w:r w:rsidRPr="006D7D73">
              <w:rPr>
                <w:rStyle w:val="a3"/>
                <w:rFonts w:ascii="標楷體" w:eastAsia="標楷體" w:hAnsi="標楷體"/>
                <w:szCs w:val="24"/>
              </w:rPr>
              <w:instrText xml:space="preserve">" </w:instrText>
            </w:r>
            <w:r w:rsidRPr="006D7D73">
              <w:rPr>
                <w:rStyle w:val="a3"/>
                <w:rFonts w:ascii="標楷體" w:eastAsia="標楷體" w:hAnsi="標楷體"/>
                <w:szCs w:val="24"/>
              </w:rPr>
              <w:fldChar w:fldCharType="separate"/>
            </w:r>
            <w:r w:rsidRPr="006D7D73">
              <w:rPr>
                <w:rStyle w:val="a3"/>
                <w:rFonts w:ascii="標楷體" w:eastAsia="標楷體" w:hAnsi="標楷體" w:hint="eastAsia"/>
                <w:szCs w:val="24"/>
              </w:rPr>
              <w:t>1110-027學生實習作業</w:t>
            </w:r>
            <w:bookmarkEnd w:id="5"/>
            <w:r w:rsidRPr="006D7D73">
              <w:rPr>
                <w:rStyle w:val="a3"/>
                <w:rFonts w:ascii="標楷體" w:eastAsia="標楷體" w:hAnsi="標楷體"/>
                <w:szCs w:val="24"/>
              </w:rPr>
              <w:fldChar w:fldCharType="end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0</w:t>
            </w: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762BDE" w:rsidRPr="006D7D73" w:rsidRDefault="00762BDE" w:rsidP="00A7099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依據109學年度內控會議決議</w:t>
            </w:r>
            <w:r w:rsidRPr="006D7D73">
              <w:rPr>
                <w:rFonts w:ascii="標楷體" w:eastAsia="標楷體" w:hAnsi="標楷體" w:hint="eastAsia"/>
                <w:b/>
                <w:szCs w:val="24"/>
              </w:rPr>
              <w:t>新增</w:t>
            </w:r>
            <w:r w:rsidRPr="006D7D7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762BDE" w:rsidRPr="006D7D73" w:rsidRDefault="00762BDE" w:rsidP="004A1C52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762BDE" w:rsidRPr="006D7D73" w:rsidRDefault="00762BDE" w:rsidP="004A1C52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762BDE" w:rsidRPr="006D7D73" w:rsidRDefault="00762BDE" w:rsidP="004A1C52">
      <w:pPr>
        <w:jc w:val="right"/>
        <w:rPr>
          <w:rFonts w:ascii="標楷體" w:eastAsia="標楷體" w:hAnsi="標楷體"/>
        </w:rPr>
      </w:pPr>
    </w:p>
    <w:p w:rsidR="00762BDE" w:rsidRPr="006D7D73" w:rsidRDefault="00762BDE">
      <w:pPr>
        <w:widowControl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Style w:val="a3"/>
          <w:rFonts w:ascii="標楷體" w:eastAsia="標楷體" w:hAnsi="標楷體"/>
          <w:sz w:val="16"/>
          <w:szCs w:val="16"/>
        </w:rPr>
        <w:br w:type="page"/>
      </w:r>
    </w:p>
    <w:p w:rsidR="00762BDE" w:rsidRDefault="00762BDE" w:rsidP="00913790">
      <w:pPr>
        <w:sectPr w:rsidR="00762BDE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:rsidR="00905BC7" w:rsidRDefault="00905BC7"/>
    <w:sectPr w:rsidR="00905B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3E" w:rsidRDefault="00231A3E" w:rsidP="009F6CDD">
      <w:r>
        <w:separator/>
      </w:r>
    </w:p>
  </w:endnote>
  <w:endnote w:type="continuationSeparator" w:id="0">
    <w:p w:rsidR="00231A3E" w:rsidRDefault="00231A3E" w:rsidP="009F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3E" w:rsidRDefault="00231A3E" w:rsidP="009F6CDD">
      <w:r>
        <w:separator/>
      </w:r>
    </w:p>
  </w:footnote>
  <w:footnote w:type="continuationSeparator" w:id="0">
    <w:p w:rsidR="00231A3E" w:rsidRDefault="00231A3E" w:rsidP="009F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DE"/>
    <w:rsid w:val="00231A3E"/>
    <w:rsid w:val="00762BDE"/>
    <w:rsid w:val="00905BC7"/>
    <w:rsid w:val="009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BD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BDE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762BDE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762BDE"/>
    <w:rPr>
      <w:rFonts w:ascii="標楷體" w:eastAsia="標楷體" w:hAnsi="標楷體" w:cstheme="majorBidi"/>
      <w:b/>
      <w:bCs/>
      <w:sz w:val="36"/>
      <w:szCs w:val="36"/>
    </w:rPr>
  </w:style>
  <w:style w:type="paragraph" w:customStyle="1" w:styleId="Default">
    <w:name w:val="Default"/>
    <w:rsid w:val="00762BD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762BDE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9F6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6C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6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6CDD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9F6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MILTONYANG</cp:lastModifiedBy>
  <cp:revision>2</cp:revision>
  <dcterms:created xsi:type="dcterms:W3CDTF">2022-08-18T08:30:00Z</dcterms:created>
  <dcterms:modified xsi:type="dcterms:W3CDTF">2022-08-18T08:30:00Z</dcterms:modified>
</cp:coreProperties>
</file>