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A14A" w14:textId="77777777" w:rsidR="00A46E75" w:rsidRPr="006D7D73" w:rsidRDefault="00A46E75" w:rsidP="00EF6674">
      <w:pPr>
        <w:pStyle w:val="31"/>
        <w:jc w:val="center"/>
        <w:rPr>
          <w:sz w:val="36"/>
        </w:rPr>
      </w:pPr>
      <w:r w:rsidRPr="006D7D73">
        <w:rPr>
          <w:rFonts w:hint="eastAsia"/>
          <w:sz w:val="36"/>
        </w:rPr>
        <w:t>佛光大學</w:t>
      </w:r>
      <w:r w:rsidRPr="006D7D73">
        <w:rPr>
          <w:sz w:val="36"/>
        </w:rPr>
        <w:t xml:space="preserve"> </w:t>
      </w:r>
      <w:r w:rsidRPr="006D7D73">
        <w:rPr>
          <w:rFonts w:hint="eastAsia"/>
          <w:sz w:val="36"/>
        </w:rPr>
        <w:t>教務處</w:t>
      </w:r>
      <w:r w:rsidRPr="006D7D73">
        <w:rPr>
          <w:sz w:val="36"/>
        </w:rPr>
        <w:t xml:space="preserve"> </w:t>
      </w:r>
      <w:r w:rsidRPr="006D7D73">
        <w:rPr>
          <w:rFonts w:hint="eastAsia"/>
          <w:sz w:val="36"/>
        </w:rPr>
        <w:t>內控項目風險評估彙總表</w:t>
      </w:r>
    </w:p>
    <w:p w14:paraId="4406974F" w14:textId="77777777" w:rsidR="00A46E75" w:rsidRPr="006D7D73" w:rsidRDefault="00A46E75" w:rsidP="00CA71AA">
      <w:pPr>
        <w:wordWrap w:val="0"/>
        <w:ind w:right="120"/>
        <w:jc w:val="right"/>
        <w:rPr>
          <w:rFonts w:ascii="標楷體" w:eastAsia="標楷體" w:hAnsi="標楷體"/>
          <w:strike/>
        </w:rPr>
      </w:pPr>
      <w:r w:rsidRPr="006D7D73">
        <w:rPr>
          <w:rFonts w:ascii="標楷體" w:eastAsia="標楷體" w:hAnsi="標楷體" w:hint="eastAsia"/>
          <w:strike/>
        </w:rPr>
        <w:t xml:space="preserve">  </w:t>
      </w:r>
    </w:p>
    <w:tbl>
      <w:tblPr>
        <w:tblW w:w="522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39"/>
        <w:gridCol w:w="567"/>
        <w:gridCol w:w="989"/>
        <w:gridCol w:w="3629"/>
        <w:gridCol w:w="1937"/>
        <w:gridCol w:w="697"/>
        <w:gridCol w:w="697"/>
        <w:gridCol w:w="693"/>
      </w:tblGrid>
      <w:tr w:rsidR="00A46E75" w:rsidRPr="006D7D73" w14:paraId="5758D775" w14:textId="77777777" w:rsidTr="00251582">
        <w:trPr>
          <w:tblHeader/>
          <w:jc w:val="center"/>
        </w:trPr>
        <w:tc>
          <w:tcPr>
            <w:tcW w:w="417" w:type="pct"/>
            <w:vAlign w:val="center"/>
            <w:hideMark/>
          </w:tcPr>
          <w:p w14:paraId="4BE77C41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單位名稱</w:t>
            </w:r>
          </w:p>
        </w:tc>
        <w:tc>
          <w:tcPr>
            <w:tcW w:w="282" w:type="pct"/>
            <w:vAlign w:val="center"/>
            <w:hideMark/>
          </w:tcPr>
          <w:p w14:paraId="0A969931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492" w:type="pct"/>
            <w:vAlign w:val="center"/>
            <w:hideMark/>
          </w:tcPr>
          <w:p w14:paraId="4E7F9C88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風險分布代號</w:t>
            </w:r>
          </w:p>
        </w:tc>
        <w:tc>
          <w:tcPr>
            <w:tcW w:w="1806" w:type="pct"/>
            <w:vAlign w:val="center"/>
            <w:hideMark/>
          </w:tcPr>
          <w:p w14:paraId="10A4DBEF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內控項目編號及名稱</w:t>
            </w:r>
          </w:p>
        </w:tc>
        <w:tc>
          <w:tcPr>
            <w:tcW w:w="964" w:type="pct"/>
            <w:vAlign w:val="center"/>
            <w:hideMark/>
          </w:tcPr>
          <w:p w14:paraId="1F962117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影響程度之敘述</w:t>
            </w:r>
          </w:p>
        </w:tc>
        <w:tc>
          <w:tcPr>
            <w:tcW w:w="347" w:type="pct"/>
            <w:vAlign w:val="center"/>
            <w:hideMark/>
          </w:tcPr>
          <w:p w14:paraId="5D802AD9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影響程度</w:t>
            </w:r>
          </w:p>
        </w:tc>
        <w:tc>
          <w:tcPr>
            <w:tcW w:w="347" w:type="pct"/>
            <w:vAlign w:val="center"/>
            <w:hideMark/>
          </w:tcPr>
          <w:p w14:paraId="18F8A937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發生機率</w:t>
            </w:r>
          </w:p>
        </w:tc>
        <w:tc>
          <w:tcPr>
            <w:tcW w:w="345" w:type="pct"/>
            <w:vAlign w:val="center"/>
            <w:hideMark/>
          </w:tcPr>
          <w:p w14:paraId="1680696A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風險值</w:t>
            </w:r>
          </w:p>
        </w:tc>
      </w:tr>
      <w:tr w:rsidR="00A46E75" w:rsidRPr="006D7D73" w14:paraId="1470B08C" w14:textId="77777777" w:rsidTr="00251582">
        <w:trPr>
          <w:trHeight w:val="32"/>
          <w:jc w:val="center"/>
        </w:trPr>
        <w:tc>
          <w:tcPr>
            <w:tcW w:w="417" w:type="pct"/>
            <w:vMerge w:val="restart"/>
            <w:vAlign w:val="center"/>
            <w:hideMark/>
          </w:tcPr>
          <w:p w14:paraId="064E7614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282" w:type="pct"/>
            <w:vAlign w:val="center"/>
            <w:hideMark/>
          </w:tcPr>
          <w:p w14:paraId="0B149730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92" w:type="pct"/>
            <w:vAlign w:val="center"/>
            <w:hideMark/>
          </w:tcPr>
          <w:p w14:paraId="2FF8CF93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教1</w:t>
            </w:r>
          </w:p>
        </w:tc>
        <w:tc>
          <w:tcPr>
            <w:tcW w:w="1806" w:type="pct"/>
            <w:vAlign w:val="center"/>
            <w:hideMark/>
          </w:tcPr>
          <w:p w14:paraId="77400AA6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1110-001學生註冊作業</w:t>
            </w:r>
          </w:p>
        </w:tc>
        <w:tc>
          <w:tcPr>
            <w:tcW w:w="964" w:type="pct"/>
            <w:vAlign w:val="center"/>
            <w:hideMark/>
          </w:tcPr>
          <w:p w14:paraId="6EE570BF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申訴／抱怨</w:t>
            </w:r>
          </w:p>
        </w:tc>
        <w:tc>
          <w:tcPr>
            <w:tcW w:w="347" w:type="pct"/>
            <w:vAlign w:val="center"/>
            <w:hideMark/>
          </w:tcPr>
          <w:p w14:paraId="732345B2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14:paraId="2B35B6AD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14:paraId="46ADCBCF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A46E75" w:rsidRPr="006D7D73" w14:paraId="2BF498DB" w14:textId="77777777" w:rsidTr="00251582">
        <w:trPr>
          <w:trHeight w:val="197"/>
          <w:jc w:val="center"/>
        </w:trPr>
        <w:tc>
          <w:tcPr>
            <w:tcW w:w="417" w:type="pct"/>
            <w:vMerge/>
            <w:vAlign w:val="center"/>
            <w:hideMark/>
          </w:tcPr>
          <w:p w14:paraId="4231B75D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Align w:val="center"/>
            <w:hideMark/>
          </w:tcPr>
          <w:p w14:paraId="08542FB9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92" w:type="pct"/>
            <w:vAlign w:val="center"/>
            <w:hideMark/>
          </w:tcPr>
          <w:p w14:paraId="20B783E2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教2</w:t>
            </w:r>
          </w:p>
        </w:tc>
        <w:tc>
          <w:tcPr>
            <w:tcW w:w="1806" w:type="pct"/>
            <w:vAlign w:val="center"/>
            <w:hideMark/>
          </w:tcPr>
          <w:p w14:paraId="3B4B2701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1110-002學生學籍管理作業</w:t>
            </w:r>
          </w:p>
        </w:tc>
        <w:tc>
          <w:tcPr>
            <w:tcW w:w="964" w:type="pct"/>
            <w:vAlign w:val="center"/>
            <w:hideMark/>
          </w:tcPr>
          <w:p w14:paraId="4D242A27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影響學校形象</w:t>
            </w:r>
          </w:p>
        </w:tc>
        <w:tc>
          <w:tcPr>
            <w:tcW w:w="347" w:type="pct"/>
            <w:vAlign w:val="center"/>
            <w:hideMark/>
          </w:tcPr>
          <w:p w14:paraId="7F71FD5F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47" w:type="pct"/>
            <w:vAlign w:val="center"/>
            <w:hideMark/>
          </w:tcPr>
          <w:p w14:paraId="5312123B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14:paraId="775250D9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A46E75" w:rsidRPr="006D7D73" w14:paraId="61AEF9E9" w14:textId="77777777" w:rsidTr="00251582">
        <w:trPr>
          <w:trHeight w:val="145"/>
          <w:jc w:val="center"/>
        </w:trPr>
        <w:tc>
          <w:tcPr>
            <w:tcW w:w="417" w:type="pct"/>
            <w:vMerge/>
            <w:vAlign w:val="center"/>
            <w:hideMark/>
          </w:tcPr>
          <w:p w14:paraId="6198E57E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Align w:val="center"/>
            <w:hideMark/>
          </w:tcPr>
          <w:p w14:paraId="41A90E1B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92" w:type="pct"/>
            <w:vAlign w:val="center"/>
            <w:hideMark/>
          </w:tcPr>
          <w:p w14:paraId="0D8EFAE7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教3</w:t>
            </w:r>
          </w:p>
        </w:tc>
        <w:tc>
          <w:tcPr>
            <w:tcW w:w="1806" w:type="pct"/>
            <w:vAlign w:val="center"/>
            <w:hideMark/>
          </w:tcPr>
          <w:p w14:paraId="413C2245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1110-003課程規劃作業</w:t>
            </w:r>
          </w:p>
        </w:tc>
        <w:tc>
          <w:tcPr>
            <w:tcW w:w="964" w:type="pct"/>
            <w:vAlign w:val="center"/>
            <w:hideMark/>
          </w:tcPr>
          <w:p w14:paraId="3AFB8D4E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法規／上級機關處分</w:t>
            </w:r>
          </w:p>
        </w:tc>
        <w:tc>
          <w:tcPr>
            <w:tcW w:w="347" w:type="pct"/>
            <w:vAlign w:val="center"/>
            <w:hideMark/>
          </w:tcPr>
          <w:p w14:paraId="5F68B3D0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47" w:type="pct"/>
            <w:vAlign w:val="center"/>
            <w:hideMark/>
          </w:tcPr>
          <w:p w14:paraId="4EC72188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14:paraId="485E389F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A46E75" w:rsidRPr="006D7D73" w14:paraId="2D14E6B5" w14:textId="77777777" w:rsidTr="00251582">
        <w:trPr>
          <w:trHeight w:val="83"/>
          <w:jc w:val="center"/>
        </w:trPr>
        <w:tc>
          <w:tcPr>
            <w:tcW w:w="417" w:type="pct"/>
            <w:vMerge/>
            <w:vAlign w:val="center"/>
            <w:hideMark/>
          </w:tcPr>
          <w:p w14:paraId="10B64ACC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Align w:val="center"/>
            <w:hideMark/>
          </w:tcPr>
          <w:p w14:paraId="3C601DD8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92" w:type="pct"/>
            <w:vAlign w:val="center"/>
            <w:hideMark/>
          </w:tcPr>
          <w:p w14:paraId="4E65C7FA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教4-1</w:t>
            </w:r>
          </w:p>
        </w:tc>
        <w:tc>
          <w:tcPr>
            <w:tcW w:w="1806" w:type="pct"/>
            <w:vAlign w:val="center"/>
            <w:hideMark/>
          </w:tcPr>
          <w:p w14:paraId="31B599DD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1110-004-1選課作業</w:t>
            </w:r>
            <w:proofErr w:type="gramStart"/>
            <w:r w:rsidRPr="006D7D73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6D7D73">
              <w:rPr>
                <w:rFonts w:ascii="標楷體" w:eastAsia="標楷體" w:hAnsi="標楷體" w:hint="eastAsia"/>
                <w:szCs w:val="24"/>
              </w:rPr>
              <w:t>A.</w:t>
            </w:r>
            <w:proofErr w:type="gramStart"/>
            <w:r w:rsidRPr="006D7D73">
              <w:rPr>
                <w:rFonts w:ascii="標楷體" w:eastAsia="標楷體" w:hAnsi="標楷體" w:hint="eastAsia"/>
                <w:szCs w:val="24"/>
              </w:rPr>
              <w:t>開排課</w:t>
            </w:r>
            <w:proofErr w:type="gramEnd"/>
          </w:p>
        </w:tc>
        <w:tc>
          <w:tcPr>
            <w:tcW w:w="964" w:type="pct"/>
            <w:vAlign w:val="center"/>
            <w:hideMark/>
          </w:tcPr>
          <w:p w14:paraId="1EDC772C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申訴／抱怨</w:t>
            </w:r>
          </w:p>
        </w:tc>
        <w:tc>
          <w:tcPr>
            <w:tcW w:w="347" w:type="pct"/>
            <w:vAlign w:val="center"/>
            <w:hideMark/>
          </w:tcPr>
          <w:p w14:paraId="0AD49C31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14:paraId="1978C90A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5" w:type="pct"/>
            <w:vAlign w:val="center"/>
            <w:hideMark/>
          </w:tcPr>
          <w:p w14:paraId="49C531D0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A46E75" w:rsidRPr="006D7D73" w14:paraId="4DDCFE02" w14:textId="77777777" w:rsidTr="00251582">
        <w:trPr>
          <w:trHeight w:val="290"/>
          <w:jc w:val="center"/>
        </w:trPr>
        <w:tc>
          <w:tcPr>
            <w:tcW w:w="417" w:type="pct"/>
            <w:vMerge/>
            <w:vAlign w:val="center"/>
            <w:hideMark/>
          </w:tcPr>
          <w:p w14:paraId="15E3880C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Align w:val="center"/>
            <w:hideMark/>
          </w:tcPr>
          <w:p w14:paraId="54E6E31D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92" w:type="pct"/>
            <w:vAlign w:val="center"/>
            <w:hideMark/>
          </w:tcPr>
          <w:p w14:paraId="38A3B690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教4-2</w:t>
            </w:r>
          </w:p>
        </w:tc>
        <w:tc>
          <w:tcPr>
            <w:tcW w:w="1806" w:type="pct"/>
            <w:vAlign w:val="center"/>
            <w:hideMark/>
          </w:tcPr>
          <w:p w14:paraId="7B9F82C8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1110-004-2選課作業</w:t>
            </w:r>
            <w:proofErr w:type="gramStart"/>
            <w:r w:rsidRPr="006D7D73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6D7D73">
              <w:rPr>
                <w:rFonts w:ascii="標楷體" w:eastAsia="標楷體" w:hAnsi="標楷體" w:hint="eastAsia"/>
                <w:szCs w:val="24"/>
              </w:rPr>
              <w:t>B.初選作業</w:t>
            </w:r>
          </w:p>
        </w:tc>
        <w:tc>
          <w:tcPr>
            <w:tcW w:w="964" w:type="pct"/>
            <w:vAlign w:val="center"/>
            <w:hideMark/>
          </w:tcPr>
          <w:p w14:paraId="31693602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申訴／抱怨</w:t>
            </w:r>
          </w:p>
        </w:tc>
        <w:tc>
          <w:tcPr>
            <w:tcW w:w="347" w:type="pct"/>
            <w:vAlign w:val="center"/>
            <w:hideMark/>
          </w:tcPr>
          <w:p w14:paraId="2C49AE3D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14:paraId="21AE26E4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5" w:type="pct"/>
            <w:vAlign w:val="center"/>
            <w:hideMark/>
          </w:tcPr>
          <w:p w14:paraId="3116AC4E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A46E75" w:rsidRPr="006D7D73" w14:paraId="14CE00D5" w14:textId="77777777" w:rsidTr="00251582">
        <w:trPr>
          <w:trHeight w:val="356"/>
          <w:jc w:val="center"/>
        </w:trPr>
        <w:tc>
          <w:tcPr>
            <w:tcW w:w="417" w:type="pct"/>
            <w:vMerge/>
            <w:vAlign w:val="center"/>
            <w:hideMark/>
          </w:tcPr>
          <w:p w14:paraId="32096C1E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Align w:val="center"/>
            <w:hideMark/>
          </w:tcPr>
          <w:p w14:paraId="2E858920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92" w:type="pct"/>
            <w:vAlign w:val="center"/>
            <w:hideMark/>
          </w:tcPr>
          <w:p w14:paraId="53EA5C60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教4-3</w:t>
            </w:r>
          </w:p>
        </w:tc>
        <w:tc>
          <w:tcPr>
            <w:tcW w:w="1806" w:type="pct"/>
            <w:vAlign w:val="center"/>
            <w:hideMark/>
          </w:tcPr>
          <w:p w14:paraId="60E6C137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1110-004-3選課作業</w:t>
            </w:r>
            <w:proofErr w:type="gramStart"/>
            <w:r w:rsidRPr="006D7D73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6D7D73">
              <w:rPr>
                <w:rFonts w:ascii="標楷體" w:eastAsia="標楷體" w:hAnsi="標楷體" w:hint="eastAsia"/>
                <w:szCs w:val="24"/>
              </w:rPr>
              <w:t>C.加退選及補選作業</w:t>
            </w:r>
          </w:p>
        </w:tc>
        <w:tc>
          <w:tcPr>
            <w:tcW w:w="964" w:type="pct"/>
            <w:vAlign w:val="center"/>
            <w:hideMark/>
          </w:tcPr>
          <w:p w14:paraId="0F8F3BDE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申訴／抱怨</w:t>
            </w:r>
          </w:p>
        </w:tc>
        <w:tc>
          <w:tcPr>
            <w:tcW w:w="347" w:type="pct"/>
            <w:vAlign w:val="center"/>
            <w:hideMark/>
          </w:tcPr>
          <w:p w14:paraId="04F861CF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14:paraId="47CCF17B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5" w:type="pct"/>
            <w:vAlign w:val="center"/>
            <w:hideMark/>
          </w:tcPr>
          <w:p w14:paraId="1C58C6C4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A46E75" w:rsidRPr="006D7D73" w14:paraId="3D6E69F5" w14:textId="77777777" w:rsidTr="00251582">
        <w:trPr>
          <w:trHeight w:val="280"/>
          <w:jc w:val="center"/>
        </w:trPr>
        <w:tc>
          <w:tcPr>
            <w:tcW w:w="417" w:type="pct"/>
            <w:vMerge/>
            <w:vAlign w:val="center"/>
          </w:tcPr>
          <w:p w14:paraId="3E02A4A0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06725F47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92" w:type="pct"/>
            <w:vAlign w:val="center"/>
          </w:tcPr>
          <w:p w14:paraId="6CBDCF67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教4-4</w:t>
            </w:r>
          </w:p>
        </w:tc>
        <w:tc>
          <w:tcPr>
            <w:tcW w:w="1806" w:type="pct"/>
            <w:vAlign w:val="center"/>
          </w:tcPr>
          <w:p w14:paraId="48CA8D7E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1110-004-4選課作業</w:t>
            </w:r>
            <w:proofErr w:type="gramStart"/>
            <w:r w:rsidRPr="006D7D73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6D7D73">
              <w:rPr>
                <w:rFonts w:ascii="標楷體" w:eastAsia="標楷體" w:hAnsi="標楷體" w:hint="eastAsia"/>
                <w:szCs w:val="24"/>
              </w:rPr>
              <w:t>D.棄選作業</w:t>
            </w:r>
          </w:p>
        </w:tc>
        <w:tc>
          <w:tcPr>
            <w:tcW w:w="964" w:type="pct"/>
            <w:vAlign w:val="center"/>
          </w:tcPr>
          <w:p w14:paraId="1DA2E3FB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申訴／抱怨</w:t>
            </w:r>
          </w:p>
        </w:tc>
        <w:tc>
          <w:tcPr>
            <w:tcW w:w="347" w:type="pct"/>
            <w:vAlign w:val="center"/>
          </w:tcPr>
          <w:p w14:paraId="0D10D96C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7" w:type="pct"/>
            <w:vAlign w:val="center"/>
          </w:tcPr>
          <w:p w14:paraId="5A71B16A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</w:tcPr>
          <w:p w14:paraId="56B01DA7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A46E75" w:rsidRPr="006D7D73" w14:paraId="49A38164" w14:textId="77777777" w:rsidTr="00251582">
        <w:trPr>
          <w:trHeight w:val="280"/>
          <w:jc w:val="center"/>
        </w:trPr>
        <w:tc>
          <w:tcPr>
            <w:tcW w:w="417" w:type="pct"/>
            <w:vMerge/>
            <w:vAlign w:val="center"/>
            <w:hideMark/>
          </w:tcPr>
          <w:p w14:paraId="4FE3B11F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Align w:val="center"/>
            <w:hideMark/>
          </w:tcPr>
          <w:p w14:paraId="6D0ED949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92" w:type="pct"/>
            <w:vAlign w:val="center"/>
            <w:hideMark/>
          </w:tcPr>
          <w:p w14:paraId="6DB2BC5A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教5-1</w:t>
            </w:r>
          </w:p>
        </w:tc>
        <w:tc>
          <w:tcPr>
            <w:tcW w:w="1806" w:type="pct"/>
            <w:vAlign w:val="center"/>
            <w:hideMark/>
          </w:tcPr>
          <w:p w14:paraId="7CF0CC31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1110-005-1學生成績作業</w:t>
            </w:r>
            <w:proofErr w:type="gramStart"/>
            <w:r w:rsidRPr="006D7D73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6D7D73">
              <w:rPr>
                <w:rFonts w:ascii="標楷體" w:eastAsia="標楷體" w:hAnsi="標楷體" w:hint="eastAsia"/>
                <w:szCs w:val="24"/>
              </w:rPr>
              <w:t>A.成績登錄繳交作業</w:t>
            </w:r>
          </w:p>
        </w:tc>
        <w:tc>
          <w:tcPr>
            <w:tcW w:w="964" w:type="pct"/>
            <w:vAlign w:val="center"/>
            <w:hideMark/>
          </w:tcPr>
          <w:p w14:paraId="3CD66B9D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法規／上級機關處分</w:t>
            </w:r>
          </w:p>
        </w:tc>
        <w:tc>
          <w:tcPr>
            <w:tcW w:w="347" w:type="pct"/>
            <w:vAlign w:val="center"/>
            <w:hideMark/>
          </w:tcPr>
          <w:p w14:paraId="08EB2A99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14:paraId="40CDEAC7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5" w:type="pct"/>
            <w:vAlign w:val="center"/>
            <w:hideMark/>
          </w:tcPr>
          <w:p w14:paraId="36B49ACD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A46E75" w:rsidRPr="006D7D73" w14:paraId="7E7C2911" w14:textId="77777777" w:rsidTr="00251582">
        <w:trPr>
          <w:trHeight w:val="360"/>
          <w:jc w:val="center"/>
        </w:trPr>
        <w:tc>
          <w:tcPr>
            <w:tcW w:w="417" w:type="pct"/>
            <w:vMerge/>
            <w:vAlign w:val="center"/>
            <w:hideMark/>
          </w:tcPr>
          <w:p w14:paraId="20A7A7C8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5ADC5DF3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92" w:type="pct"/>
            <w:vAlign w:val="center"/>
            <w:hideMark/>
          </w:tcPr>
          <w:p w14:paraId="530D1941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教5-2</w:t>
            </w:r>
          </w:p>
        </w:tc>
        <w:tc>
          <w:tcPr>
            <w:tcW w:w="1806" w:type="pct"/>
            <w:vAlign w:val="center"/>
            <w:hideMark/>
          </w:tcPr>
          <w:p w14:paraId="388EB49F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1110-005-2學生成績作業</w:t>
            </w:r>
            <w:proofErr w:type="gramStart"/>
            <w:r w:rsidRPr="006D7D73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6D7D73">
              <w:rPr>
                <w:rFonts w:ascii="標楷體" w:eastAsia="標楷體" w:hAnsi="標楷體" w:hint="eastAsia"/>
                <w:szCs w:val="24"/>
              </w:rPr>
              <w:t>B.成績更正與保存作業</w:t>
            </w:r>
          </w:p>
        </w:tc>
        <w:tc>
          <w:tcPr>
            <w:tcW w:w="964" w:type="pct"/>
            <w:vAlign w:val="center"/>
            <w:hideMark/>
          </w:tcPr>
          <w:p w14:paraId="55B401B7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法規／上級機關處分</w:t>
            </w:r>
          </w:p>
        </w:tc>
        <w:tc>
          <w:tcPr>
            <w:tcW w:w="347" w:type="pct"/>
            <w:vAlign w:val="center"/>
            <w:hideMark/>
          </w:tcPr>
          <w:p w14:paraId="75B2AE08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14:paraId="62CB5FF7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14:paraId="2F2D78B3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A46E75" w:rsidRPr="006D7D73" w14:paraId="1254DDC7" w14:textId="77777777" w:rsidTr="00251582">
        <w:trPr>
          <w:trHeight w:val="142"/>
          <w:jc w:val="center"/>
        </w:trPr>
        <w:tc>
          <w:tcPr>
            <w:tcW w:w="417" w:type="pct"/>
            <w:vMerge/>
            <w:vAlign w:val="center"/>
            <w:hideMark/>
          </w:tcPr>
          <w:p w14:paraId="7C405A4C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4BD50FD1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92" w:type="pct"/>
            <w:vAlign w:val="center"/>
            <w:hideMark/>
          </w:tcPr>
          <w:p w14:paraId="47CCA8A8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教6</w:t>
            </w:r>
          </w:p>
        </w:tc>
        <w:tc>
          <w:tcPr>
            <w:tcW w:w="1806" w:type="pct"/>
            <w:vAlign w:val="center"/>
            <w:hideMark/>
          </w:tcPr>
          <w:p w14:paraId="116F05CF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1110-006</w:t>
            </w:r>
            <w:proofErr w:type="gramStart"/>
            <w:r w:rsidRPr="006D7D73">
              <w:rPr>
                <w:rFonts w:ascii="標楷體" w:eastAsia="標楷體" w:hAnsi="標楷體" w:hint="eastAsia"/>
                <w:szCs w:val="24"/>
              </w:rPr>
              <w:t>扣考作業</w:t>
            </w:r>
            <w:proofErr w:type="gramEnd"/>
          </w:p>
        </w:tc>
        <w:tc>
          <w:tcPr>
            <w:tcW w:w="964" w:type="pct"/>
            <w:vAlign w:val="center"/>
            <w:hideMark/>
          </w:tcPr>
          <w:p w14:paraId="6B3E8254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申訴／抱怨</w:t>
            </w:r>
          </w:p>
        </w:tc>
        <w:tc>
          <w:tcPr>
            <w:tcW w:w="347" w:type="pct"/>
            <w:vAlign w:val="center"/>
            <w:hideMark/>
          </w:tcPr>
          <w:p w14:paraId="581AD031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14:paraId="17B1D56C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14:paraId="1C55601C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A46E75" w:rsidRPr="006D7D73" w14:paraId="41F697D0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14:paraId="5CCCD955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14:paraId="39BA7B01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492" w:type="pct"/>
            <w:vMerge w:val="restart"/>
            <w:vAlign w:val="center"/>
            <w:hideMark/>
          </w:tcPr>
          <w:p w14:paraId="420DA922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</w:t>
            </w:r>
            <w:r w:rsidRPr="006D7D73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806" w:type="pct"/>
            <w:vMerge w:val="restart"/>
            <w:vAlign w:val="center"/>
            <w:hideMark/>
          </w:tcPr>
          <w:p w14:paraId="211E5A0A" w14:textId="77777777" w:rsidR="00A46E75" w:rsidRPr="006D7D73" w:rsidRDefault="00745ADA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教師評鑑作業" w:history="1">
              <w:r w:rsidR="00A46E75" w:rsidRPr="006D7D73">
                <w:rPr>
                  <w:rFonts w:ascii="標楷體" w:eastAsia="標楷體" w:hAnsi="標楷體" w:hint="eastAsia"/>
                  <w:szCs w:val="24"/>
                </w:rPr>
                <w:t>1110-007教師評鑑作業</w:t>
              </w:r>
            </w:hyperlink>
            <w:r w:rsidR="00A46E75" w:rsidRPr="006D7D73">
              <w:rPr>
                <w:rFonts w:ascii="標楷體" w:eastAsia="標楷體" w:hAnsi="標楷體" w:hint="eastAsia"/>
                <w:szCs w:val="24"/>
              </w:rPr>
              <w:t>（新）</w:t>
            </w:r>
          </w:p>
        </w:tc>
        <w:tc>
          <w:tcPr>
            <w:tcW w:w="964" w:type="pct"/>
            <w:vAlign w:val="center"/>
            <w:hideMark/>
          </w:tcPr>
          <w:p w14:paraId="2470FF8F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影響學校形象</w:t>
            </w:r>
          </w:p>
        </w:tc>
        <w:tc>
          <w:tcPr>
            <w:tcW w:w="347" w:type="pct"/>
            <w:vAlign w:val="center"/>
            <w:hideMark/>
          </w:tcPr>
          <w:p w14:paraId="1E08E732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47" w:type="pct"/>
            <w:vAlign w:val="center"/>
            <w:hideMark/>
          </w:tcPr>
          <w:p w14:paraId="569A1F43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14:paraId="71AE2CB9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A46E75" w:rsidRPr="006D7D73" w14:paraId="4669C128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14:paraId="2C2AE1E7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14:paraId="04291E82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38840E8F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14:paraId="3D2F59AB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14:paraId="5C8FC72B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14:paraId="12D8927E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14:paraId="1978A565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14:paraId="446DE151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A46E75" w:rsidRPr="006D7D73" w14:paraId="1140239F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14:paraId="6224087A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1B660E35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492" w:type="pct"/>
            <w:vAlign w:val="center"/>
            <w:hideMark/>
          </w:tcPr>
          <w:p w14:paraId="353BD195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教8</w:t>
            </w:r>
          </w:p>
        </w:tc>
        <w:tc>
          <w:tcPr>
            <w:tcW w:w="1806" w:type="pct"/>
            <w:vAlign w:val="center"/>
            <w:hideMark/>
          </w:tcPr>
          <w:p w14:paraId="52E42229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1110-008教學優良教師遴選與獎勵作業</w:t>
            </w:r>
          </w:p>
        </w:tc>
        <w:tc>
          <w:tcPr>
            <w:tcW w:w="964" w:type="pct"/>
            <w:vAlign w:val="center"/>
            <w:hideMark/>
          </w:tcPr>
          <w:p w14:paraId="14FF615A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14:paraId="24468719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14:paraId="40B995E9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14:paraId="2AB8DE97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A46E75" w:rsidRPr="006D7D73" w14:paraId="337A2222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14:paraId="64A3394A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14:paraId="64D9C45E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92" w:type="pct"/>
            <w:vMerge w:val="restart"/>
            <w:vAlign w:val="center"/>
            <w:hideMark/>
          </w:tcPr>
          <w:p w14:paraId="114F26FD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教9-1</w:t>
            </w:r>
          </w:p>
        </w:tc>
        <w:tc>
          <w:tcPr>
            <w:tcW w:w="1806" w:type="pct"/>
            <w:vMerge w:val="restart"/>
            <w:vAlign w:val="center"/>
            <w:hideMark/>
          </w:tcPr>
          <w:p w14:paraId="24976D69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1110-009-1教學評量作業-期中評量</w:t>
            </w:r>
          </w:p>
        </w:tc>
        <w:tc>
          <w:tcPr>
            <w:tcW w:w="964" w:type="pct"/>
            <w:vAlign w:val="center"/>
            <w:hideMark/>
          </w:tcPr>
          <w:p w14:paraId="604D2325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影響學校形象</w:t>
            </w:r>
          </w:p>
        </w:tc>
        <w:tc>
          <w:tcPr>
            <w:tcW w:w="347" w:type="pct"/>
            <w:vAlign w:val="center"/>
            <w:hideMark/>
          </w:tcPr>
          <w:p w14:paraId="0A4A1FA8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14:paraId="58AD2202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14:paraId="04FE867D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A46E75" w:rsidRPr="006D7D73" w14:paraId="11613128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14:paraId="6F7C3915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14:paraId="0BA6C674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1818124E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14:paraId="6E82FCB8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14:paraId="32261C80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14:paraId="7B202580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14:paraId="1B4B98E3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14:paraId="3E34F9D5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A46E75" w:rsidRPr="006D7D73" w14:paraId="06401698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14:paraId="58A777AA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14:paraId="2BA68E13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492" w:type="pct"/>
            <w:vMerge w:val="restart"/>
            <w:vAlign w:val="center"/>
            <w:hideMark/>
          </w:tcPr>
          <w:p w14:paraId="2FA53629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教9-2</w:t>
            </w:r>
          </w:p>
        </w:tc>
        <w:tc>
          <w:tcPr>
            <w:tcW w:w="1806" w:type="pct"/>
            <w:vMerge w:val="restart"/>
            <w:vAlign w:val="center"/>
            <w:hideMark/>
          </w:tcPr>
          <w:p w14:paraId="701B92C4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1110-009-2教學評量作業-期末評量</w:t>
            </w:r>
          </w:p>
        </w:tc>
        <w:tc>
          <w:tcPr>
            <w:tcW w:w="964" w:type="pct"/>
            <w:vAlign w:val="center"/>
            <w:hideMark/>
          </w:tcPr>
          <w:p w14:paraId="6CDA5B2B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影響學校形象</w:t>
            </w:r>
          </w:p>
        </w:tc>
        <w:tc>
          <w:tcPr>
            <w:tcW w:w="347" w:type="pct"/>
            <w:vAlign w:val="center"/>
            <w:hideMark/>
          </w:tcPr>
          <w:p w14:paraId="0FE8651A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14:paraId="617B603F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14:paraId="55284DDE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A46E75" w:rsidRPr="006D7D73" w14:paraId="102D6F02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14:paraId="63AF69A2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14:paraId="5B745054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183A969C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14:paraId="1AB0AE53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14:paraId="071C5CDB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14:paraId="6622E199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14:paraId="63359295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14:paraId="19453C77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A46E75" w:rsidRPr="006D7D73" w14:paraId="581D47CC" w14:textId="77777777" w:rsidTr="00251582">
        <w:trPr>
          <w:trHeight w:val="237"/>
          <w:jc w:val="center"/>
        </w:trPr>
        <w:tc>
          <w:tcPr>
            <w:tcW w:w="417" w:type="pct"/>
            <w:vMerge/>
            <w:vAlign w:val="center"/>
            <w:hideMark/>
          </w:tcPr>
          <w:p w14:paraId="3A086808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14:paraId="6F8BDF9B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92" w:type="pct"/>
            <w:vMerge w:val="restart"/>
            <w:vAlign w:val="center"/>
            <w:hideMark/>
          </w:tcPr>
          <w:p w14:paraId="640E424E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教10-1</w:t>
            </w:r>
          </w:p>
        </w:tc>
        <w:tc>
          <w:tcPr>
            <w:tcW w:w="1806" w:type="pct"/>
            <w:vMerge w:val="restart"/>
            <w:vAlign w:val="center"/>
            <w:hideMark/>
          </w:tcPr>
          <w:p w14:paraId="12129410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1110-010-1研究生獎助學金作業</w:t>
            </w:r>
            <w:proofErr w:type="gramStart"/>
            <w:r w:rsidRPr="006D7D73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6D7D73">
              <w:rPr>
                <w:rFonts w:ascii="標楷體" w:eastAsia="標楷體" w:hAnsi="標楷體" w:hint="eastAsia"/>
                <w:szCs w:val="24"/>
              </w:rPr>
              <w:t>A.研究生獎學金作業</w:t>
            </w:r>
          </w:p>
        </w:tc>
        <w:tc>
          <w:tcPr>
            <w:tcW w:w="964" w:type="pct"/>
            <w:vAlign w:val="center"/>
            <w:hideMark/>
          </w:tcPr>
          <w:p w14:paraId="6DC6E89A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6D7D73">
              <w:rPr>
                <w:rFonts w:ascii="標楷體" w:eastAsia="標楷體" w:hAnsi="標楷體" w:hint="eastAsia"/>
                <w:kern w:val="0"/>
                <w:szCs w:val="24"/>
              </w:rPr>
              <w:t>法規/上級機關處分</w:t>
            </w:r>
          </w:p>
        </w:tc>
        <w:tc>
          <w:tcPr>
            <w:tcW w:w="347" w:type="pct"/>
            <w:vAlign w:val="center"/>
            <w:hideMark/>
          </w:tcPr>
          <w:p w14:paraId="02D63E08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14:paraId="7016638A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14:paraId="25F58C8A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A46E75" w:rsidRPr="006D7D73" w14:paraId="32D3BADD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14:paraId="765849C1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14:paraId="3412597D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3EFFEB4C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14:paraId="7AF2A91C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14:paraId="4A4E8398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kern w:val="0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14:paraId="411B31C4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14:paraId="4B50F3FC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14:paraId="7BACE4D5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A46E75" w:rsidRPr="006D7D73" w14:paraId="747C86C9" w14:textId="77777777" w:rsidTr="00251582">
        <w:trPr>
          <w:trHeight w:val="407"/>
          <w:jc w:val="center"/>
        </w:trPr>
        <w:tc>
          <w:tcPr>
            <w:tcW w:w="417" w:type="pct"/>
            <w:vMerge/>
            <w:vAlign w:val="center"/>
            <w:hideMark/>
          </w:tcPr>
          <w:p w14:paraId="7FB470F2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14:paraId="485DEAC0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492" w:type="pct"/>
            <w:vMerge w:val="restart"/>
            <w:vAlign w:val="center"/>
            <w:hideMark/>
          </w:tcPr>
          <w:p w14:paraId="5603A4E3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教10-2</w:t>
            </w:r>
          </w:p>
        </w:tc>
        <w:tc>
          <w:tcPr>
            <w:tcW w:w="1806" w:type="pct"/>
            <w:vMerge w:val="restart"/>
            <w:vAlign w:val="center"/>
            <w:hideMark/>
          </w:tcPr>
          <w:p w14:paraId="64D969D6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1110-010-2研究生獎助學金作業</w:t>
            </w:r>
            <w:proofErr w:type="gramStart"/>
            <w:r w:rsidRPr="006D7D73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6D7D73">
              <w:rPr>
                <w:rFonts w:ascii="標楷體" w:eastAsia="標楷體" w:hAnsi="標楷體" w:hint="eastAsia"/>
                <w:szCs w:val="24"/>
              </w:rPr>
              <w:t>B.研究生助學金作業-行政助理</w:t>
            </w:r>
          </w:p>
        </w:tc>
        <w:tc>
          <w:tcPr>
            <w:tcW w:w="964" w:type="pct"/>
            <w:vAlign w:val="center"/>
            <w:hideMark/>
          </w:tcPr>
          <w:p w14:paraId="03BE1AA0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kern w:val="0"/>
                <w:szCs w:val="24"/>
              </w:rPr>
              <w:t>法規/上級機關處分</w:t>
            </w:r>
          </w:p>
        </w:tc>
        <w:tc>
          <w:tcPr>
            <w:tcW w:w="347" w:type="pct"/>
            <w:vAlign w:val="center"/>
            <w:hideMark/>
          </w:tcPr>
          <w:p w14:paraId="2F102479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14:paraId="19540037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14:paraId="4698F1AE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A46E75" w:rsidRPr="006D7D73" w14:paraId="62E8D7BB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14:paraId="684BC068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14:paraId="3D214B7E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415A0853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14:paraId="35FE330B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14:paraId="73F8ED22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kern w:val="0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14:paraId="2FAE1DC6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14:paraId="45B9087A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14:paraId="6686F819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A46E75" w:rsidRPr="006D7D73" w14:paraId="76F5DFEE" w14:textId="77777777" w:rsidTr="00251582">
        <w:trPr>
          <w:trHeight w:val="151"/>
          <w:jc w:val="center"/>
        </w:trPr>
        <w:tc>
          <w:tcPr>
            <w:tcW w:w="417" w:type="pct"/>
            <w:vMerge/>
            <w:vAlign w:val="center"/>
            <w:hideMark/>
          </w:tcPr>
          <w:p w14:paraId="19A91C6B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14:paraId="07B3F58A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492" w:type="pct"/>
            <w:vMerge w:val="restart"/>
            <w:vAlign w:val="center"/>
            <w:hideMark/>
          </w:tcPr>
          <w:p w14:paraId="1DDF593F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教10-3</w:t>
            </w:r>
          </w:p>
        </w:tc>
        <w:tc>
          <w:tcPr>
            <w:tcW w:w="1806" w:type="pct"/>
            <w:vMerge w:val="restart"/>
            <w:vAlign w:val="center"/>
            <w:hideMark/>
          </w:tcPr>
          <w:p w14:paraId="1C6F7C83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1110-010-3研究生獎助學金作業</w:t>
            </w:r>
            <w:proofErr w:type="gramStart"/>
            <w:r w:rsidRPr="006D7D73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6D7D73">
              <w:rPr>
                <w:rFonts w:ascii="標楷體" w:eastAsia="標楷體" w:hAnsi="標楷體" w:hint="eastAsia"/>
                <w:szCs w:val="24"/>
              </w:rPr>
              <w:t>C.研究生助學金作業-教學助理</w:t>
            </w:r>
          </w:p>
        </w:tc>
        <w:tc>
          <w:tcPr>
            <w:tcW w:w="964" w:type="pct"/>
            <w:vAlign w:val="center"/>
            <w:hideMark/>
          </w:tcPr>
          <w:p w14:paraId="7C087106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kern w:val="0"/>
                <w:szCs w:val="24"/>
              </w:rPr>
              <w:t>法規/上級機關處分</w:t>
            </w:r>
          </w:p>
        </w:tc>
        <w:tc>
          <w:tcPr>
            <w:tcW w:w="347" w:type="pct"/>
            <w:vAlign w:val="center"/>
            <w:hideMark/>
          </w:tcPr>
          <w:p w14:paraId="6AE4DF4D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14:paraId="69576B01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14:paraId="59B10411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A46E75" w:rsidRPr="006D7D73" w14:paraId="5EABFA9C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14:paraId="519CB2E8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14:paraId="03885B75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21293D92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14:paraId="462BC801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14:paraId="18A4B086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kern w:val="0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14:paraId="0114B636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47" w:type="pct"/>
            <w:vAlign w:val="center"/>
            <w:hideMark/>
          </w:tcPr>
          <w:p w14:paraId="129EEB92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14:paraId="75BFEB1F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A46E75" w:rsidRPr="006D7D73" w14:paraId="78336570" w14:textId="77777777" w:rsidTr="00251582">
        <w:trPr>
          <w:trHeight w:val="37"/>
          <w:jc w:val="center"/>
        </w:trPr>
        <w:tc>
          <w:tcPr>
            <w:tcW w:w="417" w:type="pct"/>
            <w:vMerge/>
            <w:vAlign w:val="center"/>
            <w:hideMark/>
          </w:tcPr>
          <w:p w14:paraId="06BA1BF3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2CCEF49F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492" w:type="pct"/>
            <w:vAlign w:val="center"/>
            <w:hideMark/>
          </w:tcPr>
          <w:p w14:paraId="1A8B4C35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教11</w:t>
            </w:r>
          </w:p>
        </w:tc>
        <w:tc>
          <w:tcPr>
            <w:tcW w:w="1806" w:type="pct"/>
            <w:vAlign w:val="center"/>
            <w:hideMark/>
          </w:tcPr>
          <w:p w14:paraId="6CF75BED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1110-011補助數位化教材作業</w:t>
            </w:r>
          </w:p>
        </w:tc>
        <w:tc>
          <w:tcPr>
            <w:tcW w:w="964" w:type="pct"/>
            <w:vAlign w:val="center"/>
            <w:hideMark/>
          </w:tcPr>
          <w:p w14:paraId="688E88A8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14:paraId="3F1D9516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14:paraId="6CED30BA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14:paraId="62733133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A46E75" w:rsidRPr="006D7D73" w14:paraId="5A5D40DD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14:paraId="66C779D0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14:paraId="0D9911C8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492" w:type="pct"/>
            <w:vMerge w:val="restart"/>
            <w:vAlign w:val="center"/>
            <w:hideMark/>
          </w:tcPr>
          <w:p w14:paraId="444BEABD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教12</w:t>
            </w:r>
          </w:p>
        </w:tc>
        <w:tc>
          <w:tcPr>
            <w:tcW w:w="1806" w:type="pct"/>
            <w:vMerge w:val="restart"/>
            <w:vAlign w:val="center"/>
            <w:hideMark/>
          </w:tcPr>
          <w:p w14:paraId="2F7940A2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1110-012升學及就業輔導作業</w:t>
            </w:r>
          </w:p>
        </w:tc>
        <w:tc>
          <w:tcPr>
            <w:tcW w:w="964" w:type="pct"/>
            <w:vAlign w:val="center"/>
            <w:hideMark/>
          </w:tcPr>
          <w:p w14:paraId="59B156E0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14:paraId="035EA8EB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14:paraId="6182F52B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14:paraId="78045C7E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A46E75" w:rsidRPr="006D7D73" w14:paraId="2FF7108D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14:paraId="468E3820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14:paraId="590BF54C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3ACE3E00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14:paraId="152D543A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14:paraId="070500D4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影響學校形象</w:t>
            </w:r>
          </w:p>
        </w:tc>
        <w:tc>
          <w:tcPr>
            <w:tcW w:w="347" w:type="pct"/>
            <w:vAlign w:val="center"/>
            <w:hideMark/>
          </w:tcPr>
          <w:p w14:paraId="65FD6AA1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14:paraId="45F0835F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5" w:type="pct"/>
            <w:vAlign w:val="center"/>
            <w:hideMark/>
          </w:tcPr>
          <w:p w14:paraId="36ECA808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A46E75" w:rsidRPr="006D7D73" w14:paraId="5EBB8D34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14:paraId="3442BC4D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14:paraId="7F3EAFF5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92" w:type="pct"/>
            <w:vMerge w:val="restart"/>
            <w:vAlign w:val="center"/>
            <w:hideMark/>
          </w:tcPr>
          <w:p w14:paraId="22F14FFA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教13</w:t>
            </w:r>
          </w:p>
        </w:tc>
        <w:tc>
          <w:tcPr>
            <w:tcW w:w="1806" w:type="pct"/>
            <w:vMerge w:val="restart"/>
            <w:vAlign w:val="center"/>
            <w:hideMark/>
          </w:tcPr>
          <w:p w14:paraId="1E95FAF8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1110-013辦理應屆畢業生流向調查作業</w:t>
            </w:r>
          </w:p>
        </w:tc>
        <w:tc>
          <w:tcPr>
            <w:tcW w:w="964" w:type="pct"/>
            <w:vAlign w:val="center"/>
            <w:hideMark/>
          </w:tcPr>
          <w:p w14:paraId="7AC9CB11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14:paraId="2A803640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14:paraId="13ADFE75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5" w:type="pct"/>
            <w:vAlign w:val="center"/>
            <w:hideMark/>
          </w:tcPr>
          <w:p w14:paraId="150793BE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A46E75" w:rsidRPr="006D7D73" w14:paraId="0842E2A7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14:paraId="5C24F209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14:paraId="10661D90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3888CC12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14:paraId="73098F33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14:paraId="50C78E5D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影響學校形象</w:t>
            </w:r>
          </w:p>
        </w:tc>
        <w:tc>
          <w:tcPr>
            <w:tcW w:w="347" w:type="pct"/>
            <w:vAlign w:val="center"/>
            <w:hideMark/>
          </w:tcPr>
          <w:p w14:paraId="12AD62ED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14:paraId="20B8C91C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14:paraId="6C07F4B0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A46E75" w:rsidRPr="006D7D73" w14:paraId="310EB1BF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14:paraId="08FDC490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0A6A7C04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92" w:type="pct"/>
            <w:vAlign w:val="center"/>
            <w:hideMark/>
          </w:tcPr>
          <w:p w14:paraId="322465AB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教14</w:t>
            </w:r>
          </w:p>
        </w:tc>
        <w:tc>
          <w:tcPr>
            <w:tcW w:w="1806" w:type="pct"/>
            <w:vAlign w:val="center"/>
            <w:hideMark/>
          </w:tcPr>
          <w:p w14:paraId="395D1E26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1110-014教師社群作業</w:t>
            </w:r>
          </w:p>
        </w:tc>
        <w:tc>
          <w:tcPr>
            <w:tcW w:w="964" w:type="pct"/>
            <w:vAlign w:val="center"/>
            <w:hideMark/>
          </w:tcPr>
          <w:p w14:paraId="445A6727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14:paraId="5B342AB8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14:paraId="7B57AFBA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14:paraId="6DFD7F6F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A46E75" w:rsidRPr="006D7D73" w14:paraId="365BF7E2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14:paraId="1BC5BFEF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14:paraId="0C60FB9C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492" w:type="pct"/>
            <w:vMerge w:val="restart"/>
            <w:vAlign w:val="center"/>
            <w:hideMark/>
          </w:tcPr>
          <w:p w14:paraId="7FA14398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教15-1</w:t>
            </w:r>
          </w:p>
        </w:tc>
        <w:tc>
          <w:tcPr>
            <w:tcW w:w="1806" w:type="pct"/>
            <w:vMerge w:val="restart"/>
            <w:vAlign w:val="center"/>
            <w:hideMark/>
          </w:tcPr>
          <w:p w14:paraId="68AB19B3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1110-015-1學習預警輔導作業</w:t>
            </w:r>
            <w:proofErr w:type="gramStart"/>
            <w:r w:rsidRPr="006D7D73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6D7D73">
              <w:rPr>
                <w:rFonts w:ascii="標楷體" w:eastAsia="標楷體" w:hAnsi="標楷體" w:hint="eastAsia"/>
                <w:szCs w:val="24"/>
              </w:rPr>
              <w:t>A.前學期1/2學分不及格學生與延畢生的預警輔導</w:t>
            </w:r>
          </w:p>
        </w:tc>
        <w:tc>
          <w:tcPr>
            <w:tcW w:w="964" w:type="pct"/>
            <w:vAlign w:val="center"/>
            <w:hideMark/>
          </w:tcPr>
          <w:p w14:paraId="0705CF0F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法規/上級機關處分</w:t>
            </w:r>
          </w:p>
        </w:tc>
        <w:tc>
          <w:tcPr>
            <w:tcW w:w="347" w:type="pct"/>
            <w:vAlign w:val="center"/>
            <w:hideMark/>
          </w:tcPr>
          <w:p w14:paraId="04E51C90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14:paraId="648576EF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14:paraId="6F30989F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A46E75" w:rsidRPr="006D7D73" w14:paraId="2F68A75B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14:paraId="01417724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14:paraId="478451FB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3A49E2FA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14:paraId="3F955920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14:paraId="5F890554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14:paraId="269E4627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14:paraId="20F60975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5" w:type="pct"/>
            <w:vAlign w:val="center"/>
            <w:hideMark/>
          </w:tcPr>
          <w:p w14:paraId="19D58554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A46E75" w:rsidRPr="006D7D73" w14:paraId="4AB99FCA" w14:textId="77777777" w:rsidTr="00251582">
        <w:trPr>
          <w:trHeight w:val="69"/>
          <w:jc w:val="center"/>
        </w:trPr>
        <w:tc>
          <w:tcPr>
            <w:tcW w:w="417" w:type="pct"/>
            <w:vMerge/>
            <w:vAlign w:val="center"/>
            <w:hideMark/>
          </w:tcPr>
          <w:p w14:paraId="5CE91E9B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14:paraId="76480443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492" w:type="pct"/>
            <w:vMerge w:val="restart"/>
            <w:vAlign w:val="center"/>
            <w:hideMark/>
          </w:tcPr>
          <w:p w14:paraId="43D86405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教15-2</w:t>
            </w:r>
          </w:p>
        </w:tc>
        <w:tc>
          <w:tcPr>
            <w:tcW w:w="1806" w:type="pct"/>
            <w:vMerge w:val="restart"/>
            <w:vAlign w:val="center"/>
            <w:hideMark/>
          </w:tcPr>
          <w:p w14:paraId="5F81DA06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1110-015-2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6D7D73">
              <w:rPr>
                <w:rFonts w:ascii="標楷體" w:eastAsia="標楷體" w:hAnsi="標楷體" w:hint="eastAsia"/>
                <w:szCs w:val="24"/>
              </w:rPr>
              <w:t>習預警輔導作業</w:t>
            </w:r>
            <w:proofErr w:type="gramStart"/>
            <w:r w:rsidRPr="006D7D73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B.本學期期中考1/2學分不及格學生的預警輔導</w:t>
            </w:r>
          </w:p>
        </w:tc>
        <w:tc>
          <w:tcPr>
            <w:tcW w:w="964" w:type="pct"/>
            <w:vAlign w:val="center"/>
            <w:hideMark/>
          </w:tcPr>
          <w:p w14:paraId="1395F997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法規/上級機關處分</w:t>
            </w:r>
          </w:p>
        </w:tc>
        <w:tc>
          <w:tcPr>
            <w:tcW w:w="347" w:type="pct"/>
            <w:vAlign w:val="center"/>
            <w:hideMark/>
          </w:tcPr>
          <w:p w14:paraId="7B94CE6C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14:paraId="16C00AC2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14:paraId="60698253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A46E75" w:rsidRPr="006D7D73" w14:paraId="0105EC15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14:paraId="4E33E8F7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14:paraId="387D2ABE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34DD7ACA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14:paraId="2FBC60F7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14:paraId="68E0A571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14:paraId="0D37C55B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14:paraId="2F9AFDB7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5" w:type="pct"/>
            <w:vAlign w:val="center"/>
            <w:hideMark/>
          </w:tcPr>
          <w:p w14:paraId="68041E29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A46E75" w:rsidRPr="006D7D73" w14:paraId="26007CCA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14:paraId="5B3E854B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14:paraId="088C79C6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492" w:type="pct"/>
            <w:vMerge w:val="restart"/>
            <w:vAlign w:val="center"/>
            <w:hideMark/>
          </w:tcPr>
          <w:p w14:paraId="1028529C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教16-1</w:t>
            </w:r>
          </w:p>
        </w:tc>
        <w:tc>
          <w:tcPr>
            <w:tcW w:w="1806" w:type="pct"/>
            <w:vMerge w:val="restart"/>
            <w:vAlign w:val="center"/>
            <w:hideMark/>
          </w:tcPr>
          <w:p w14:paraId="75F5EE8E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1110-016-1學生學習成效評量</w:t>
            </w:r>
            <w:proofErr w:type="gramStart"/>
            <w:r w:rsidRPr="006D7D73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6D7D73">
              <w:rPr>
                <w:rFonts w:ascii="標楷體" w:eastAsia="標楷體" w:hAnsi="標楷體" w:hint="eastAsia"/>
                <w:szCs w:val="24"/>
              </w:rPr>
              <w:t>A.中大銜接課程</w:t>
            </w:r>
          </w:p>
        </w:tc>
        <w:tc>
          <w:tcPr>
            <w:tcW w:w="964" w:type="pct"/>
            <w:vAlign w:val="center"/>
            <w:hideMark/>
          </w:tcPr>
          <w:p w14:paraId="76CDAD27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影響學校形象</w:t>
            </w:r>
          </w:p>
        </w:tc>
        <w:tc>
          <w:tcPr>
            <w:tcW w:w="347" w:type="pct"/>
            <w:vAlign w:val="center"/>
            <w:hideMark/>
          </w:tcPr>
          <w:p w14:paraId="4B789CD7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14:paraId="6D25BEB1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14:paraId="5C117D4B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A46E75" w:rsidRPr="006D7D73" w14:paraId="49C579AD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14:paraId="7BC0235A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14:paraId="151928F6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01452330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14:paraId="5463964B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14:paraId="0B899B62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14:paraId="391ABF44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14:paraId="5228642D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14:paraId="7297EF55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A46E75" w:rsidRPr="006D7D73" w14:paraId="6FDBECEB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14:paraId="37D9CDF8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14:paraId="39BF810E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492" w:type="pct"/>
            <w:vMerge w:val="restart"/>
            <w:vAlign w:val="center"/>
            <w:hideMark/>
          </w:tcPr>
          <w:p w14:paraId="02C6C763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教16-2</w:t>
            </w:r>
          </w:p>
        </w:tc>
        <w:tc>
          <w:tcPr>
            <w:tcW w:w="1806" w:type="pct"/>
            <w:vMerge w:val="restart"/>
            <w:vAlign w:val="center"/>
            <w:hideMark/>
          </w:tcPr>
          <w:p w14:paraId="1EDBD784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1110-016-2學生學習成效評量</w:t>
            </w:r>
            <w:proofErr w:type="gramStart"/>
            <w:r w:rsidRPr="006D7D73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6D7D73">
              <w:rPr>
                <w:rFonts w:ascii="標楷體" w:eastAsia="標楷體" w:hAnsi="標楷體" w:hint="eastAsia"/>
                <w:szCs w:val="24"/>
              </w:rPr>
              <w:t>B.新生學習經驗與期待之調查與分析</w:t>
            </w:r>
          </w:p>
        </w:tc>
        <w:tc>
          <w:tcPr>
            <w:tcW w:w="964" w:type="pct"/>
            <w:vAlign w:val="center"/>
            <w:hideMark/>
          </w:tcPr>
          <w:p w14:paraId="72E79F6B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影響學校形象</w:t>
            </w:r>
          </w:p>
        </w:tc>
        <w:tc>
          <w:tcPr>
            <w:tcW w:w="347" w:type="pct"/>
            <w:vAlign w:val="center"/>
            <w:hideMark/>
          </w:tcPr>
          <w:p w14:paraId="3ADBD31E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14:paraId="1E3EFA7F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14:paraId="711C9062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A46E75" w:rsidRPr="006D7D73" w14:paraId="281C4112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14:paraId="631CF42C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14:paraId="68D01F1D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2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1346814A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6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12DAC0FD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pct"/>
            <w:tcBorders>
              <w:bottom w:val="single" w:sz="6" w:space="0" w:color="auto"/>
            </w:tcBorders>
            <w:vAlign w:val="center"/>
            <w:hideMark/>
          </w:tcPr>
          <w:p w14:paraId="6D2A59DD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申訴/抱怨</w:t>
            </w:r>
          </w:p>
        </w:tc>
        <w:tc>
          <w:tcPr>
            <w:tcW w:w="347" w:type="pct"/>
            <w:tcBorders>
              <w:bottom w:val="single" w:sz="6" w:space="0" w:color="auto"/>
            </w:tcBorders>
            <w:vAlign w:val="center"/>
            <w:hideMark/>
          </w:tcPr>
          <w:p w14:paraId="0CC656B8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7" w:type="pct"/>
            <w:tcBorders>
              <w:bottom w:val="single" w:sz="6" w:space="0" w:color="auto"/>
            </w:tcBorders>
            <w:vAlign w:val="center"/>
            <w:hideMark/>
          </w:tcPr>
          <w:p w14:paraId="2FF985D2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5" w:type="pct"/>
            <w:tcBorders>
              <w:bottom w:val="single" w:sz="6" w:space="0" w:color="auto"/>
            </w:tcBorders>
            <w:vAlign w:val="center"/>
            <w:hideMark/>
          </w:tcPr>
          <w:p w14:paraId="128F8CE1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A46E75" w:rsidRPr="006D7D73" w14:paraId="500EFAC9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14:paraId="5EF92541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14:paraId="17172707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492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E40E70C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教16-3</w:t>
            </w:r>
          </w:p>
        </w:tc>
        <w:tc>
          <w:tcPr>
            <w:tcW w:w="180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AEC9758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1110-016-3學生學習成效評量</w:t>
            </w:r>
            <w:proofErr w:type="gramStart"/>
            <w:r w:rsidRPr="006D7D73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6D7D73">
              <w:rPr>
                <w:rFonts w:ascii="標楷體" w:eastAsia="標楷體" w:hAnsi="標楷體" w:hint="eastAsia"/>
                <w:szCs w:val="24"/>
              </w:rPr>
              <w:t>C.學習狀況追蹤調查與分析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176D8AB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影響學校形象</w:t>
            </w:r>
          </w:p>
        </w:tc>
        <w:tc>
          <w:tcPr>
            <w:tcW w:w="3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762FFD2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BFD041E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493AADF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A46E75" w:rsidRPr="006D7D73" w14:paraId="06F7071A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14:paraId="69B7DFB0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14:paraId="4E0D47A4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2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E823D36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6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5732A45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E295109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申訴/抱怨</w:t>
            </w:r>
          </w:p>
        </w:tc>
        <w:tc>
          <w:tcPr>
            <w:tcW w:w="3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216BA69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CFA169B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141DE38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A46E75" w:rsidRPr="006D7D73" w14:paraId="29906FC3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14:paraId="4DD8348E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14:paraId="7A6509B1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492" w:type="pct"/>
            <w:vMerge w:val="restart"/>
            <w:tcBorders>
              <w:top w:val="single" w:sz="6" w:space="0" w:color="auto"/>
            </w:tcBorders>
            <w:vAlign w:val="center"/>
            <w:hideMark/>
          </w:tcPr>
          <w:p w14:paraId="1131D0E7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教16-4</w:t>
            </w:r>
          </w:p>
        </w:tc>
        <w:tc>
          <w:tcPr>
            <w:tcW w:w="1806" w:type="pct"/>
            <w:vMerge w:val="restart"/>
            <w:tcBorders>
              <w:top w:val="single" w:sz="6" w:space="0" w:color="auto"/>
            </w:tcBorders>
            <w:vAlign w:val="center"/>
            <w:hideMark/>
          </w:tcPr>
          <w:p w14:paraId="3F27DC4D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1110-016-4學生學習成效</w:t>
            </w:r>
            <w:proofErr w:type="gramStart"/>
            <w:r w:rsidRPr="006D7D73">
              <w:rPr>
                <w:rFonts w:ascii="標楷體" w:eastAsia="標楷體" w:hAnsi="標楷體" w:hint="eastAsia"/>
                <w:szCs w:val="24"/>
              </w:rPr>
              <w:t>評量評量—</w:t>
            </w:r>
            <w:proofErr w:type="gramEnd"/>
            <w:r w:rsidRPr="006D7D73">
              <w:rPr>
                <w:rFonts w:ascii="標楷體" w:eastAsia="標楷體" w:hAnsi="標楷體" w:hint="eastAsia"/>
                <w:szCs w:val="24"/>
              </w:rPr>
              <w:t>D.大四生學習回顧調查與分析</w:t>
            </w:r>
          </w:p>
        </w:tc>
        <w:tc>
          <w:tcPr>
            <w:tcW w:w="964" w:type="pct"/>
            <w:tcBorders>
              <w:top w:val="single" w:sz="6" w:space="0" w:color="auto"/>
            </w:tcBorders>
            <w:vAlign w:val="center"/>
            <w:hideMark/>
          </w:tcPr>
          <w:p w14:paraId="773B3A28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影響學校形象</w:t>
            </w:r>
          </w:p>
        </w:tc>
        <w:tc>
          <w:tcPr>
            <w:tcW w:w="347" w:type="pct"/>
            <w:tcBorders>
              <w:top w:val="single" w:sz="6" w:space="0" w:color="auto"/>
            </w:tcBorders>
            <w:vAlign w:val="center"/>
            <w:hideMark/>
          </w:tcPr>
          <w:p w14:paraId="3632F59C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6" w:space="0" w:color="auto"/>
            </w:tcBorders>
            <w:vAlign w:val="center"/>
            <w:hideMark/>
          </w:tcPr>
          <w:p w14:paraId="5C053CDC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5" w:type="pct"/>
            <w:tcBorders>
              <w:top w:val="single" w:sz="6" w:space="0" w:color="auto"/>
            </w:tcBorders>
            <w:vAlign w:val="center"/>
            <w:hideMark/>
          </w:tcPr>
          <w:p w14:paraId="4FFC9FEF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A46E75" w:rsidRPr="006D7D73" w14:paraId="76992DFE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14:paraId="251C60CF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14:paraId="4CBABE4A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3322F599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14:paraId="5F34CAD1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14:paraId="0755A4C6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14:paraId="7B9EE22B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14:paraId="19578C33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14:paraId="4EAA4EAD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A46E75" w:rsidRPr="006D7D73" w14:paraId="10F3C584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14:paraId="6D865FBC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14:paraId="57138FE1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492" w:type="pct"/>
            <w:vMerge w:val="restart"/>
            <w:vAlign w:val="center"/>
            <w:hideMark/>
          </w:tcPr>
          <w:p w14:paraId="248389D3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教16-5</w:t>
            </w:r>
          </w:p>
        </w:tc>
        <w:tc>
          <w:tcPr>
            <w:tcW w:w="1806" w:type="pct"/>
            <w:vMerge w:val="restart"/>
            <w:vAlign w:val="center"/>
            <w:hideMark/>
          </w:tcPr>
          <w:p w14:paraId="654B2A62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1110-016-5學生學習成效評量</w:t>
            </w:r>
            <w:proofErr w:type="gramStart"/>
            <w:r w:rsidRPr="006D7D73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6D7D73">
              <w:rPr>
                <w:rFonts w:ascii="標楷體" w:eastAsia="標楷體" w:hAnsi="標楷體" w:hint="eastAsia"/>
                <w:szCs w:val="24"/>
              </w:rPr>
              <w:t>E.總結性評量</w:t>
            </w:r>
          </w:p>
        </w:tc>
        <w:tc>
          <w:tcPr>
            <w:tcW w:w="964" w:type="pct"/>
            <w:vAlign w:val="center"/>
            <w:hideMark/>
          </w:tcPr>
          <w:p w14:paraId="0FA5DD6D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影響學校形象</w:t>
            </w:r>
          </w:p>
        </w:tc>
        <w:tc>
          <w:tcPr>
            <w:tcW w:w="347" w:type="pct"/>
            <w:vAlign w:val="center"/>
            <w:hideMark/>
          </w:tcPr>
          <w:p w14:paraId="692C60AF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14:paraId="6685FB5B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14:paraId="3D08AD79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A46E75" w:rsidRPr="006D7D73" w14:paraId="4D3B0B53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14:paraId="72ED0229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14:paraId="0978DB5B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7C83DA4B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14:paraId="695A5DD7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14:paraId="4ACEDED7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14:paraId="7D47C0DC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14:paraId="44BEA132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14:paraId="603ADCF2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A46E75" w:rsidRPr="006D7D73" w14:paraId="0DF8F636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14:paraId="6D2E6011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14:paraId="2728621D" w14:textId="77777777" w:rsidR="00A46E75" w:rsidRPr="006D7D73" w:rsidRDefault="00A46E75" w:rsidP="00CA71A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492" w:type="pct"/>
            <w:vMerge w:val="restart"/>
            <w:vAlign w:val="center"/>
            <w:hideMark/>
          </w:tcPr>
          <w:p w14:paraId="5348C8C7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教16-6</w:t>
            </w:r>
          </w:p>
        </w:tc>
        <w:tc>
          <w:tcPr>
            <w:tcW w:w="1806" w:type="pct"/>
            <w:vMerge w:val="restart"/>
            <w:vAlign w:val="center"/>
            <w:hideMark/>
          </w:tcPr>
          <w:p w14:paraId="2A4B56C2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1110-016-6學生學習成效評量</w:t>
            </w:r>
            <w:proofErr w:type="gramStart"/>
            <w:r w:rsidRPr="006D7D73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6D7D73">
              <w:rPr>
                <w:rFonts w:ascii="標楷體" w:eastAsia="標楷體" w:hAnsi="標楷體" w:hint="eastAsia"/>
                <w:szCs w:val="24"/>
              </w:rPr>
              <w:t>F.畢業生流向調查</w:t>
            </w:r>
          </w:p>
        </w:tc>
        <w:tc>
          <w:tcPr>
            <w:tcW w:w="964" w:type="pct"/>
            <w:vAlign w:val="center"/>
            <w:hideMark/>
          </w:tcPr>
          <w:p w14:paraId="274C0980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影響學校形象</w:t>
            </w:r>
          </w:p>
        </w:tc>
        <w:tc>
          <w:tcPr>
            <w:tcW w:w="347" w:type="pct"/>
            <w:vAlign w:val="center"/>
            <w:hideMark/>
          </w:tcPr>
          <w:p w14:paraId="2B152FBE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14:paraId="66D5675C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14:paraId="23EB1E5F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A46E75" w:rsidRPr="006D7D73" w14:paraId="7F7D7DA2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14:paraId="230A24F9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14:paraId="57393681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48ECC8BB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14:paraId="3EDD8DEB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14:paraId="549A3DFF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14:paraId="3C49405F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47" w:type="pct"/>
            <w:vAlign w:val="center"/>
            <w:hideMark/>
          </w:tcPr>
          <w:p w14:paraId="61374318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5" w:type="pct"/>
            <w:vAlign w:val="center"/>
            <w:hideMark/>
          </w:tcPr>
          <w:p w14:paraId="2015CD9B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A46E75" w:rsidRPr="006D7D73" w14:paraId="1C946D07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14:paraId="0C49B740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0307CE6C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492" w:type="pct"/>
            <w:vAlign w:val="center"/>
            <w:hideMark/>
          </w:tcPr>
          <w:p w14:paraId="5D86B33D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教17</w:t>
            </w:r>
          </w:p>
        </w:tc>
        <w:tc>
          <w:tcPr>
            <w:tcW w:w="1806" w:type="pct"/>
            <w:vAlign w:val="center"/>
            <w:hideMark/>
          </w:tcPr>
          <w:p w14:paraId="1397193C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1110-017優良教學助理遴選與獎勵作業</w:t>
            </w:r>
          </w:p>
        </w:tc>
        <w:tc>
          <w:tcPr>
            <w:tcW w:w="964" w:type="pct"/>
            <w:vAlign w:val="center"/>
            <w:hideMark/>
          </w:tcPr>
          <w:p w14:paraId="26AFD6C2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kern w:val="0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14:paraId="42CEA0A6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14:paraId="0BF5E7C9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14:paraId="73C9B793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A46E75" w:rsidRPr="006D7D73" w14:paraId="287A4F72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14:paraId="05276B4E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14:paraId="544C46EF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492" w:type="pct"/>
            <w:vMerge w:val="restart"/>
            <w:vAlign w:val="center"/>
            <w:hideMark/>
          </w:tcPr>
          <w:p w14:paraId="0D4A1020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教18</w:t>
            </w:r>
          </w:p>
        </w:tc>
        <w:tc>
          <w:tcPr>
            <w:tcW w:w="1806" w:type="pct"/>
            <w:vMerge w:val="restart"/>
            <w:vAlign w:val="center"/>
            <w:hideMark/>
          </w:tcPr>
          <w:p w14:paraId="6D59522C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1110-018弱勢學生學習輔導機制作業</w:t>
            </w:r>
          </w:p>
        </w:tc>
        <w:tc>
          <w:tcPr>
            <w:tcW w:w="964" w:type="pct"/>
            <w:vAlign w:val="center"/>
            <w:hideMark/>
          </w:tcPr>
          <w:p w14:paraId="16B244D1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法規/上級機關處分</w:t>
            </w:r>
          </w:p>
        </w:tc>
        <w:tc>
          <w:tcPr>
            <w:tcW w:w="347" w:type="pct"/>
            <w:vAlign w:val="center"/>
            <w:hideMark/>
          </w:tcPr>
          <w:p w14:paraId="5006CFE1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7" w:type="pct"/>
            <w:vAlign w:val="center"/>
            <w:hideMark/>
          </w:tcPr>
          <w:p w14:paraId="3061CF4B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14:paraId="335A40F2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A46E75" w:rsidRPr="006D7D73" w14:paraId="1FBFA56C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14:paraId="77467F7C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14:paraId="6695A54A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14:paraId="15F301CB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6" w:type="pct"/>
            <w:vMerge/>
            <w:vAlign w:val="center"/>
            <w:hideMark/>
          </w:tcPr>
          <w:p w14:paraId="26989087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pct"/>
            <w:vAlign w:val="center"/>
            <w:hideMark/>
          </w:tcPr>
          <w:p w14:paraId="45ED6555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14:paraId="3F5542FF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14:paraId="44F817AA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5" w:type="pct"/>
            <w:vAlign w:val="center"/>
            <w:hideMark/>
          </w:tcPr>
          <w:p w14:paraId="7CB0A53A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A46E75" w:rsidRPr="006D7D73" w14:paraId="34F8929F" w14:textId="77777777" w:rsidTr="00251582">
        <w:trPr>
          <w:trHeight w:val="720"/>
          <w:jc w:val="center"/>
        </w:trPr>
        <w:tc>
          <w:tcPr>
            <w:tcW w:w="417" w:type="pct"/>
            <w:vMerge/>
            <w:vAlign w:val="center"/>
            <w:hideMark/>
          </w:tcPr>
          <w:p w14:paraId="1639E3BF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45E2E31D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32</w:t>
            </w:r>
          </w:p>
        </w:tc>
        <w:tc>
          <w:tcPr>
            <w:tcW w:w="492" w:type="pct"/>
            <w:vAlign w:val="center"/>
            <w:hideMark/>
          </w:tcPr>
          <w:p w14:paraId="2C2FA960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教19</w:t>
            </w:r>
          </w:p>
        </w:tc>
        <w:tc>
          <w:tcPr>
            <w:tcW w:w="1806" w:type="pct"/>
            <w:vAlign w:val="center"/>
            <w:hideMark/>
          </w:tcPr>
          <w:p w14:paraId="3B81998C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1110-019轉系申請</w:t>
            </w:r>
          </w:p>
        </w:tc>
        <w:tc>
          <w:tcPr>
            <w:tcW w:w="964" w:type="pct"/>
            <w:vAlign w:val="center"/>
            <w:hideMark/>
          </w:tcPr>
          <w:p w14:paraId="75EC693F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申訴/抱怨</w:t>
            </w:r>
          </w:p>
        </w:tc>
        <w:tc>
          <w:tcPr>
            <w:tcW w:w="347" w:type="pct"/>
            <w:vAlign w:val="center"/>
            <w:hideMark/>
          </w:tcPr>
          <w:p w14:paraId="098E8A7B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14:paraId="3C633613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5" w:type="pct"/>
            <w:vAlign w:val="center"/>
            <w:hideMark/>
          </w:tcPr>
          <w:p w14:paraId="451E42E1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A46E75" w:rsidRPr="006D7D73" w14:paraId="711700E3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14:paraId="3F1DB248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714D49CC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33</w:t>
            </w:r>
          </w:p>
        </w:tc>
        <w:tc>
          <w:tcPr>
            <w:tcW w:w="492" w:type="pct"/>
            <w:vAlign w:val="center"/>
            <w:hideMark/>
          </w:tcPr>
          <w:p w14:paraId="3D15088D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教20</w:t>
            </w:r>
          </w:p>
        </w:tc>
        <w:tc>
          <w:tcPr>
            <w:tcW w:w="1806" w:type="pct"/>
            <w:vAlign w:val="center"/>
            <w:hideMark/>
          </w:tcPr>
          <w:p w14:paraId="6AF5E35C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1110-020停開課作業</w:t>
            </w:r>
          </w:p>
        </w:tc>
        <w:tc>
          <w:tcPr>
            <w:tcW w:w="964" w:type="pct"/>
            <w:vAlign w:val="center"/>
            <w:hideMark/>
          </w:tcPr>
          <w:p w14:paraId="76202DF7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申訴／抱怨</w:t>
            </w:r>
          </w:p>
        </w:tc>
        <w:tc>
          <w:tcPr>
            <w:tcW w:w="347" w:type="pct"/>
            <w:vAlign w:val="center"/>
            <w:hideMark/>
          </w:tcPr>
          <w:p w14:paraId="4B904C26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7" w:type="pct"/>
            <w:vAlign w:val="center"/>
            <w:hideMark/>
          </w:tcPr>
          <w:p w14:paraId="79C62B89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5" w:type="pct"/>
            <w:vAlign w:val="center"/>
            <w:hideMark/>
          </w:tcPr>
          <w:p w14:paraId="42812FE3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A46E75" w:rsidRPr="006D7D73" w14:paraId="752DB43B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  <w:hideMark/>
          </w:tcPr>
          <w:p w14:paraId="1A89F41C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3966A286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492" w:type="pct"/>
            <w:tcBorders>
              <w:bottom w:val="single" w:sz="6" w:space="0" w:color="auto"/>
            </w:tcBorders>
            <w:vAlign w:val="center"/>
            <w:hideMark/>
          </w:tcPr>
          <w:p w14:paraId="3175CC0B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教21</w:t>
            </w:r>
          </w:p>
        </w:tc>
        <w:tc>
          <w:tcPr>
            <w:tcW w:w="1806" w:type="pct"/>
            <w:tcBorders>
              <w:bottom w:val="single" w:sz="6" w:space="0" w:color="auto"/>
            </w:tcBorders>
            <w:vAlign w:val="center"/>
            <w:hideMark/>
          </w:tcPr>
          <w:p w14:paraId="0F2181EA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1110-021教師授課鐘點數計算</w:t>
            </w:r>
          </w:p>
        </w:tc>
        <w:tc>
          <w:tcPr>
            <w:tcW w:w="964" w:type="pct"/>
            <w:tcBorders>
              <w:bottom w:val="single" w:sz="6" w:space="0" w:color="auto"/>
            </w:tcBorders>
            <w:vAlign w:val="center"/>
            <w:hideMark/>
          </w:tcPr>
          <w:p w14:paraId="13819F2A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法規／上級機關處分</w:t>
            </w:r>
          </w:p>
        </w:tc>
        <w:tc>
          <w:tcPr>
            <w:tcW w:w="347" w:type="pct"/>
            <w:tcBorders>
              <w:bottom w:val="single" w:sz="6" w:space="0" w:color="auto"/>
            </w:tcBorders>
            <w:vAlign w:val="center"/>
            <w:hideMark/>
          </w:tcPr>
          <w:p w14:paraId="6EC3C7BA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7" w:type="pct"/>
            <w:tcBorders>
              <w:bottom w:val="single" w:sz="6" w:space="0" w:color="auto"/>
            </w:tcBorders>
            <w:vAlign w:val="center"/>
            <w:hideMark/>
          </w:tcPr>
          <w:p w14:paraId="67D2109F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5" w:type="pct"/>
            <w:tcBorders>
              <w:bottom w:val="single" w:sz="6" w:space="0" w:color="auto"/>
            </w:tcBorders>
            <w:vAlign w:val="center"/>
            <w:hideMark/>
          </w:tcPr>
          <w:p w14:paraId="00D48CE4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A46E75" w:rsidRPr="006D7D73" w14:paraId="3AF15D7D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</w:tcPr>
          <w:p w14:paraId="75683E7B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3B31F496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4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80FABC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  <w:lang w:eastAsia="zh-HK"/>
              </w:rPr>
              <w:t>教22</w:t>
            </w:r>
          </w:p>
        </w:tc>
        <w:tc>
          <w:tcPr>
            <w:tcW w:w="1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1FA26A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1110-022研究生畢業離校作業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A6851D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申訴／抱怨</w:t>
            </w:r>
          </w:p>
        </w:tc>
        <w:tc>
          <w:tcPr>
            <w:tcW w:w="3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4D83C0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C42AE6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AEA4B5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A46E75" w:rsidRPr="006D7D73" w14:paraId="075634F7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</w:tcPr>
          <w:p w14:paraId="589C64EB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02D8636A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4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6A9D65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  <w:lang w:eastAsia="zh-HK"/>
              </w:rPr>
              <w:t>教23</w:t>
            </w:r>
          </w:p>
        </w:tc>
        <w:tc>
          <w:tcPr>
            <w:tcW w:w="1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24F4E7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1110-023逾期未註冊退學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D3F7CB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申訴／抱怨</w:t>
            </w:r>
          </w:p>
        </w:tc>
        <w:tc>
          <w:tcPr>
            <w:tcW w:w="3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D5F13A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9406AD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D0F510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A46E75" w:rsidRPr="006D7D73" w14:paraId="19BC4B6D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</w:tcPr>
          <w:p w14:paraId="113AAC85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12F9140E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37</w:t>
            </w:r>
          </w:p>
        </w:tc>
        <w:tc>
          <w:tcPr>
            <w:tcW w:w="4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83173A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  <w:lang w:eastAsia="zh-HK"/>
              </w:rPr>
              <w:t>教24</w:t>
            </w:r>
          </w:p>
        </w:tc>
        <w:tc>
          <w:tcPr>
            <w:tcW w:w="1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1F0A79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標楷體" w:hint="eastAsia"/>
                <w:kern w:val="0"/>
                <w:szCs w:val="24"/>
                <w:lang w:val="zh-TW"/>
              </w:rPr>
              <w:t>1110-024學士班畢業離校作業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E1AE48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申訴／抱怨</w:t>
            </w:r>
          </w:p>
        </w:tc>
        <w:tc>
          <w:tcPr>
            <w:tcW w:w="3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E7D055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300DFE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959D32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A46E75" w:rsidRPr="006D7D73" w14:paraId="6637413E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</w:tcPr>
          <w:p w14:paraId="67A65A47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73E25325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38</w:t>
            </w:r>
          </w:p>
        </w:tc>
        <w:tc>
          <w:tcPr>
            <w:tcW w:w="4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9CAE39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  <w:lang w:eastAsia="zh-HK"/>
              </w:rPr>
              <w:t>教25</w:t>
            </w:r>
          </w:p>
        </w:tc>
        <w:tc>
          <w:tcPr>
            <w:tcW w:w="18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D49D3F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1110-025學分抵免作業</w:t>
            </w:r>
          </w:p>
        </w:tc>
        <w:tc>
          <w:tcPr>
            <w:tcW w:w="96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A139E0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申訴／抱怨</w:t>
            </w:r>
          </w:p>
        </w:tc>
        <w:tc>
          <w:tcPr>
            <w:tcW w:w="3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3624DB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30E7A2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331846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A46E75" w:rsidRPr="006D7D73" w14:paraId="5559CE85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</w:tcPr>
          <w:p w14:paraId="70CEE5A0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Align w:val="center"/>
          </w:tcPr>
          <w:p w14:paraId="4C4C1FDD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39</w:t>
            </w:r>
          </w:p>
        </w:tc>
        <w:tc>
          <w:tcPr>
            <w:tcW w:w="49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6F3B20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教26</w:t>
            </w:r>
          </w:p>
        </w:tc>
        <w:tc>
          <w:tcPr>
            <w:tcW w:w="180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93C0C4D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1110-026</w:t>
            </w:r>
            <w:r w:rsidRPr="006D7D73">
              <w:rPr>
                <w:rFonts w:ascii="標楷體" w:eastAsia="標楷體" w:hAnsi="標楷體"/>
                <w:szCs w:val="24"/>
              </w:rPr>
              <w:t>研究生學位考試</w:t>
            </w:r>
            <w:r w:rsidRPr="006D7D73">
              <w:rPr>
                <w:rFonts w:ascii="標楷體" w:eastAsia="標楷體" w:hAnsi="標楷體" w:hint="eastAsia"/>
                <w:szCs w:val="24"/>
              </w:rPr>
              <w:t>程序</w:t>
            </w:r>
          </w:p>
        </w:tc>
        <w:tc>
          <w:tcPr>
            <w:tcW w:w="96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FB098FF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申訴／抱怨</w:t>
            </w:r>
          </w:p>
        </w:tc>
        <w:tc>
          <w:tcPr>
            <w:tcW w:w="34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EA633A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ED73D2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4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68131A0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A46E75" w:rsidRPr="006D7D73" w14:paraId="6DDD9C6F" w14:textId="77777777" w:rsidTr="00251582">
        <w:trPr>
          <w:trHeight w:val="161"/>
          <w:jc w:val="center"/>
        </w:trPr>
        <w:tc>
          <w:tcPr>
            <w:tcW w:w="417" w:type="pct"/>
            <w:vMerge/>
            <w:vAlign w:val="center"/>
          </w:tcPr>
          <w:p w14:paraId="7154A6D8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Merge w:val="restart"/>
            <w:vAlign w:val="center"/>
          </w:tcPr>
          <w:p w14:paraId="5791A733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492" w:type="pct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9C83DC0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教27</w:t>
            </w:r>
          </w:p>
        </w:tc>
        <w:tc>
          <w:tcPr>
            <w:tcW w:w="1806" w:type="pct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F5A9A4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1110-027學生實習作業</w:t>
            </w:r>
          </w:p>
        </w:tc>
        <w:tc>
          <w:tcPr>
            <w:tcW w:w="96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79EFF1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申訴/抱怨</w:t>
            </w:r>
          </w:p>
        </w:tc>
        <w:tc>
          <w:tcPr>
            <w:tcW w:w="34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8F6B196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B07BACE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2965F94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A46E75" w:rsidRPr="006D7D73" w14:paraId="1FD82382" w14:textId="77777777" w:rsidTr="00251582">
        <w:trPr>
          <w:trHeight w:val="32"/>
          <w:jc w:val="center"/>
        </w:trPr>
        <w:tc>
          <w:tcPr>
            <w:tcW w:w="417" w:type="pct"/>
            <w:vMerge/>
            <w:vAlign w:val="center"/>
          </w:tcPr>
          <w:p w14:paraId="69C74F33" w14:textId="77777777" w:rsidR="00A46E75" w:rsidRPr="006D7D73" w:rsidRDefault="00A46E75" w:rsidP="00CA71AA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2" w:type="pct"/>
            <w:vMerge/>
            <w:vAlign w:val="center"/>
          </w:tcPr>
          <w:p w14:paraId="1E36418E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14:paraId="227D98E3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6" w:type="pct"/>
            <w:vMerge/>
            <w:shd w:val="clear" w:color="auto" w:fill="auto"/>
            <w:vAlign w:val="center"/>
          </w:tcPr>
          <w:p w14:paraId="475F0E10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AB4E3C" w14:textId="77777777" w:rsidR="00A46E75" w:rsidRPr="006D7D73" w:rsidRDefault="00A46E75" w:rsidP="00CA71A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影響學校形象</w:t>
            </w:r>
          </w:p>
        </w:tc>
        <w:tc>
          <w:tcPr>
            <w:tcW w:w="34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E52624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3F524D2" w14:textId="77777777" w:rsidR="00A46E75" w:rsidRPr="006D7D73" w:rsidRDefault="00A46E75" w:rsidP="00CA71A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925BCB" w14:textId="77777777" w:rsidR="00A46E75" w:rsidRPr="006D7D73" w:rsidRDefault="00A46E75" w:rsidP="00CA71A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</w:tbl>
    <w:p w14:paraId="41D704DF" w14:textId="77777777" w:rsidR="00A46E75" w:rsidRPr="006D7D73" w:rsidRDefault="00A46E75" w:rsidP="00AB230E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0E2C643" w14:textId="77777777" w:rsidR="00A46E75" w:rsidRPr="006D7D73" w:rsidRDefault="00A46E75" w:rsidP="00AB230E">
      <w:pPr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46DCDDB8" w14:textId="77777777" w:rsidR="00A46E75" w:rsidRDefault="00A46E75" w:rsidP="00913790">
      <w:pPr>
        <w:sectPr w:rsidR="00A46E75" w:rsidSect="00913790">
          <w:type w:val="continuous"/>
          <w:pgSz w:w="11906" w:h="16838"/>
          <w:pgMar w:top="1134" w:right="1134" w:bottom="1134" w:left="1134" w:header="851" w:footer="850" w:gutter="0"/>
          <w:pgNumType w:start="1"/>
          <w:cols w:space="425"/>
          <w:docGrid w:type="lines" w:linePitch="360"/>
        </w:sectPr>
      </w:pPr>
    </w:p>
    <w:p w14:paraId="60F2EBF2" w14:textId="77777777" w:rsidR="002E5DEE" w:rsidRPr="006D7D73" w:rsidRDefault="002E5DEE" w:rsidP="002E5DEE">
      <w:pPr>
        <w:pStyle w:val="31"/>
        <w:jc w:val="center"/>
        <w:rPr>
          <w:sz w:val="36"/>
        </w:rPr>
      </w:pPr>
      <w:r w:rsidRPr="006D7D73">
        <w:rPr>
          <w:rFonts w:hint="eastAsia"/>
          <w:sz w:val="36"/>
        </w:rPr>
        <w:lastRenderedPageBreak/>
        <w:t>佛光大學</w:t>
      </w:r>
      <w:r w:rsidRPr="006D7D73">
        <w:rPr>
          <w:sz w:val="36"/>
        </w:rPr>
        <w:t xml:space="preserve"> </w:t>
      </w:r>
      <w:r w:rsidRPr="006D7D73">
        <w:rPr>
          <w:rFonts w:hint="eastAsia"/>
          <w:sz w:val="36"/>
        </w:rPr>
        <w:t>教務處</w:t>
      </w:r>
      <w:r w:rsidRPr="006D7D73">
        <w:rPr>
          <w:sz w:val="36"/>
        </w:rPr>
        <w:t xml:space="preserve"> </w:t>
      </w:r>
      <w:r w:rsidRPr="006D7D73">
        <w:rPr>
          <w:rFonts w:hint="eastAsia"/>
          <w:sz w:val="36"/>
        </w:rPr>
        <w:t>風險圖像</w:t>
      </w:r>
    </w:p>
    <w:p w14:paraId="119FC8C1" w14:textId="77777777" w:rsidR="002E5DEE" w:rsidRPr="006D7D73" w:rsidRDefault="002E5DEE" w:rsidP="006566D1">
      <w:pPr>
        <w:rPr>
          <w:rFonts w:ascii="標楷體" w:eastAsia="標楷體" w:hAnsi="標楷體" w:hint="eastAsia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8"/>
        <w:gridCol w:w="2210"/>
        <w:gridCol w:w="2210"/>
        <w:gridCol w:w="2308"/>
      </w:tblGrid>
      <w:tr w:rsidR="002E5DEE" w:rsidRPr="006D7D73" w14:paraId="5B848A37" w14:textId="77777777" w:rsidTr="00D51898">
        <w:trPr>
          <w:trHeight w:val="614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4C89" w14:textId="77777777" w:rsidR="002E5DEE" w:rsidRPr="006D7D73" w:rsidRDefault="002E5DEE" w:rsidP="00D518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影響程度</w:t>
            </w:r>
          </w:p>
        </w:tc>
        <w:tc>
          <w:tcPr>
            <w:tcW w:w="4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F4FE" w14:textId="77777777" w:rsidR="002E5DEE" w:rsidRPr="006D7D73" w:rsidRDefault="002E5DEE" w:rsidP="00D518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風險值（風險分布）</w:t>
            </w:r>
          </w:p>
        </w:tc>
      </w:tr>
      <w:tr w:rsidR="002E5DEE" w:rsidRPr="006D7D73" w14:paraId="349C3873" w14:textId="77777777" w:rsidTr="00D51898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46F0" w14:textId="77777777" w:rsidR="002E5DEE" w:rsidRPr="006D7D73" w:rsidRDefault="002E5DEE" w:rsidP="00D518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非常嚴重（3）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0854" w14:textId="77777777" w:rsidR="002E5DEE" w:rsidRPr="006D7D73" w:rsidRDefault="002E5DEE" w:rsidP="00D518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</w:t>
            </w:r>
          </w:p>
          <w:p w14:paraId="01315FA0" w14:textId="77777777" w:rsidR="002E5DEE" w:rsidRPr="006D7D73" w:rsidRDefault="002E5DEE" w:rsidP="00D518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（教2、教3、教7、教10-3）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2E402F" w14:textId="77777777" w:rsidR="002E5DEE" w:rsidRPr="006D7D73" w:rsidRDefault="002E5DEE" w:rsidP="00D518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6</w:t>
            </w:r>
          </w:p>
          <w:p w14:paraId="2F613AB8" w14:textId="77777777" w:rsidR="002E5DEE" w:rsidRPr="006D7D73" w:rsidRDefault="002E5DEE" w:rsidP="00D518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（教16-6）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0167C83" w14:textId="77777777" w:rsidR="002E5DEE" w:rsidRPr="006D7D73" w:rsidRDefault="002E5DEE" w:rsidP="00D518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9</w:t>
            </w:r>
          </w:p>
          <w:p w14:paraId="39B374FF" w14:textId="77777777" w:rsidR="002E5DEE" w:rsidRPr="006D7D73" w:rsidRDefault="002E5DEE" w:rsidP="00D518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（    ）</w:t>
            </w:r>
          </w:p>
        </w:tc>
      </w:tr>
      <w:tr w:rsidR="002E5DEE" w:rsidRPr="006D7D73" w14:paraId="6034486F" w14:textId="77777777" w:rsidTr="00D51898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5723" w14:textId="77777777" w:rsidR="002E5DEE" w:rsidRPr="006D7D73" w:rsidRDefault="002E5DEE" w:rsidP="00D518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嚴重（2）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BEDE" w14:textId="77777777" w:rsidR="002E5DEE" w:rsidRPr="006D7D73" w:rsidRDefault="002E5DEE" w:rsidP="00D518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  <w:p w14:paraId="0D942CBC" w14:textId="77777777" w:rsidR="002E5DEE" w:rsidRPr="006D7D73" w:rsidRDefault="002E5DEE" w:rsidP="00D518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（教1、教5-2、教6、教12、教16-1、教16-2、教16-4、教16-5、教19、教26）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D2DC" w14:textId="77777777" w:rsidR="002E5DEE" w:rsidRPr="006D7D73" w:rsidRDefault="002E5DEE" w:rsidP="00D518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4</w:t>
            </w:r>
          </w:p>
          <w:p w14:paraId="6A99FBFD" w14:textId="77777777" w:rsidR="002E5DEE" w:rsidRPr="006D7D73" w:rsidRDefault="002E5DEE" w:rsidP="00D518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（教4-1、教4-2、教4-3、教5-1、教13、教15-1、教15-2、教16-3、教18、教20、教21、教22、教23、教24、教25、教2</w:t>
            </w:r>
            <w:r w:rsidRPr="006D7D73">
              <w:rPr>
                <w:rFonts w:ascii="標楷體" w:eastAsia="標楷體" w:hAnsi="標楷體"/>
                <w:szCs w:val="24"/>
              </w:rPr>
              <w:t>7</w:t>
            </w:r>
            <w:r w:rsidRPr="006D7D7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0651059" w14:textId="77777777" w:rsidR="002E5DEE" w:rsidRPr="006D7D73" w:rsidRDefault="002E5DEE" w:rsidP="00D518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6</w:t>
            </w:r>
          </w:p>
          <w:p w14:paraId="3030EE57" w14:textId="77777777" w:rsidR="002E5DEE" w:rsidRPr="006D7D73" w:rsidRDefault="002E5DEE" w:rsidP="00D518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（    ）</w:t>
            </w:r>
          </w:p>
        </w:tc>
      </w:tr>
      <w:tr w:rsidR="002E5DEE" w:rsidRPr="006D7D73" w14:paraId="54F7DAE7" w14:textId="77777777" w:rsidTr="00D51898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B971" w14:textId="77777777" w:rsidR="002E5DEE" w:rsidRPr="006D7D73" w:rsidRDefault="002E5DEE" w:rsidP="00D518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輕微（1）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0C34" w14:textId="77777777" w:rsidR="002E5DEE" w:rsidRPr="006D7D73" w:rsidRDefault="002E5DEE" w:rsidP="00D518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  <w:p w14:paraId="415EECCD" w14:textId="77777777" w:rsidR="002E5DEE" w:rsidRPr="006D7D73" w:rsidRDefault="002E5DEE" w:rsidP="00D518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（教4-4、教8、教9-1、教9-2、教10-1、教10-2、教11、教14、教17）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3A01" w14:textId="77777777" w:rsidR="002E5DEE" w:rsidRPr="006D7D73" w:rsidRDefault="002E5DEE" w:rsidP="00D518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  <w:p w14:paraId="6A5127C8" w14:textId="77777777" w:rsidR="002E5DEE" w:rsidRPr="006D7D73" w:rsidRDefault="002E5DEE" w:rsidP="00D518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（    ）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0164" w14:textId="77777777" w:rsidR="002E5DEE" w:rsidRPr="006D7D73" w:rsidRDefault="002E5DEE" w:rsidP="00D518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3</w:t>
            </w:r>
          </w:p>
          <w:p w14:paraId="51F23C15" w14:textId="77777777" w:rsidR="002E5DEE" w:rsidRPr="006D7D73" w:rsidRDefault="002E5DEE" w:rsidP="00D518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（    ）</w:t>
            </w:r>
          </w:p>
        </w:tc>
      </w:tr>
      <w:tr w:rsidR="002E5DEE" w:rsidRPr="006D7D73" w14:paraId="060949D4" w14:textId="77777777" w:rsidTr="00D51898">
        <w:trPr>
          <w:trHeight w:val="599"/>
        </w:trPr>
        <w:tc>
          <w:tcPr>
            <w:tcW w:w="94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395B1A0" w14:textId="77777777" w:rsidR="002E5DEE" w:rsidRPr="006D7D73" w:rsidRDefault="002E5DEE" w:rsidP="00D518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1B91" w14:textId="77777777" w:rsidR="002E5DEE" w:rsidRPr="006D7D73" w:rsidRDefault="002E5DEE" w:rsidP="00D518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幾乎不可能（1）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7EB8" w14:textId="77777777" w:rsidR="002E5DEE" w:rsidRPr="006D7D73" w:rsidRDefault="002E5DEE" w:rsidP="00D518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可能（2）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01AD" w14:textId="77777777" w:rsidR="002E5DEE" w:rsidRPr="006D7D73" w:rsidRDefault="002E5DEE" w:rsidP="00D518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幾乎確定（3）</w:t>
            </w:r>
          </w:p>
        </w:tc>
      </w:tr>
      <w:tr w:rsidR="002E5DEE" w:rsidRPr="006D7D73" w14:paraId="5107E53F" w14:textId="77777777" w:rsidTr="00D51898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6206C9" w14:textId="77777777" w:rsidR="002E5DEE" w:rsidRPr="006D7D73" w:rsidRDefault="002E5DEE" w:rsidP="00D5189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0C69" w14:textId="77777777" w:rsidR="002E5DEE" w:rsidRPr="006D7D73" w:rsidRDefault="002E5DEE" w:rsidP="00D518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發生機率</w:t>
            </w:r>
          </w:p>
        </w:tc>
      </w:tr>
    </w:tbl>
    <w:p w14:paraId="36F27834" w14:textId="77777777" w:rsidR="002E5DEE" w:rsidRPr="006D7D73" w:rsidRDefault="002E5DEE" w:rsidP="002E5DEE">
      <w:pPr>
        <w:jc w:val="right"/>
        <w:rPr>
          <w:rFonts w:ascii="標楷體" w:eastAsia="標楷體" w:hAnsi="標楷體"/>
          <w:sz w:val="16"/>
          <w:szCs w:val="16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EFA4653" w14:textId="77777777" w:rsidR="002E5DEE" w:rsidRPr="006D7D73" w:rsidRDefault="002E5DEE" w:rsidP="002E5DEE">
      <w:pPr>
        <w:rPr>
          <w:rFonts w:ascii="標楷體" w:eastAsia="標楷體" w:hAnsi="標楷體"/>
        </w:rPr>
      </w:pPr>
    </w:p>
    <w:p w14:paraId="3268930E" w14:textId="77777777" w:rsidR="002E5DEE" w:rsidRPr="006D7D73" w:rsidRDefault="002E5DEE" w:rsidP="002E5DEE">
      <w:pPr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28"/>
          <w:szCs w:val="28"/>
        </w:rPr>
        <w:t>教務處現有內控項目經風險分析後，屬風險等級高者</w:t>
      </w:r>
      <w:r w:rsidRPr="006D7D73">
        <w:rPr>
          <w:rFonts w:ascii="標楷體" w:eastAsia="標楷體" w:hAnsi="標楷體" w:hint="eastAsia"/>
          <w:sz w:val="28"/>
          <w:szCs w:val="28"/>
          <w:u w:val="single"/>
        </w:rPr>
        <w:t xml:space="preserve"> 1 </w:t>
      </w:r>
      <w:r w:rsidRPr="006D7D73">
        <w:rPr>
          <w:rFonts w:ascii="標楷體" w:eastAsia="標楷體" w:hAnsi="標楷體" w:hint="eastAsia"/>
          <w:sz w:val="28"/>
          <w:szCs w:val="28"/>
        </w:rPr>
        <w:t>項，風險等級中者</w:t>
      </w:r>
      <w:r w:rsidRPr="006D7D7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6D7D73">
        <w:rPr>
          <w:rFonts w:ascii="標楷體" w:eastAsia="標楷體" w:hAnsi="標楷體"/>
          <w:sz w:val="28"/>
          <w:szCs w:val="28"/>
          <w:u w:val="single"/>
        </w:rPr>
        <w:t>20</w:t>
      </w:r>
      <w:r w:rsidRPr="006D7D7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6D7D73">
        <w:rPr>
          <w:rFonts w:ascii="標楷體" w:eastAsia="標楷體" w:hAnsi="標楷體" w:hint="eastAsia"/>
          <w:sz w:val="28"/>
          <w:szCs w:val="28"/>
        </w:rPr>
        <w:t>項，風險等級低者</w:t>
      </w:r>
      <w:r w:rsidRPr="006D7D73">
        <w:rPr>
          <w:rFonts w:ascii="標楷體" w:eastAsia="標楷體" w:hAnsi="標楷體" w:hint="eastAsia"/>
          <w:sz w:val="28"/>
          <w:szCs w:val="28"/>
          <w:u w:val="single"/>
        </w:rPr>
        <w:t xml:space="preserve"> 19 </w:t>
      </w:r>
      <w:r w:rsidRPr="006D7D73">
        <w:rPr>
          <w:rFonts w:ascii="標楷體" w:eastAsia="標楷體" w:hAnsi="標楷體" w:hint="eastAsia"/>
          <w:sz w:val="28"/>
          <w:szCs w:val="28"/>
        </w:rPr>
        <w:t>項。</w:t>
      </w:r>
    </w:p>
    <w:p w14:paraId="2232AC8B" w14:textId="74DAF626" w:rsidR="002E5DEE" w:rsidRDefault="002E5DEE">
      <w:r>
        <w:br w:type="page"/>
      </w:r>
    </w:p>
    <w:p w14:paraId="0F21FA48" w14:textId="77777777" w:rsidR="00FC5C3D" w:rsidRPr="002E5DEE" w:rsidRDefault="00FC5C3D"/>
    <w:sectPr w:rsidR="00FC5C3D" w:rsidRPr="002E5D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C9F5C" w14:textId="77777777" w:rsidR="00745ADA" w:rsidRDefault="00745ADA" w:rsidP="002E5DEE">
      <w:r>
        <w:separator/>
      </w:r>
    </w:p>
  </w:endnote>
  <w:endnote w:type="continuationSeparator" w:id="0">
    <w:p w14:paraId="2C4EB31F" w14:textId="77777777" w:rsidR="00745ADA" w:rsidRDefault="00745ADA" w:rsidP="002E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F41C1" w14:textId="77777777" w:rsidR="00745ADA" w:rsidRDefault="00745ADA" w:rsidP="002E5DEE">
      <w:r>
        <w:separator/>
      </w:r>
    </w:p>
  </w:footnote>
  <w:footnote w:type="continuationSeparator" w:id="0">
    <w:p w14:paraId="044E81F3" w14:textId="77777777" w:rsidR="00745ADA" w:rsidRDefault="00745ADA" w:rsidP="002E5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75"/>
    <w:rsid w:val="002E5DEE"/>
    <w:rsid w:val="006566D1"/>
    <w:rsid w:val="00745ADA"/>
    <w:rsid w:val="00A46E75"/>
    <w:rsid w:val="00FC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E8209"/>
  <w15:chartTrackingRefBased/>
  <w15:docId w15:val="{0D547B70-7A24-4DE6-8B49-18D49930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E7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E75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A46E75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A46E75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A46E7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2E5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D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D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4</cp:revision>
  <dcterms:created xsi:type="dcterms:W3CDTF">2022-04-07T19:18:00Z</dcterms:created>
  <dcterms:modified xsi:type="dcterms:W3CDTF">2022-04-07T19:19:00Z</dcterms:modified>
</cp:coreProperties>
</file>