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D14E" w14:textId="77777777" w:rsidR="00155725" w:rsidRPr="006D7D73" w:rsidRDefault="00155725" w:rsidP="00070DD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4768"/>
        <w:gridCol w:w="1180"/>
        <w:gridCol w:w="1014"/>
        <w:gridCol w:w="1296"/>
      </w:tblGrid>
      <w:tr w:rsidR="00155725" w:rsidRPr="006D7D73" w14:paraId="4C373059" w14:textId="77777777" w:rsidTr="00CE45BD">
        <w:trPr>
          <w:jc w:val="center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832A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清寒工讀（生活學習服務）實施作業"/>
        <w:tc>
          <w:tcPr>
            <w:tcW w:w="2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B653" w14:textId="77777777" w:rsidR="00155725" w:rsidRPr="006D7D73" w:rsidRDefault="00155725" w:rsidP="00021F42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89"/>
            <w:bookmarkStart w:id="2" w:name="_Toc99130095"/>
            <w:r w:rsidRPr="006D7D73">
              <w:rPr>
                <w:rStyle w:val="a3"/>
                <w:rFonts w:hint="eastAsia"/>
              </w:rPr>
              <w:t>1120-004工讀助學金實施作業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86B7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CD7FF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155725" w:rsidRPr="006D7D73" w14:paraId="0F48E865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9E5F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8CC3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DE33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F756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67698B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55725" w:rsidRPr="006D7D73" w14:paraId="276EEF8A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1792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34AE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E5A9568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4229857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1394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E3AA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李坤灶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CD4DC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5725" w:rsidRPr="006D7D73" w14:paraId="042EEDEA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3F06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A45F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修訂原因：配合實際作業變更。</w:t>
            </w:r>
          </w:p>
          <w:p w14:paraId="749C8628" w14:textId="77777777" w:rsidR="00155725" w:rsidRPr="006D7D73" w:rsidRDefault="00155725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33D3AED5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AE6F66C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（2）控制重點修改</w:t>
            </w:r>
            <w:r w:rsidRPr="006D7D73">
              <w:rPr>
                <w:rFonts w:ascii="標楷體" w:eastAsia="標楷體" w:hAnsi="標楷體"/>
              </w:rPr>
              <w:t>3.1.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69886D4A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（3）依據及相關文件修改</w:t>
            </w:r>
            <w:r w:rsidRPr="006D7D73">
              <w:rPr>
                <w:rFonts w:ascii="標楷體" w:eastAsia="標楷體" w:hAnsi="標楷體"/>
              </w:rPr>
              <w:t>5.1.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AAD7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D6B7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517CD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5725" w:rsidRPr="006D7D73" w14:paraId="39D6B906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E6B4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3FD0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修訂原因：配合實際作業變更。</w:t>
            </w:r>
          </w:p>
          <w:p w14:paraId="07D0DFCA" w14:textId="77777777" w:rsidR="00155725" w:rsidRPr="006D7D73" w:rsidRDefault="00155725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7325F7F6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2A67F52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</w:t>
            </w:r>
            <w:r w:rsidRPr="006D7D73">
              <w:rPr>
                <w:rFonts w:ascii="標楷體" w:eastAsia="標楷體" w:hAnsi="標楷體"/>
              </w:rPr>
              <w:t>2.3.</w:t>
            </w:r>
            <w:r w:rsidRPr="006D7D73">
              <w:rPr>
                <w:rFonts w:ascii="標楷體" w:eastAsia="標楷體" w:hAnsi="標楷體" w:hint="eastAsia"/>
              </w:rPr>
              <w:t>及新增</w:t>
            </w:r>
            <w:r w:rsidRPr="006D7D73">
              <w:rPr>
                <w:rFonts w:ascii="標楷體" w:eastAsia="標楷體" w:hAnsi="標楷體"/>
              </w:rPr>
              <w:t>2.4.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3672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7C17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D85E6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5725" w:rsidRPr="006D7D73" w14:paraId="182110BF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E761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6A06" w14:textId="77777777" w:rsidR="00155725" w:rsidRPr="006D7D73" w:rsidRDefault="00155725" w:rsidP="002949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1.修訂原因：配合新版內控格式修正流程圖，及檢討作業流程。</w:t>
            </w:r>
          </w:p>
          <w:p w14:paraId="0DC956B4" w14:textId="77777777" w:rsidR="00155725" w:rsidRPr="006D7D73" w:rsidRDefault="00155725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00FE7E0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D3F1D7D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（2）作業程序修改2.1.、2.2.、2.4.。</w:t>
            </w:r>
          </w:p>
          <w:p w14:paraId="795B4F8D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</w:t>
            </w:r>
            <w:r w:rsidRPr="006D7D73">
              <w:rPr>
                <w:rFonts w:ascii="標楷體" w:eastAsia="標楷體" w:hAnsi="標楷體"/>
              </w:rPr>
              <w:t>3.1.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C78A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C197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林偉煜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8A22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55725" w:rsidRPr="006D7D73" w14:paraId="1B3F6241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336C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8D60" w14:textId="77777777" w:rsidR="00155725" w:rsidRPr="006D7D73" w:rsidRDefault="00155725" w:rsidP="002949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1.修訂原因：配合實際作業變更。</w:t>
            </w:r>
          </w:p>
          <w:p w14:paraId="7F457F3A" w14:textId="77777777" w:rsidR="00155725" w:rsidRPr="006D7D73" w:rsidRDefault="00155725" w:rsidP="002949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82ECEBB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（1）修改文件名稱為「工讀助學金實施作業」。</w:t>
            </w:r>
          </w:p>
          <w:p w14:paraId="26BD9CC0" w14:textId="77777777" w:rsidR="00155725" w:rsidRPr="006D7D73" w:rsidRDefault="00155725" w:rsidP="002949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（2）流程圖修改名稱。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29CC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4BDA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劉克強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5D4BF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5725" w:rsidRPr="006D7D73" w14:paraId="6A2E4F60" w14:textId="77777777" w:rsidTr="00CE45BD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1A4C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C8C7" w14:textId="77777777" w:rsidR="00155725" w:rsidRPr="006D7D73" w:rsidRDefault="00155725" w:rsidP="000731D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修訂原因：配合實際作業變更。</w:t>
            </w:r>
          </w:p>
          <w:p w14:paraId="43BD34BD" w14:textId="77777777" w:rsidR="00155725" w:rsidRPr="006D7D73" w:rsidRDefault="00155725" w:rsidP="000731D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4C9D0436" w14:textId="77777777" w:rsidR="00155725" w:rsidRPr="006D7D73" w:rsidRDefault="00155725" w:rsidP="000731D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新增控制重點3</w:t>
            </w:r>
            <w:r w:rsidRPr="006D7D73">
              <w:rPr>
                <w:rFonts w:ascii="標楷體" w:eastAsia="標楷體" w:hAnsi="標楷體"/>
              </w:rPr>
              <w:t>.2</w:t>
            </w:r>
            <w:r w:rsidRPr="006D7D73">
              <w:rPr>
                <w:rFonts w:ascii="標楷體" w:eastAsia="標楷體" w:hAnsi="標楷體" w:hint="eastAsia"/>
              </w:rPr>
              <w:t>每月彙整工讀考核表印</w:t>
            </w:r>
          </w:p>
          <w:p w14:paraId="3EB76562" w14:textId="77777777" w:rsidR="00155725" w:rsidRPr="006D7D73" w:rsidRDefault="00155725" w:rsidP="000731D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領清冊，送會計室進行撥款程序。</w:t>
            </w:r>
          </w:p>
          <w:p w14:paraId="1CB92B4F" w14:textId="77777777" w:rsidR="00155725" w:rsidRPr="006D7D73" w:rsidRDefault="00155725" w:rsidP="00432041">
            <w:pPr>
              <w:tabs>
                <w:tab w:val="left" w:pos="960"/>
                <w:tab w:val="num" w:pos="1080"/>
              </w:tabs>
              <w:jc w:val="both"/>
              <w:textAlignment w:val="baseline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修改5.1.為佛光大學工讀助學金申請實施</w:t>
            </w:r>
          </w:p>
          <w:p w14:paraId="06BF2CDA" w14:textId="77777777" w:rsidR="00155725" w:rsidRPr="006D7D73" w:rsidRDefault="00155725" w:rsidP="00432041">
            <w:pPr>
              <w:tabs>
                <w:tab w:val="left" w:pos="960"/>
                <w:tab w:val="num" w:pos="1080"/>
              </w:tabs>
              <w:jc w:val="both"/>
              <w:textAlignment w:val="baseline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要點。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4EAE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5ED8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68B90" w14:textId="77777777" w:rsidR="00155725" w:rsidRPr="006D7D73" w:rsidRDefault="00155725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44E50055" w14:textId="77777777" w:rsidR="00155725" w:rsidRPr="006D7D73" w:rsidRDefault="00155725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204AA1CF" w14:textId="77777777" w:rsidR="00155725" w:rsidRPr="006D7D73" w:rsidRDefault="00155725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0DA7F32A" w14:textId="77777777" w:rsidR="00155725" w:rsidRPr="006D7D73" w:rsidRDefault="00155725" w:rsidP="00070DD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F284B33" w14:textId="77777777" w:rsidR="00155725" w:rsidRPr="006D7D73" w:rsidRDefault="00155725" w:rsidP="00070DD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4B509" wp14:editId="48920EC8">
                <wp:simplePos x="0" y="0"/>
                <wp:positionH relativeFrom="column">
                  <wp:posOffset>4265930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803CF" w14:textId="77777777" w:rsidR="00155725" w:rsidRPr="00062D7D" w:rsidRDefault="00155725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62D7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111.01.19</w:t>
                            </w:r>
                          </w:p>
                          <w:p w14:paraId="4F36D239" w14:textId="77777777" w:rsidR="00155725" w:rsidRPr="00C930BF" w:rsidRDefault="00155725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4B509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35.9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ILDelXjAAAADQEAAA8AAABkcnMvZG93bnJldi54&#10;bWxMj0FPwkAQhe8m/ofNmHgxsKXSCrVboiQeFCIRNFyX7tg2dmeb7gL13zue9Djvvbz5Xr4YbCtO&#10;2PvGkYLJOAKBVDrTUKXgffc0moHwQZPRrSNU8I0eFsXlRa4z4870hqdtqASXkM+0gjqELpPSlzVa&#10;7ceuQ2Lv0/VWBz77Sppen7nctjKOolRa3RB/qHWHyxrLr+3RKpjKvXvslrZcf+zd6mVzEzevz7FS&#10;11fDwz2IgEP4C8MvPqNDwUwHdyTjRasgvZswemBjmt7GIDgynycsHVhKEpZkkcv/K4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ILDelXjAAAADQEAAA8AAAAAAAAAAAAAAAAAggQA&#10;AGRycy9kb3ducmV2LnhtbFBLBQYAAAAABAAEAPMAAACSBQAAAAA=&#10;" fillcolor="white [3201]" stroked="f" strokeweight="1pt">
                <v:textbox>
                  <w:txbxContent>
                    <w:p w14:paraId="187803CF" w14:textId="77777777" w:rsidR="00155725" w:rsidRPr="00062D7D" w:rsidRDefault="00155725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62D7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111.01.19</w:t>
                      </w:r>
                    </w:p>
                    <w:p w14:paraId="4F36D239" w14:textId="77777777" w:rsidR="00155725" w:rsidRPr="00C930BF" w:rsidRDefault="00155725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155725" w:rsidRPr="006D7D73" w14:paraId="0D474B94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9E587" w14:textId="77777777" w:rsidR="00155725" w:rsidRPr="006D7D73" w:rsidRDefault="00155725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55725" w:rsidRPr="006D7D73" w14:paraId="2C14DF01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B36F3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2BE7B503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7317F86D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79A25140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313F491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F9A434F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55725" w:rsidRPr="006D7D73" w14:paraId="3E495197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BF0C5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工讀助學金實施作業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0109360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56F2B399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37E0D9BC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80DE361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D8D129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33DCF254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DCBD5DD" w14:textId="77777777" w:rsidR="00155725" w:rsidRPr="006D7D73" w:rsidRDefault="00155725" w:rsidP="00021F42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FD8481E" w14:textId="77777777" w:rsidR="00155725" w:rsidRPr="006D7D73" w:rsidRDefault="00155725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17536FA8" w14:textId="77777777" w:rsidR="00155725" w:rsidRDefault="00155725" w:rsidP="000731DC">
      <w:pPr>
        <w:tabs>
          <w:tab w:val="left" w:pos="360"/>
          <w:tab w:val="left" w:pos="39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070" w:dyaOrig="13832" w14:anchorId="264DF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8.25pt" o:ole="">
            <v:imagedata r:id="rId5" o:title=""/>
          </v:shape>
          <o:OLEObject Type="Embed" ProgID="Visio.Drawing.11" ShapeID="_x0000_i1025" DrawAspect="Content" ObjectID="_1710891082" r:id="rId6"/>
        </w:object>
      </w:r>
    </w:p>
    <w:p w14:paraId="76EF41D1" w14:textId="77777777" w:rsidR="00155725" w:rsidRPr="006D7D73" w:rsidRDefault="00155725" w:rsidP="000731DC">
      <w:pPr>
        <w:tabs>
          <w:tab w:val="left" w:pos="360"/>
          <w:tab w:val="left" w:pos="39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155725" w:rsidRPr="006D7D73" w14:paraId="0F31F924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BCDB32" w14:textId="77777777" w:rsidR="00155725" w:rsidRPr="006D7D73" w:rsidRDefault="00155725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55725" w:rsidRPr="006D7D73" w14:paraId="1DA2E6E2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F83BE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38DDC333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2E9657B1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58AEE4CF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88CCC4A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5C860CB8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55725" w:rsidRPr="006D7D73" w14:paraId="3AD36302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801F22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工讀助學金實施作業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7370338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648320BB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158B9847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75D9650" w14:textId="77777777" w:rsidR="00155725" w:rsidRPr="006D7D73" w:rsidRDefault="00155725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C4F95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C65DCC7" w14:textId="77777777" w:rsidR="00155725" w:rsidRPr="006D7D73" w:rsidRDefault="0015572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A8A1DB7" w14:textId="77777777" w:rsidR="00155725" w:rsidRPr="006D7D73" w:rsidRDefault="00155725" w:rsidP="00021F42">
      <w:pPr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FA2D516" w14:textId="77777777" w:rsidR="00155725" w:rsidRPr="006D7D73" w:rsidRDefault="00155725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</w:t>
      </w:r>
      <w:r w:rsidRPr="006D7D73">
        <w:rPr>
          <w:rFonts w:ascii="標楷體" w:eastAsia="標楷體" w:hAnsi="標楷體" w:hint="eastAsia"/>
          <w:b/>
          <w:bCs/>
        </w:rPr>
        <w:t>作業程序：</w:t>
      </w:r>
    </w:p>
    <w:p w14:paraId="24D5A481" w14:textId="77777777" w:rsidR="00155725" w:rsidRPr="006D7D73" w:rsidRDefault="00155725" w:rsidP="0015572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公告申請辦法、日期、工讀生申請系統網址。</w:t>
      </w:r>
    </w:p>
    <w:p w14:paraId="3314B7EA" w14:textId="77777777" w:rsidR="00155725" w:rsidRPr="006D7D73" w:rsidRDefault="00155725" w:rsidP="0015572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有意願工讀學生上工讀生申請系統填妥資料及可工讀時間。</w:t>
      </w:r>
    </w:p>
    <w:p w14:paraId="3CE057B0" w14:textId="77777777" w:rsidR="00155725" w:rsidRPr="006D7D73" w:rsidRDefault="00155725" w:rsidP="0015572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學生上系統填妥資料形成資料庫，行政單位上系統選擇工讀生。</w:t>
      </w:r>
    </w:p>
    <w:p w14:paraId="0590BFF3" w14:textId="77777777" w:rsidR="00155725" w:rsidRPr="006D7D73" w:rsidRDefault="00155725" w:rsidP="0015572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行政單位於工讀系統設定、任用及排班。</w:t>
      </w:r>
    </w:p>
    <w:p w14:paraId="1D208BEB" w14:textId="77777777" w:rsidR="00155725" w:rsidRPr="006D7D73" w:rsidRDefault="00155725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04A48A85" w14:textId="77777777" w:rsidR="00155725" w:rsidRPr="006D7D73" w:rsidRDefault="00155725" w:rsidP="0015572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控管學生每月工讀時數</w:t>
      </w:r>
      <w:r w:rsidRPr="006D7D73">
        <w:rPr>
          <w:rFonts w:ascii="標楷體" w:eastAsia="標楷體" w:hAnsi="標楷體"/>
        </w:rPr>
        <w:t>學士班及碩士班1、2年級</w:t>
      </w:r>
      <w:r w:rsidRPr="006D7D73">
        <w:rPr>
          <w:rFonts w:ascii="標楷體" w:eastAsia="標楷體" w:hAnsi="標楷體" w:hint="eastAsia"/>
        </w:rPr>
        <w:t>不</w:t>
      </w:r>
      <w:r w:rsidRPr="006D7D73">
        <w:rPr>
          <w:rFonts w:ascii="標楷體" w:eastAsia="標楷體" w:hAnsi="標楷體"/>
        </w:rPr>
        <w:t>得</w:t>
      </w:r>
      <w:r w:rsidRPr="006D7D73">
        <w:rPr>
          <w:rFonts w:ascii="標楷體" w:eastAsia="標楷體" w:hAnsi="標楷體" w:hint="eastAsia"/>
        </w:rPr>
        <w:t>超過60小時，</w:t>
      </w:r>
      <w:r w:rsidRPr="006D7D73">
        <w:rPr>
          <w:rFonts w:ascii="標楷體" w:eastAsia="標楷體" w:hAnsi="標楷體"/>
        </w:rPr>
        <w:t>學士班3、4年級及碩士班3年級不得超過</w:t>
      </w:r>
      <w:r w:rsidRPr="006D7D73">
        <w:rPr>
          <w:rFonts w:ascii="標楷體" w:eastAsia="標楷體" w:hAnsi="標楷體" w:hint="eastAsia"/>
        </w:rPr>
        <w:t>80小時（寒暑假不限）。</w:t>
      </w:r>
    </w:p>
    <w:p w14:paraId="3762C31E" w14:textId="77777777" w:rsidR="00155725" w:rsidRPr="006D7D73" w:rsidRDefault="00155725" w:rsidP="0015572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「每月彙整工讀考核表印領清冊，送會計室進行撥款程序」。</w:t>
      </w:r>
    </w:p>
    <w:p w14:paraId="62E43594" w14:textId="77777777" w:rsidR="00155725" w:rsidRPr="006D7D73" w:rsidRDefault="00155725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67E86D3E" w14:textId="77777777" w:rsidR="00155725" w:rsidRPr="006D7D73" w:rsidRDefault="00155725" w:rsidP="000731DC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D7D73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14:paraId="5AB3D4BD" w14:textId="77777777" w:rsidR="00155725" w:rsidRPr="006D7D73" w:rsidRDefault="00155725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3FF5421C" w14:textId="77777777" w:rsidR="00155725" w:rsidRPr="006D7D73" w:rsidRDefault="00155725" w:rsidP="000731DC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5.1.佛光大學工讀助學金申請實施要點。</w:t>
      </w:r>
    </w:p>
    <w:p w14:paraId="3EF5F1C8" w14:textId="77777777" w:rsidR="00155725" w:rsidRPr="006D7D73" w:rsidRDefault="00155725" w:rsidP="000731DC">
      <w:pPr>
        <w:rPr>
          <w:rFonts w:ascii="標楷體" w:eastAsia="標楷體" w:hAnsi="標楷體"/>
        </w:rPr>
      </w:pPr>
    </w:p>
    <w:p w14:paraId="7C4955AD" w14:textId="77777777" w:rsidR="00155725" w:rsidRPr="006D7D73" w:rsidRDefault="00155725" w:rsidP="00021F42">
      <w:pPr>
        <w:rPr>
          <w:rFonts w:ascii="標楷體" w:eastAsia="標楷體" w:hAnsi="標楷體"/>
        </w:rPr>
      </w:pPr>
    </w:p>
    <w:p w14:paraId="2468CDC1" w14:textId="77777777" w:rsidR="00155725" w:rsidRPr="006D7D73" w:rsidRDefault="00155725" w:rsidP="00070DD7">
      <w:pPr>
        <w:rPr>
          <w:rFonts w:ascii="標楷體" w:eastAsia="標楷體" w:hAnsi="標楷體"/>
        </w:rPr>
      </w:pPr>
    </w:p>
    <w:p w14:paraId="63AA1AFC" w14:textId="77777777" w:rsidR="00155725" w:rsidRPr="006D7D73" w:rsidRDefault="00155725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0FDA2664" w14:textId="77777777" w:rsidR="00155725" w:rsidRDefault="00155725" w:rsidP="00DB7E6F">
      <w:pPr>
        <w:sectPr w:rsidR="00155725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EFF92EF" w14:textId="77777777" w:rsidR="00827233" w:rsidRDefault="00827233"/>
    <w:sectPr w:rsidR="00827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B58E9"/>
    <w:multiLevelType w:val="multilevel"/>
    <w:tmpl w:val="8456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167327B"/>
    <w:multiLevelType w:val="multilevel"/>
    <w:tmpl w:val="9438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659074258">
    <w:abstractNumId w:val="0"/>
  </w:num>
  <w:num w:numId="2" w16cid:durableId="7648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25"/>
    <w:rsid w:val="00155725"/>
    <w:rsid w:val="007E1956"/>
    <w:rsid w:val="008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10A2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2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72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5572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5572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5572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7383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