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23" w:rsidRPr="005767C4" w:rsidRDefault="00901723" w:rsidP="00901723">
      <w:pPr>
        <w:widowControl/>
        <w:tabs>
          <w:tab w:val="left" w:pos="1185"/>
          <w:tab w:val="center" w:pos="4960"/>
        </w:tabs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767C4">
        <w:rPr>
          <w:rFonts w:ascii="標楷體" w:eastAsia="標楷體" w:hAnsi="標楷體" w:cs="Times New Roman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8"/>
        <w:gridCol w:w="4978"/>
        <w:gridCol w:w="1265"/>
        <w:gridCol w:w="1114"/>
        <w:gridCol w:w="1129"/>
      </w:tblGrid>
      <w:tr w:rsidR="00901723" w:rsidRPr="007E7246" w:rsidTr="003A39BB">
        <w:trPr>
          <w:jc w:val="center"/>
        </w:trPr>
        <w:tc>
          <w:tcPr>
            <w:tcW w:w="694" w:type="pct"/>
            <w:vAlign w:val="center"/>
            <w:hideMark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7246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26" w:type="pct"/>
            <w:vAlign w:val="center"/>
            <w:hideMark/>
          </w:tcPr>
          <w:p w:rsidR="00901723" w:rsidRPr="008444BC" w:rsidRDefault="00901723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  <w:highlight w:val="yellow"/>
              </w:rPr>
            </w:pPr>
            <w:bookmarkStart w:id="0" w:name="學生諮商與心理測驗作業"/>
            <w:bookmarkStart w:id="1" w:name="學生諮商輔導程序"/>
            <w:r w:rsidRPr="006D237B">
              <w:rPr>
                <w:rFonts w:ascii="標楷體" w:eastAsia="標楷體" w:hAnsi="標楷體" w:hint="eastAsia"/>
                <w:b/>
                <w:sz w:val="28"/>
                <w:szCs w:val="28"/>
              </w:rPr>
              <w:t>1120-024</w:t>
            </w:r>
            <w:r w:rsidRPr="006D237B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學生諮商</w:t>
            </w:r>
            <w:r w:rsidRPr="006D237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輔導程序</w:t>
            </w:r>
            <w:bookmarkStart w:id="2" w:name="_GoBack"/>
            <w:bookmarkEnd w:id="0"/>
            <w:bookmarkEnd w:id="1"/>
            <w:bookmarkEnd w:id="2"/>
          </w:p>
        </w:tc>
        <w:tc>
          <w:tcPr>
            <w:tcW w:w="642" w:type="pct"/>
            <w:vAlign w:val="center"/>
            <w:hideMark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724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vAlign w:val="center"/>
            <w:hideMark/>
          </w:tcPr>
          <w:p w:rsidR="00901723" w:rsidRPr="007E7246" w:rsidRDefault="00901723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724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學生事務處</w:t>
            </w:r>
          </w:p>
        </w:tc>
      </w:tr>
      <w:tr w:rsidR="00901723" w:rsidRPr="007E7246" w:rsidTr="003A39BB">
        <w:trPr>
          <w:jc w:val="center"/>
        </w:trPr>
        <w:tc>
          <w:tcPr>
            <w:tcW w:w="694" w:type="pct"/>
            <w:vAlign w:val="center"/>
            <w:hideMark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724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26" w:type="pct"/>
            <w:vAlign w:val="center"/>
            <w:hideMark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724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42" w:type="pct"/>
            <w:vAlign w:val="center"/>
            <w:hideMark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724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65" w:type="pct"/>
            <w:vAlign w:val="center"/>
            <w:hideMark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724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3" w:type="pct"/>
            <w:vAlign w:val="center"/>
            <w:hideMark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724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901723" w:rsidRPr="007E7246" w:rsidTr="003A39BB">
        <w:trPr>
          <w:jc w:val="center"/>
        </w:trPr>
        <w:tc>
          <w:tcPr>
            <w:tcW w:w="694" w:type="pct"/>
            <w:vAlign w:val="center"/>
            <w:hideMark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2526" w:type="pct"/>
            <w:vAlign w:val="center"/>
          </w:tcPr>
          <w:p w:rsidR="00901723" w:rsidRPr="007E7246" w:rsidRDefault="00901723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  <w:p w:rsidR="00901723" w:rsidRPr="007E7246" w:rsidRDefault="00901723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 w:hint="eastAsia"/>
              </w:rPr>
              <w:t>新訂</w:t>
            </w:r>
          </w:p>
          <w:p w:rsidR="00901723" w:rsidRPr="007E7246" w:rsidRDefault="00901723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42" w:type="pct"/>
            <w:vAlign w:val="center"/>
            <w:hideMark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/>
              </w:rPr>
              <w:t>100.3</w:t>
            </w:r>
            <w:r w:rsidRPr="007E7246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65" w:type="pct"/>
            <w:vAlign w:val="center"/>
            <w:hideMark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7E7246">
              <w:rPr>
                <w:rFonts w:ascii="標楷體" w:eastAsia="標楷體" w:hAnsi="標楷體" w:cs="Times New Roman" w:hint="eastAsia"/>
              </w:rPr>
              <w:t>吳楷貴</w:t>
            </w:r>
            <w:proofErr w:type="gramEnd"/>
          </w:p>
        </w:tc>
        <w:tc>
          <w:tcPr>
            <w:tcW w:w="573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901723" w:rsidRPr="007E7246" w:rsidTr="003A39BB">
        <w:trPr>
          <w:jc w:val="center"/>
        </w:trPr>
        <w:tc>
          <w:tcPr>
            <w:tcW w:w="694" w:type="pct"/>
            <w:vAlign w:val="center"/>
            <w:hideMark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2526" w:type="pct"/>
            <w:vAlign w:val="center"/>
            <w:hideMark/>
          </w:tcPr>
          <w:p w:rsidR="00901723" w:rsidRPr="007E7246" w:rsidRDefault="00901723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/>
              </w:rPr>
              <w:t>1.</w:t>
            </w:r>
            <w:r w:rsidRPr="007E7246">
              <w:rPr>
                <w:rFonts w:ascii="標楷體" w:eastAsia="標楷體" w:hAnsi="標楷體" w:cs="Times New Roman" w:hint="eastAsia"/>
              </w:rPr>
              <w:t>修訂原因：作業方式改變及修正錯字。</w:t>
            </w:r>
          </w:p>
          <w:p w:rsidR="00901723" w:rsidRPr="007E7246" w:rsidRDefault="00901723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/>
              </w:rPr>
              <w:t>2.</w:t>
            </w:r>
            <w:r w:rsidRPr="007E7246">
              <w:rPr>
                <w:rFonts w:ascii="標楷體" w:eastAsia="標楷體" w:hAnsi="標楷體" w:cs="Times New Roman" w:hint="eastAsia"/>
              </w:rPr>
              <w:t>修正處：</w:t>
            </w:r>
          </w:p>
          <w:p w:rsidR="00901723" w:rsidRPr="007E7246" w:rsidRDefault="00901723" w:rsidP="003A39B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 w:hint="eastAsia"/>
              </w:rPr>
              <w:t>（</w:t>
            </w:r>
            <w:r w:rsidRPr="007E7246">
              <w:rPr>
                <w:rFonts w:ascii="標楷體" w:eastAsia="標楷體" w:hAnsi="標楷體" w:cs="Times New Roman"/>
              </w:rPr>
              <w:t>1</w:t>
            </w:r>
            <w:r w:rsidRPr="007E7246">
              <w:rPr>
                <w:rFonts w:ascii="標楷體" w:eastAsia="標楷體" w:hAnsi="標楷體" w:cs="Times New Roman" w:hint="eastAsia"/>
              </w:rPr>
              <w:t>）修改文件名稱，原為「學生諮商與心理測驗作業」。</w:t>
            </w:r>
          </w:p>
          <w:p w:rsidR="00901723" w:rsidRPr="007E7246" w:rsidRDefault="00901723" w:rsidP="003A39B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 w:hint="eastAsia"/>
              </w:rPr>
              <w:t>（</w:t>
            </w:r>
            <w:r w:rsidRPr="007E7246">
              <w:rPr>
                <w:rFonts w:ascii="標楷體" w:eastAsia="標楷體" w:hAnsi="標楷體" w:cs="Times New Roman"/>
              </w:rPr>
              <w:t>2</w:t>
            </w:r>
            <w:r w:rsidRPr="007E7246">
              <w:rPr>
                <w:rFonts w:ascii="標楷體" w:eastAsia="標楷體" w:hAnsi="標楷體" w:cs="Times New Roman" w:hint="eastAsia"/>
              </w:rPr>
              <w:t>）流程圖調整內容。</w:t>
            </w:r>
          </w:p>
          <w:p w:rsidR="00901723" w:rsidRPr="007E7246" w:rsidRDefault="00901723" w:rsidP="003A39B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 w:hint="eastAsia"/>
              </w:rPr>
              <w:t>（</w:t>
            </w:r>
            <w:r w:rsidRPr="007E7246">
              <w:rPr>
                <w:rFonts w:ascii="標楷體" w:eastAsia="標楷體" w:hAnsi="標楷體" w:cs="Times New Roman"/>
              </w:rPr>
              <w:t>3</w:t>
            </w:r>
            <w:r w:rsidRPr="007E7246">
              <w:rPr>
                <w:rFonts w:ascii="標楷體" w:eastAsia="標楷體" w:hAnsi="標楷體" w:cs="Times New Roman" w:hint="eastAsia"/>
              </w:rPr>
              <w:t>）作業程序修改</w:t>
            </w:r>
            <w:r w:rsidRPr="007E7246">
              <w:rPr>
                <w:rFonts w:ascii="標楷體" w:eastAsia="標楷體" w:hAnsi="標楷體" w:cs="Times New Roman"/>
              </w:rPr>
              <w:t>2.1</w:t>
            </w:r>
            <w:r w:rsidRPr="007E7246">
              <w:rPr>
                <w:rFonts w:ascii="標楷體" w:eastAsia="標楷體" w:hAnsi="標楷體" w:cs="Times New Roman" w:hint="eastAsia"/>
              </w:rPr>
              <w:t>.、</w:t>
            </w:r>
            <w:r w:rsidRPr="007E7246">
              <w:rPr>
                <w:rFonts w:ascii="標楷體" w:eastAsia="標楷體" w:hAnsi="標楷體" w:cs="Times New Roman"/>
              </w:rPr>
              <w:t>2.2</w:t>
            </w:r>
            <w:r w:rsidRPr="007E7246">
              <w:rPr>
                <w:rFonts w:ascii="標楷體" w:eastAsia="標楷體" w:hAnsi="標楷體" w:cs="Times New Roman" w:hint="eastAsia"/>
              </w:rPr>
              <w:t>.、</w:t>
            </w:r>
            <w:r w:rsidRPr="007E7246">
              <w:rPr>
                <w:rFonts w:ascii="標楷體" w:eastAsia="標楷體" w:hAnsi="標楷體" w:cs="Times New Roman"/>
              </w:rPr>
              <w:t>2.5</w:t>
            </w:r>
            <w:r w:rsidRPr="007E7246">
              <w:rPr>
                <w:rFonts w:ascii="標楷體" w:eastAsia="標楷體" w:hAnsi="標楷體" w:cs="Times New Roman" w:hint="eastAsia"/>
              </w:rPr>
              <w:t>.、</w:t>
            </w:r>
            <w:r w:rsidRPr="007E7246">
              <w:rPr>
                <w:rFonts w:ascii="標楷體" w:eastAsia="標楷體" w:hAnsi="標楷體" w:cs="Times New Roman"/>
              </w:rPr>
              <w:t>2.7</w:t>
            </w:r>
            <w:r w:rsidRPr="007E7246">
              <w:rPr>
                <w:rFonts w:ascii="標楷體" w:eastAsia="標楷體" w:hAnsi="標楷體" w:cs="Times New Roman" w:hint="eastAsia"/>
              </w:rPr>
              <w:t>.及</w:t>
            </w:r>
            <w:r w:rsidRPr="007E7246">
              <w:rPr>
                <w:rFonts w:ascii="標楷體" w:eastAsia="標楷體" w:hAnsi="標楷體" w:cs="Times New Roman"/>
              </w:rPr>
              <w:t>2.8</w:t>
            </w:r>
            <w:r w:rsidRPr="007E7246">
              <w:rPr>
                <w:rFonts w:ascii="標楷體" w:eastAsia="標楷體" w:hAnsi="標楷體" w:cs="Times New Roman" w:hint="eastAsia"/>
              </w:rPr>
              <w:t>.。</w:t>
            </w:r>
          </w:p>
          <w:p w:rsidR="00901723" w:rsidRPr="007E7246" w:rsidRDefault="00901723" w:rsidP="003A39B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 w:hint="eastAsia"/>
              </w:rPr>
              <w:t>（</w:t>
            </w:r>
            <w:r w:rsidRPr="007E7246">
              <w:rPr>
                <w:rFonts w:ascii="標楷體" w:eastAsia="標楷體" w:hAnsi="標楷體" w:cs="Times New Roman"/>
              </w:rPr>
              <w:t>4</w:t>
            </w:r>
            <w:r w:rsidRPr="007E7246">
              <w:rPr>
                <w:rFonts w:ascii="標楷體" w:eastAsia="標楷體" w:hAnsi="標楷體" w:cs="Times New Roman" w:hint="eastAsia"/>
              </w:rPr>
              <w:t>）控制重點刪除原</w:t>
            </w:r>
            <w:r w:rsidRPr="007E7246">
              <w:rPr>
                <w:rFonts w:ascii="標楷體" w:eastAsia="標楷體" w:hAnsi="標楷體" w:cs="Times New Roman"/>
              </w:rPr>
              <w:t>3.4</w:t>
            </w:r>
            <w:r w:rsidRPr="007E7246">
              <w:rPr>
                <w:rFonts w:ascii="標楷體" w:eastAsia="標楷體" w:hAnsi="標楷體" w:cs="Times New Roman" w:hint="eastAsia"/>
              </w:rPr>
              <w:t>.及</w:t>
            </w:r>
            <w:r w:rsidRPr="007E7246">
              <w:rPr>
                <w:rFonts w:ascii="標楷體" w:eastAsia="標楷體" w:hAnsi="標楷體" w:cs="Times New Roman"/>
              </w:rPr>
              <w:t>3.5</w:t>
            </w:r>
            <w:r w:rsidRPr="007E7246">
              <w:rPr>
                <w:rFonts w:ascii="標楷體" w:eastAsia="標楷體" w:hAnsi="標楷體" w:cs="Times New Roman" w:hint="eastAsia"/>
              </w:rPr>
              <w:t>.，新增</w:t>
            </w:r>
            <w:r w:rsidRPr="007E7246">
              <w:rPr>
                <w:rFonts w:ascii="標楷體" w:eastAsia="標楷體" w:hAnsi="標楷體" w:cs="Times New Roman"/>
              </w:rPr>
              <w:t>3.4</w:t>
            </w:r>
            <w:r w:rsidRPr="007E7246">
              <w:rPr>
                <w:rFonts w:ascii="標楷體" w:eastAsia="標楷體" w:hAnsi="標楷體" w:cs="Times New Roman" w:hint="eastAsia"/>
              </w:rPr>
              <w:t>.。</w:t>
            </w:r>
          </w:p>
          <w:p w:rsidR="00901723" w:rsidRPr="007E7246" w:rsidRDefault="00901723" w:rsidP="003A39B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 w:hint="eastAsia"/>
              </w:rPr>
              <w:t>（</w:t>
            </w:r>
            <w:r w:rsidRPr="007E7246">
              <w:rPr>
                <w:rFonts w:ascii="標楷體" w:eastAsia="標楷體" w:hAnsi="標楷體" w:cs="Times New Roman"/>
              </w:rPr>
              <w:t>5</w:t>
            </w:r>
            <w:r w:rsidRPr="007E7246">
              <w:rPr>
                <w:rFonts w:ascii="標楷體" w:eastAsia="標楷體" w:hAnsi="標楷體" w:cs="Times New Roman" w:hint="eastAsia"/>
              </w:rPr>
              <w:t>）使用表單修改</w:t>
            </w:r>
            <w:r w:rsidRPr="007E7246">
              <w:rPr>
                <w:rFonts w:ascii="標楷體" w:eastAsia="標楷體" w:hAnsi="標楷體" w:cs="Times New Roman"/>
              </w:rPr>
              <w:t>4.1</w:t>
            </w:r>
            <w:r w:rsidRPr="007E7246">
              <w:rPr>
                <w:rFonts w:ascii="標楷體" w:eastAsia="標楷體" w:hAnsi="標楷體" w:cs="Times New Roman" w:hint="eastAsia"/>
              </w:rPr>
              <w:t>.，刪除</w:t>
            </w:r>
            <w:r w:rsidRPr="007E7246">
              <w:rPr>
                <w:rFonts w:ascii="標楷體" w:eastAsia="標楷體" w:hAnsi="標楷體" w:cs="Times New Roman"/>
              </w:rPr>
              <w:t>4.2</w:t>
            </w:r>
            <w:r w:rsidRPr="007E7246">
              <w:rPr>
                <w:rFonts w:ascii="標楷體" w:eastAsia="標楷體" w:hAnsi="標楷體" w:cs="Times New Roman" w:hint="eastAsia"/>
              </w:rPr>
              <w:t>.及</w:t>
            </w:r>
            <w:r w:rsidRPr="007E7246">
              <w:rPr>
                <w:rFonts w:ascii="標楷體" w:eastAsia="標楷體" w:hAnsi="標楷體" w:cs="Times New Roman"/>
              </w:rPr>
              <w:t>4.3</w:t>
            </w:r>
            <w:r w:rsidRPr="007E7246">
              <w:rPr>
                <w:rFonts w:ascii="標楷體" w:eastAsia="標楷體" w:hAnsi="標楷體" w:cs="Times New Roman" w:hint="eastAsia"/>
              </w:rPr>
              <w:t>.，新增</w:t>
            </w:r>
            <w:r w:rsidRPr="007E7246">
              <w:rPr>
                <w:rFonts w:ascii="標楷體" w:eastAsia="標楷體" w:hAnsi="標楷體" w:cs="Times New Roman"/>
              </w:rPr>
              <w:t>4.2</w:t>
            </w:r>
            <w:r w:rsidRPr="007E7246">
              <w:rPr>
                <w:rFonts w:ascii="標楷體" w:eastAsia="標楷體" w:hAnsi="標楷體" w:cs="Times New Roman" w:hint="eastAsia"/>
              </w:rPr>
              <w:t>.至</w:t>
            </w:r>
            <w:r w:rsidRPr="007E7246">
              <w:rPr>
                <w:rFonts w:ascii="標楷體" w:eastAsia="標楷體" w:hAnsi="標楷體" w:cs="Times New Roman"/>
              </w:rPr>
              <w:t>4.8</w:t>
            </w:r>
            <w:r w:rsidRPr="007E7246">
              <w:rPr>
                <w:rFonts w:ascii="標楷體" w:eastAsia="標楷體" w:hAnsi="標楷體" w:cs="Times New Roman" w:hint="eastAsia"/>
              </w:rPr>
              <w:t>.。</w:t>
            </w:r>
          </w:p>
          <w:p w:rsidR="00901723" w:rsidRPr="007E7246" w:rsidRDefault="00901723" w:rsidP="003A39B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 w:hint="eastAsia"/>
              </w:rPr>
              <w:t>（6）依據及相關文件新增</w:t>
            </w:r>
            <w:r w:rsidRPr="007E7246">
              <w:rPr>
                <w:rFonts w:ascii="標楷體" w:eastAsia="標楷體" w:hAnsi="標楷體" w:cs="Times New Roman"/>
              </w:rPr>
              <w:t>5.2</w:t>
            </w:r>
            <w:r w:rsidRPr="007E7246">
              <w:rPr>
                <w:rFonts w:ascii="標楷體" w:eastAsia="標楷體" w:hAnsi="標楷體" w:cs="Times New Roman" w:hint="eastAsia"/>
              </w:rPr>
              <w:t>.。</w:t>
            </w:r>
          </w:p>
        </w:tc>
        <w:tc>
          <w:tcPr>
            <w:tcW w:w="642" w:type="pct"/>
            <w:vAlign w:val="center"/>
            <w:hideMark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/>
              </w:rPr>
              <w:t>104.4</w:t>
            </w:r>
            <w:r w:rsidRPr="007E7246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65" w:type="pct"/>
            <w:vAlign w:val="center"/>
            <w:hideMark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 w:hint="eastAsia"/>
              </w:rPr>
              <w:t>吳建緯</w:t>
            </w:r>
          </w:p>
        </w:tc>
        <w:tc>
          <w:tcPr>
            <w:tcW w:w="573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901723" w:rsidRPr="007E7246" w:rsidTr="003A39BB">
        <w:trPr>
          <w:jc w:val="center"/>
        </w:trPr>
        <w:tc>
          <w:tcPr>
            <w:tcW w:w="694" w:type="pct"/>
            <w:vAlign w:val="center"/>
            <w:hideMark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2526" w:type="pct"/>
            <w:vAlign w:val="center"/>
            <w:hideMark/>
          </w:tcPr>
          <w:p w:rsidR="00901723" w:rsidRPr="007E7246" w:rsidRDefault="00901723" w:rsidP="003A39BB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/>
              </w:rPr>
              <w:t>1.</w:t>
            </w:r>
            <w:r w:rsidRPr="007E7246">
              <w:rPr>
                <w:rFonts w:ascii="標楷體" w:eastAsia="標楷體" w:hAnsi="標楷體" w:cs="Times New Roman" w:hint="eastAsia"/>
              </w:rPr>
              <w:t>修訂原因：單位名稱修正為諮商輔導組。</w:t>
            </w:r>
          </w:p>
          <w:p w:rsidR="00901723" w:rsidRPr="007E7246" w:rsidRDefault="00901723" w:rsidP="003A39BB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/>
              </w:rPr>
              <w:t>2.</w:t>
            </w:r>
            <w:r w:rsidRPr="007E7246">
              <w:rPr>
                <w:rFonts w:ascii="標楷體" w:eastAsia="標楷體" w:hAnsi="標楷體" w:cs="Times New Roman" w:hint="eastAsia"/>
              </w:rPr>
              <w:t>修正處：流程圖。</w:t>
            </w:r>
          </w:p>
          <w:p w:rsidR="00901723" w:rsidRPr="007E7246" w:rsidRDefault="00901723" w:rsidP="003A39BB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42" w:type="pct"/>
            <w:vAlign w:val="center"/>
            <w:hideMark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highlight w:val="yellow"/>
              </w:rPr>
            </w:pPr>
            <w:r w:rsidRPr="007E7246">
              <w:rPr>
                <w:rFonts w:ascii="標楷體" w:eastAsia="標楷體" w:hAnsi="標楷體" w:cs="Times New Roman"/>
              </w:rPr>
              <w:t>105.2</w:t>
            </w:r>
            <w:r w:rsidRPr="007E7246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65" w:type="pct"/>
            <w:vAlign w:val="center"/>
            <w:hideMark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 w:hint="eastAsia"/>
              </w:rPr>
              <w:t>林宛萱</w:t>
            </w:r>
          </w:p>
        </w:tc>
        <w:tc>
          <w:tcPr>
            <w:tcW w:w="573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901723" w:rsidRPr="007E7246" w:rsidTr="003A39BB">
        <w:trPr>
          <w:jc w:val="center"/>
        </w:trPr>
        <w:tc>
          <w:tcPr>
            <w:tcW w:w="694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526" w:type="pct"/>
            <w:vAlign w:val="center"/>
          </w:tcPr>
          <w:p w:rsidR="00901723" w:rsidRPr="007E7246" w:rsidRDefault="00901723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7E7246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7E7246">
              <w:rPr>
                <w:rFonts w:ascii="標楷體" w:eastAsia="標楷體" w:hAnsi="標楷體" w:hint="eastAsia"/>
              </w:rPr>
              <w:t>修訂原因：</w:t>
            </w:r>
            <w:r w:rsidRPr="007E72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配合新版內控格式修改流程圖，及因系統化修改作業流程。</w:t>
            </w:r>
          </w:p>
          <w:p w:rsidR="00901723" w:rsidRPr="007E7246" w:rsidRDefault="00901723" w:rsidP="003A39BB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E7246">
              <w:rPr>
                <w:rFonts w:ascii="標楷體" w:eastAsia="標楷體" w:hAnsi="標楷體" w:hint="eastAsia"/>
              </w:rPr>
              <w:t>2.修正處：</w:t>
            </w:r>
          </w:p>
          <w:p w:rsidR="00901723" w:rsidRPr="007E7246" w:rsidRDefault="00901723" w:rsidP="003A39B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 w:hint="eastAsia"/>
              </w:rPr>
              <w:t>（</w:t>
            </w:r>
            <w:r w:rsidRPr="007E7246">
              <w:rPr>
                <w:rFonts w:ascii="標楷體" w:eastAsia="標楷體" w:hAnsi="標楷體" w:cs="Times New Roman"/>
              </w:rPr>
              <w:t>1</w:t>
            </w:r>
            <w:r w:rsidRPr="007E7246">
              <w:rPr>
                <w:rFonts w:ascii="標楷體" w:eastAsia="標楷體" w:hAnsi="標楷體" w:cs="Times New Roman" w:hint="eastAsia"/>
              </w:rPr>
              <w:t>）流程圖。</w:t>
            </w:r>
          </w:p>
          <w:p w:rsidR="00901723" w:rsidRPr="007E7246" w:rsidRDefault="00901723" w:rsidP="003A39B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 w:hint="eastAsia"/>
              </w:rPr>
              <w:t>（</w:t>
            </w:r>
            <w:r w:rsidRPr="007E7246">
              <w:rPr>
                <w:rFonts w:ascii="標楷體" w:eastAsia="標楷體" w:hAnsi="標楷體" w:cs="Times New Roman"/>
              </w:rPr>
              <w:t>2</w:t>
            </w:r>
            <w:r w:rsidRPr="007E7246">
              <w:rPr>
                <w:rFonts w:ascii="標楷體" w:eastAsia="標楷體" w:hAnsi="標楷體" w:cs="Times New Roman" w:hint="eastAsia"/>
              </w:rPr>
              <w:t>）作業程序修改2.5.1.1.、2.5.1.2.及2.5.2.。</w:t>
            </w:r>
          </w:p>
          <w:p w:rsidR="00901723" w:rsidRPr="007E7246" w:rsidRDefault="00901723" w:rsidP="003A39B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 w:hint="eastAsia"/>
              </w:rPr>
              <w:t>（</w:t>
            </w:r>
            <w:r w:rsidRPr="007E7246">
              <w:rPr>
                <w:rFonts w:ascii="標楷體" w:eastAsia="標楷體" w:hAnsi="標楷體" w:cs="Times New Roman"/>
              </w:rPr>
              <w:t>3</w:t>
            </w:r>
            <w:r w:rsidRPr="007E7246">
              <w:rPr>
                <w:rFonts w:ascii="標楷體" w:eastAsia="標楷體" w:hAnsi="標楷體" w:cs="Times New Roman" w:hint="eastAsia"/>
              </w:rPr>
              <w:t>）使用表單刪除4.1.-4.3.與4.5.-4.8.全文，並調整4.4.</w:t>
            </w:r>
            <w:proofErr w:type="gramStart"/>
            <w:r w:rsidRPr="007E7246">
              <w:rPr>
                <w:rFonts w:ascii="標楷體" w:eastAsia="標楷體" w:hAnsi="標楷體" w:cs="Times New Roman" w:hint="eastAsia"/>
              </w:rPr>
              <w:t>條序為</w:t>
            </w:r>
            <w:proofErr w:type="gramEnd"/>
            <w:r w:rsidRPr="007E7246">
              <w:rPr>
                <w:rFonts w:ascii="標楷體" w:eastAsia="標楷體" w:hAnsi="標楷體" w:cs="Times New Roman" w:hint="eastAsia"/>
              </w:rPr>
              <w:t>4.1.。</w:t>
            </w:r>
          </w:p>
        </w:tc>
        <w:tc>
          <w:tcPr>
            <w:tcW w:w="642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65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7E7246">
              <w:rPr>
                <w:rFonts w:ascii="標楷體" w:eastAsia="標楷體" w:hAnsi="標楷體" w:cs="Times New Roman" w:hint="eastAsia"/>
              </w:rPr>
              <w:t>吳</w:t>
            </w:r>
            <w:proofErr w:type="gramStart"/>
            <w:r w:rsidRPr="007E7246">
              <w:rPr>
                <w:rFonts w:ascii="標楷體" w:eastAsia="標楷體" w:hAnsi="標楷體" w:cs="Times New Roman" w:hint="eastAsia"/>
              </w:rPr>
              <w:t>侑璇</w:t>
            </w:r>
            <w:proofErr w:type="gramEnd"/>
          </w:p>
        </w:tc>
        <w:tc>
          <w:tcPr>
            <w:tcW w:w="573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901723" w:rsidRPr="007E7246" w:rsidTr="003A39BB">
        <w:trPr>
          <w:jc w:val="center"/>
        </w:trPr>
        <w:tc>
          <w:tcPr>
            <w:tcW w:w="694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7E7246">
              <w:rPr>
                <w:rFonts w:ascii="標楷體" w:eastAsia="標楷體" w:hAnsi="標楷體" w:cs="Times New Roman" w:hint="eastAsia"/>
                <w:color w:val="0D0D0D" w:themeColor="text1" w:themeTint="F2"/>
              </w:rPr>
              <w:t>5</w:t>
            </w:r>
          </w:p>
        </w:tc>
        <w:tc>
          <w:tcPr>
            <w:tcW w:w="2526" w:type="pct"/>
            <w:vAlign w:val="center"/>
          </w:tcPr>
          <w:p w:rsidR="00901723" w:rsidRPr="007E7246" w:rsidRDefault="00901723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7E7246">
              <w:rPr>
                <w:rFonts w:ascii="標楷體" w:eastAsia="標楷體" w:hAnsi="標楷體" w:cs="Times New Roman" w:hint="eastAsia"/>
                <w:color w:val="0D0D0D" w:themeColor="text1" w:themeTint="F2"/>
              </w:rPr>
              <w:t>1.修訂原因：為配合日漸增多的輔導需求，故須修改流程以符合實際需求。</w:t>
            </w:r>
          </w:p>
          <w:p w:rsidR="00901723" w:rsidRPr="007E7246" w:rsidRDefault="00901723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7E7246">
              <w:rPr>
                <w:rFonts w:ascii="標楷體" w:eastAsia="標楷體" w:hAnsi="標楷體" w:cs="Times New Roman" w:hint="eastAsia"/>
                <w:color w:val="0D0D0D" w:themeColor="text1" w:themeTint="F2"/>
              </w:rPr>
              <w:t>2.修正處：</w:t>
            </w:r>
          </w:p>
          <w:p w:rsidR="00901723" w:rsidRPr="007E7246" w:rsidRDefault="00901723" w:rsidP="003A39B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7E7246">
              <w:rPr>
                <w:rFonts w:ascii="標楷體" w:eastAsia="標楷體" w:hAnsi="標楷體" w:cs="Times New Roman" w:hint="eastAsia"/>
                <w:color w:val="0D0D0D" w:themeColor="text1" w:themeTint="F2"/>
              </w:rPr>
              <w:t>（1）流程圖重新繪製。</w:t>
            </w:r>
          </w:p>
          <w:p w:rsidR="00901723" w:rsidRPr="007E7246" w:rsidRDefault="00901723" w:rsidP="003A39B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7E7246">
              <w:rPr>
                <w:rFonts w:ascii="標楷體" w:eastAsia="標楷體" w:hAnsi="標楷體" w:cs="Times New Roman" w:hint="eastAsia"/>
                <w:color w:val="0D0D0D" w:themeColor="text1" w:themeTint="F2"/>
              </w:rPr>
              <w:t>（2）作業程序修改</w:t>
            </w: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2.1.-2.7</w:t>
            </w:r>
            <w:r w:rsidRPr="007E7246">
              <w:rPr>
                <w:rFonts w:ascii="標楷體" w:eastAsia="標楷體" w:hAnsi="標楷體" w:cs="Times New Roman" w:hint="eastAsia"/>
                <w:color w:val="0D0D0D" w:themeColor="text1" w:themeTint="F2"/>
              </w:rPr>
              <w:t>.、2.4.1.、2.7.1.、2.7.2.</w:t>
            </w: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、2.8.1.、2.8.2.，</w:t>
            </w:r>
            <w:r w:rsidRPr="007E7246">
              <w:rPr>
                <w:rFonts w:ascii="標楷體" w:eastAsia="標楷體" w:hAnsi="標楷體" w:cs="Times New Roman" w:hint="eastAsia"/>
                <w:color w:val="0D0D0D" w:themeColor="text1" w:themeTint="F2"/>
              </w:rPr>
              <w:t>新增2.4.2.、2.6.1.、2.6.2.，</w:t>
            </w: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及</w:t>
            </w:r>
            <w:r w:rsidRPr="007E7246">
              <w:rPr>
                <w:rFonts w:ascii="標楷體" w:eastAsia="標楷體" w:hAnsi="標楷體" w:cs="Times New Roman" w:hint="eastAsia"/>
                <w:color w:val="0D0D0D" w:themeColor="text1" w:themeTint="F2"/>
              </w:rPr>
              <w:t>刪除2.3.1.、2.5.1.、2.5.2.、2.5.1.1.、2.5.1.2.。</w:t>
            </w:r>
          </w:p>
          <w:p w:rsidR="00901723" w:rsidRPr="007E7246" w:rsidRDefault="00901723" w:rsidP="003A39B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7E7246">
              <w:rPr>
                <w:rFonts w:ascii="標楷體" w:eastAsia="標楷體" w:hAnsi="標楷體" w:cs="Times New Roman" w:hint="eastAsia"/>
                <w:color w:val="0D0D0D" w:themeColor="text1" w:themeTint="F2"/>
              </w:rPr>
              <w:t>（3）使用表單修改4.1.。</w:t>
            </w:r>
          </w:p>
        </w:tc>
        <w:tc>
          <w:tcPr>
            <w:tcW w:w="642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7E7246">
              <w:rPr>
                <w:rFonts w:ascii="標楷體" w:eastAsia="標楷體" w:hAnsi="標楷體" w:cs="Times New Roman" w:hint="eastAsia"/>
                <w:color w:val="0D0D0D" w:themeColor="text1" w:themeTint="F2"/>
              </w:rPr>
              <w:t>109.</w:t>
            </w:r>
            <w:r w:rsidRPr="007E7246">
              <w:rPr>
                <w:rFonts w:ascii="標楷體" w:eastAsia="標楷體" w:hAnsi="標楷體" w:cs="Times New Roman"/>
                <w:color w:val="0D0D0D" w:themeColor="text1" w:themeTint="F2"/>
              </w:rPr>
              <w:t>8</w:t>
            </w:r>
            <w:r w:rsidRPr="007E7246">
              <w:rPr>
                <w:rFonts w:ascii="標楷體" w:eastAsia="標楷體" w:hAnsi="標楷體" w:cs="Times New Roman" w:hint="eastAsia"/>
                <w:color w:val="0D0D0D" w:themeColor="text1" w:themeTint="F2"/>
              </w:rPr>
              <w:t>月</w:t>
            </w:r>
          </w:p>
        </w:tc>
        <w:tc>
          <w:tcPr>
            <w:tcW w:w="565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7E7246">
              <w:rPr>
                <w:rFonts w:ascii="標楷體" w:eastAsia="標楷體" w:hAnsi="標楷體" w:cs="Times New Roman" w:hint="eastAsia"/>
                <w:color w:val="0D0D0D" w:themeColor="text1" w:themeTint="F2"/>
              </w:rPr>
              <w:t>曾昭源</w:t>
            </w:r>
          </w:p>
        </w:tc>
        <w:tc>
          <w:tcPr>
            <w:tcW w:w="573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</w:tr>
      <w:tr w:rsidR="00901723" w:rsidRPr="007E7246" w:rsidTr="003A39BB">
        <w:trPr>
          <w:jc w:val="center"/>
        </w:trPr>
        <w:tc>
          <w:tcPr>
            <w:tcW w:w="694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  <w:tc>
          <w:tcPr>
            <w:tcW w:w="2526" w:type="pct"/>
            <w:vAlign w:val="center"/>
          </w:tcPr>
          <w:p w:rsidR="00901723" w:rsidRPr="007E7246" w:rsidRDefault="00901723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  <w:p w:rsidR="00901723" w:rsidRPr="007E7246" w:rsidRDefault="00901723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  <w:p w:rsidR="00901723" w:rsidRPr="007E7246" w:rsidRDefault="00901723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  <w:tc>
          <w:tcPr>
            <w:tcW w:w="642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  <w:tc>
          <w:tcPr>
            <w:tcW w:w="565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  <w:tc>
          <w:tcPr>
            <w:tcW w:w="573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</w:tr>
      <w:tr w:rsidR="00901723" w:rsidRPr="007E7246" w:rsidTr="003A39BB">
        <w:trPr>
          <w:jc w:val="center"/>
        </w:trPr>
        <w:tc>
          <w:tcPr>
            <w:tcW w:w="694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  <w:tc>
          <w:tcPr>
            <w:tcW w:w="2526" w:type="pct"/>
            <w:vAlign w:val="center"/>
          </w:tcPr>
          <w:p w:rsidR="00901723" w:rsidRPr="007E7246" w:rsidRDefault="00901723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  <w:p w:rsidR="00901723" w:rsidRPr="007E7246" w:rsidRDefault="00901723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  <w:p w:rsidR="00901723" w:rsidRPr="007E7246" w:rsidRDefault="00901723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  <w:tc>
          <w:tcPr>
            <w:tcW w:w="642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  <w:tc>
          <w:tcPr>
            <w:tcW w:w="565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  <w:tc>
          <w:tcPr>
            <w:tcW w:w="573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</w:tr>
      <w:tr w:rsidR="00901723" w:rsidRPr="007E7246" w:rsidTr="003A39BB">
        <w:trPr>
          <w:jc w:val="center"/>
        </w:trPr>
        <w:tc>
          <w:tcPr>
            <w:tcW w:w="694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  <w:tc>
          <w:tcPr>
            <w:tcW w:w="2526" w:type="pct"/>
            <w:vAlign w:val="center"/>
          </w:tcPr>
          <w:p w:rsidR="00901723" w:rsidRPr="007E7246" w:rsidRDefault="00901723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  <w:p w:rsidR="00901723" w:rsidRPr="007E7246" w:rsidRDefault="00901723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  <w:p w:rsidR="00901723" w:rsidRPr="007E7246" w:rsidRDefault="00901723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  <w:tc>
          <w:tcPr>
            <w:tcW w:w="642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  <w:tc>
          <w:tcPr>
            <w:tcW w:w="565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  <w:tc>
          <w:tcPr>
            <w:tcW w:w="573" w:type="pct"/>
            <w:vAlign w:val="center"/>
          </w:tcPr>
          <w:p w:rsidR="00901723" w:rsidRPr="007E7246" w:rsidRDefault="00901723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</w:tr>
    </w:tbl>
    <w:p w:rsidR="00901723" w:rsidRPr="005767C4" w:rsidRDefault="00901723" w:rsidP="00901723">
      <w:pPr>
        <w:jc w:val="right"/>
        <w:rPr>
          <w:rFonts w:ascii="Calibri" w:eastAsia="新細明體" w:hAnsi="Calibri" w:cs="Times New Roman"/>
        </w:rPr>
      </w:pPr>
    </w:p>
    <w:p w:rsidR="00901723" w:rsidRPr="005767C4" w:rsidRDefault="00901723" w:rsidP="00901723">
      <w:pPr>
        <w:rPr>
          <w:rFonts w:ascii="Calibri" w:eastAsia="新細明體" w:hAnsi="Calibri" w:cs="Times New Roman"/>
        </w:rPr>
      </w:pPr>
      <w:r w:rsidRPr="005767C4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05BDF" wp14:editId="18716456">
                <wp:simplePos x="0" y="0"/>
                <wp:positionH relativeFrom="column">
                  <wp:posOffset>4185920</wp:posOffset>
                </wp:positionH>
                <wp:positionV relativeFrom="paragraph">
                  <wp:posOffset>6449193</wp:posOffset>
                </wp:positionV>
                <wp:extent cx="2057400" cy="571500"/>
                <wp:effectExtent l="0" t="0" r="0" b="0"/>
                <wp:wrapNone/>
                <wp:docPr id="26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723" w:rsidRPr="00B55D28" w:rsidRDefault="00901723" w:rsidP="0090172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55D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901723" w:rsidRPr="00B55D28" w:rsidRDefault="00901723" w:rsidP="0090172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55D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329.6pt;margin-top:507.8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P0tgIAALw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" filled="f" stroked="f">
                <v:textbox>
                  <w:txbxContent>
                    <w:p w:rsidR="00901723" w:rsidRPr="00B55D28" w:rsidRDefault="00901723" w:rsidP="0090172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55D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901723" w:rsidRPr="00B55D28" w:rsidRDefault="00901723" w:rsidP="0090172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55D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5767C4">
        <w:rPr>
          <w:rFonts w:ascii="Calibri" w:eastAsia="新細明體" w:hAnsi="Calibri" w:cs="Times New Roman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1862"/>
        <w:gridCol w:w="1161"/>
        <w:gridCol w:w="1305"/>
        <w:gridCol w:w="1033"/>
      </w:tblGrid>
      <w:tr w:rsidR="00901723" w:rsidRPr="005767C4" w:rsidTr="003A39B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1723" w:rsidRPr="005767C4" w:rsidRDefault="00901723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01723" w:rsidRPr="005767C4" w:rsidTr="003A39BB">
        <w:trPr>
          <w:jc w:val="center"/>
        </w:trPr>
        <w:tc>
          <w:tcPr>
            <w:tcW w:w="228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9" w:type="pct"/>
            <w:vAlign w:val="center"/>
          </w:tcPr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01723" w:rsidRPr="005767C4" w:rsidTr="003A39BB">
        <w:trPr>
          <w:trHeight w:val="663"/>
          <w:jc w:val="center"/>
        </w:trPr>
        <w:tc>
          <w:tcPr>
            <w:tcW w:w="228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cs="Times New Roman" w:hint="eastAsia"/>
                <w:b/>
                <w:bCs/>
                <w:kern w:val="0"/>
                <w:szCs w:val="20"/>
              </w:rPr>
              <w:t>學生諮商</w:t>
            </w:r>
            <w:r w:rsidRPr="005767C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0"/>
              </w:rPr>
              <w:t>輔導程序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589" w:type="pct"/>
            <w:tcBorders>
              <w:bottom w:val="single" w:sz="12" w:space="0" w:color="auto"/>
            </w:tcBorders>
            <w:vAlign w:val="center"/>
          </w:tcPr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1120-024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901723" w:rsidRPr="0041152B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1152B">
              <w:rPr>
                <w:rFonts w:ascii="標楷體" w:eastAsia="標楷體" w:hAnsi="標楷體" w:hint="eastAsia"/>
                <w:sz w:val="20"/>
              </w:rPr>
              <w:t>05</w:t>
            </w:r>
            <w:r w:rsidRPr="0041152B">
              <w:rPr>
                <w:rFonts w:ascii="標楷體" w:eastAsia="標楷體" w:hAnsi="標楷體"/>
                <w:sz w:val="20"/>
              </w:rPr>
              <w:t>/</w:t>
            </w:r>
          </w:p>
          <w:p w:rsidR="00901723" w:rsidRPr="00D83C3A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152B">
              <w:rPr>
                <w:rFonts w:ascii="標楷體" w:eastAsia="標楷體" w:hAnsi="標楷體" w:hint="eastAsia"/>
                <w:sz w:val="20"/>
              </w:rPr>
              <w:t>110.01.13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901723" w:rsidRPr="005767C4" w:rsidRDefault="00901723" w:rsidP="00901723">
      <w:pPr>
        <w:jc w:val="right"/>
        <w:rPr>
          <w:rFonts w:ascii="Calibri" w:eastAsia="新細明體" w:hAnsi="Calibri" w:cs="Times New Roman"/>
        </w:rPr>
      </w:pPr>
    </w:p>
    <w:p w:rsidR="00901723" w:rsidRPr="005767C4" w:rsidRDefault="00901723" w:rsidP="0090172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901723" w:rsidRPr="00BA240C" w:rsidRDefault="00901723" w:rsidP="00901723">
      <w:pPr>
        <w:autoSpaceDE w:val="0"/>
        <w:autoSpaceDN w:val="0"/>
        <w:rPr>
          <w:rFonts w:ascii="標楷體" w:eastAsia="標楷體" w:hAnsi="標楷體"/>
        </w:rPr>
      </w:pPr>
      <w:r>
        <w:object w:dxaOrig="9439" w:dyaOrig="15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5pt;height:555.25pt" o:ole="">
            <v:imagedata r:id="rId5" o:title=""/>
          </v:shape>
          <o:OLEObject Type="Embed" ProgID="Visio.Drawing.11" ShapeID="_x0000_i1025" DrawAspect="Content" ObjectID="_1672837511" r:id="rId6"/>
        </w:object>
      </w:r>
    </w:p>
    <w:p w:rsidR="00901723" w:rsidRPr="00BA240C" w:rsidRDefault="00901723" w:rsidP="00901723">
      <w:pPr>
        <w:autoSpaceDE w:val="0"/>
        <w:autoSpaceDN w:val="0"/>
        <w:rPr>
          <w:rFonts w:ascii="標楷體" w:eastAsia="標楷體" w:hAnsi="標楷體" w:cs="Times New Roman"/>
        </w:rPr>
      </w:pPr>
      <w:r w:rsidRPr="00BA240C">
        <w:rPr>
          <w:rFonts w:ascii="標楷體" w:eastAsia="標楷體" w:hAnsi="標楷體" w:cs="Times New Roman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1858"/>
        <w:gridCol w:w="1161"/>
        <w:gridCol w:w="1305"/>
        <w:gridCol w:w="1031"/>
      </w:tblGrid>
      <w:tr w:rsidR="00901723" w:rsidRPr="005767C4" w:rsidTr="003A39B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1723" w:rsidRPr="005767C4" w:rsidRDefault="00901723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01723" w:rsidRPr="005767C4" w:rsidTr="003A39BB">
        <w:trPr>
          <w:jc w:val="center"/>
        </w:trPr>
        <w:tc>
          <w:tcPr>
            <w:tcW w:w="228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9" w:type="pct"/>
            <w:vAlign w:val="center"/>
          </w:tcPr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3" w:type="pct"/>
            <w:tcBorders>
              <w:right w:val="single" w:sz="12" w:space="0" w:color="auto"/>
            </w:tcBorders>
            <w:vAlign w:val="center"/>
          </w:tcPr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01723" w:rsidRPr="005767C4" w:rsidTr="003A39BB">
        <w:trPr>
          <w:trHeight w:val="663"/>
          <w:jc w:val="center"/>
        </w:trPr>
        <w:tc>
          <w:tcPr>
            <w:tcW w:w="228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cs="Times New Roman" w:hint="eastAsia"/>
                <w:b/>
                <w:bCs/>
                <w:kern w:val="0"/>
                <w:szCs w:val="20"/>
              </w:rPr>
              <w:t>學生諮商</w:t>
            </w:r>
            <w:r w:rsidRPr="005767C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0"/>
              </w:rPr>
              <w:t>輔導程序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589" w:type="pct"/>
            <w:tcBorders>
              <w:bottom w:val="single" w:sz="12" w:space="0" w:color="auto"/>
            </w:tcBorders>
            <w:vAlign w:val="center"/>
          </w:tcPr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1120-024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901723" w:rsidRPr="0041152B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1152B">
              <w:rPr>
                <w:rFonts w:ascii="標楷體" w:eastAsia="標楷體" w:hAnsi="標楷體" w:hint="eastAsia"/>
                <w:sz w:val="20"/>
              </w:rPr>
              <w:t>05</w:t>
            </w:r>
            <w:r w:rsidRPr="0041152B">
              <w:rPr>
                <w:rFonts w:ascii="標楷體" w:eastAsia="標楷體" w:hAnsi="標楷體"/>
                <w:sz w:val="20"/>
              </w:rPr>
              <w:t>/</w:t>
            </w:r>
          </w:p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152B">
              <w:rPr>
                <w:rFonts w:ascii="標楷體" w:eastAsia="標楷體" w:hAnsi="標楷體" w:hint="eastAsia"/>
                <w:sz w:val="20"/>
              </w:rPr>
              <w:t>110.01.13</w:t>
            </w:r>
          </w:p>
        </w:tc>
        <w:tc>
          <w:tcPr>
            <w:tcW w:w="5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901723" w:rsidRPr="005767C4" w:rsidRDefault="00901723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901723" w:rsidRPr="005767C4" w:rsidRDefault="00901723" w:rsidP="00901723">
      <w:pPr>
        <w:autoSpaceDE w:val="0"/>
        <w:autoSpaceDN w:val="0"/>
        <w:ind w:right="28"/>
        <w:jc w:val="right"/>
        <w:rPr>
          <w:rFonts w:ascii="Calibri" w:eastAsia="新細明體" w:hAnsi="Calibri" w:cs="Times New Roman"/>
        </w:rPr>
      </w:pPr>
    </w:p>
    <w:p w:rsidR="00901723" w:rsidRPr="005767C4" w:rsidRDefault="00901723" w:rsidP="0090172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901723" w:rsidRPr="00D32A16" w:rsidRDefault="00901723" w:rsidP="0090172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</w:rPr>
      </w:pPr>
      <w:r w:rsidRPr="00043D0E">
        <w:rPr>
          <w:rFonts w:ascii="標楷體" w:eastAsia="標楷體" w:hAnsi="標楷體" w:cs="Times New Roman" w:hint="eastAsia"/>
          <w:color w:val="000000"/>
        </w:rPr>
        <w:t>2.1</w:t>
      </w:r>
      <w:r w:rsidRPr="00D32A16">
        <w:rPr>
          <w:rFonts w:ascii="標楷體" w:eastAsia="標楷體" w:hAnsi="標楷體" w:cs="Times New Roman" w:hint="eastAsia"/>
          <w:color w:val="000000" w:themeColor="text1"/>
        </w:rPr>
        <w:t>.形成個案，其來源包含各單位轉</w:t>
      </w:r>
      <w:proofErr w:type="gramStart"/>
      <w:r w:rsidRPr="00D32A16">
        <w:rPr>
          <w:rFonts w:ascii="標楷體" w:eastAsia="標楷體" w:hAnsi="標楷體" w:cs="Times New Roman" w:hint="eastAsia"/>
          <w:color w:val="000000" w:themeColor="text1"/>
        </w:rPr>
        <w:t>介</w:t>
      </w:r>
      <w:proofErr w:type="gramEnd"/>
      <w:r w:rsidRPr="00D32A16">
        <w:rPr>
          <w:rFonts w:ascii="標楷體" w:eastAsia="標楷體" w:hAnsi="標楷體" w:cs="Times New Roman" w:hint="eastAsia"/>
          <w:color w:val="000000" w:themeColor="text1"/>
        </w:rPr>
        <w:t>（含性平會）、</w:t>
      </w:r>
      <w:proofErr w:type="gramStart"/>
      <w:r w:rsidRPr="00D32A16">
        <w:rPr>
          <w:rFonts w:ascii="標楷體" w:eastAsia="標楷體" w:hAnsi="標楷體" w:cs="Times New Roman" w:hint="eastAsia"/>
          <w:color w:val="000000" w:themeColor="text1"/>
        </w:rPr>
        <w:t>諮</w:t>
      </w:r>
      <w:proofErr w:type="gramEnd"/>
      <w:r w:rsidRPr="00D32A16">
        <w:rPr>
          <w:rFonts w:ascii="標楷體" w:eastAsia="標楷體" w:hAnsi="標楷體" w:cs="Times New Roman" w:hint="eastAsia"/>
          <w:color w:val="000000" w:themeColor="text1"/>
        </w:rPr>
        <w:t>輔組邀約或自行前來。</w:t>
      </w:r>
    </w:p>
    <w:p w:rsidR="00901723" w:rsidRPr="00D32A16" w:rsidRDefault="00901723" w:rsidP="0090172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</w:rPr>
      </w:pPr>
      <w:r w:rsidRPr="00D32A16">
        <w:rPr>
          <w:rFonts w:ascii="標楷體" w:eastAsia="標楷體" w:hAnsi="標楷體" w:cs="Times New Roman" w:hint="eastAsia"/>
          <w:color w:val="000000" w:themeColor="text1"/>
        </w:rPr>
        <w:t>2.2.學生須先在「諮商輔導服務E化系統」填寫晤談基本資料表與諮商同意書。</w:t>
      </w:r>
    </w:p>
    <w:p w:rsidR="00901723" w:rsidRPr="00D32A16" w:rsidRDefault="00901723" w:rsidP="0090172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</w:rPr>
      </w:pPr>
      <w:r w:rsidRPr="00D32A16">
        <w:rPr>
          <w:rFonts w:ascii="標楷體" w:eastAsia="標楷體" w:hAnsi="標楷體" w:cs="Times New Roman" w:hint="eastAsia"/>
          <w:color w:val="000000" w:themeColor="text1"/>
        </w:rPr>
        <w:t>2.3.與個案聯繫安排初談，了解個案狀況與資料蒐集。</w:t>
      </w:r>
    </w:p>
    <w:p w:rsidR="00901723" w:rsidRPr="00D32A16" w:rsidRDefault="00901723" w:rsidP="0090172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</w:rPr>
      </w:pPr>
      <w:r w:rsidRPr="00D32A16">
        <w:rPr>
          <w:rFonts w:ascii="標楷體" w:eastAsia="標楷體" w:hAnsi="標楷體" w:cs="Times New Roman" w:hint="eastAsia"/>
          <w:color w:val="000000" w:themeColor="text1"/>
        </w:rPr>
        <w:t>2.4.評估是否為危機個案。</w:t>
      </w:r>
    </w:p>
    <w:p w:rsidR="00901723" w:rsidRPr="00D32A16" w:rsidRDefault="00901723" w:rsidP="00901723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</w:rPr>
      </w:pPr>
      <w:r w:rsidRPr="00D32A16">
        <w:rPr>
          <w:rFonts w:ascii="標楷體" w:eastAsia="標楷體" w:hAnsi="標楷體" w:cs="Times New Roman" w:hint="eastAsia"/>
          <w:color w:val="000000" w:themeColor="text1"/>
        </w:rPr>
        <w:t>2.4.1.是，則進入本校學生自傷與自殺防處實施辦法後結束。</w:t>
      </w:r>
    </w:p>
    <w:p w:rsidR="00901723" w:rsidRPr="00D32A16" w:rsidRDefault="00901723" w:rsidP="00901723">
      <w:pPr>
        <w:ind w:leftChars="300" w:left="1440" w:hangingChars="300" w:hanging="720"/>
        <w:jc w:val="both"/>
        <w:rPr>
          <w:rFonts w:ascii="標楷體" w:eastAsia="標楷體" w:hAnsi="標楷體" w:cs="Times New Roman"/>
          <w:strike/>
          <w:color w:val="000000" w:themeColor="text1"/>
        </w:rPr>
      </w:pPr>
      <w:r w:rsidRPr="00D32A16">
        <w:rPr>
          <w:rFonts w:ascii="標楷體" w:eastAsia="標楷體" w:hAnsi="標楷體" w:cs="Times New Roman" w:hint="eastAsia"/>
          <w:color w:val="000000" w:themeColor="text1"/>
        </w:rPr>
        <w:t>2.4.2.否，則依個案情形安排諮商。</w:t>
      </w:r>
    </w:p>
    <w:p w:rsidR="00901723" w:rsidRPr="00D32A16" w:rsidRDefault="00901723" w:rsidP="0090172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</w:rPr>
      </w:pPr>
      <w:r w:rsidRPr="00D32A16">
        <w:rPr>
          <w:rFonts w:ascii="標楷體" w:eastAsia="標楷體" w:hAnsi="標楷體" w:cs="Times New Roman" w:hint="eastAsia"/>
          <w:color w:val="000000" w:themeColor="text1"/>
        </w:rPr>
        <w:t>2.5.安排諮商時間與專責心理師。</w:t>
      </w:r>
    </w:p>
    <w:p w:rsidR="00901723" w:rsidRPr="00D32A16" w:rsidRDefault="00901723" w:rsidP="0090172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</w:rPr>
      </w:pPr>
      <w:r w:rsidRPr="00D32A16">
        <w:rPr>
          <w:rFonts w:ascii="標楷體" w:eastAsia="標楷體" w:hAnsi="標楷體" w:cs="Times New Roman" w:hint="eastAsia"/>
          <w:color w:val="000000" w:themeColor="text1"/>
        </w:rPr>
        <w:t>2.6.實施個別諮商並持續評估個案是否為危機個案。</w:t>
      </w:r>
    </w:p>
    <w:p w:rsidR="00901723" w:rsidRPr="00D32A16" w:rsidRDefault="00901723" w:rsidP="00901723">
      <w:pPr>
        <w:tabs>
          <w:tab w:val="left" w:pos="960"/>
        </w:tabs>
        <w:adjustRightInd w:val="0"/>
        <w:ind w:leftChars="295" w:left="718" w:hangingChars="4" w:hanging="10"/>
        <w:jc w:val="both"/>
        <w:textAlignment w:val="baseline"/>
        <w:rPr>
          <w:rFonts w:ascii="標楷體" w:eastAsia="標楷體" w:hAnsi="標楷體" w:cs="Times New Roman"/>
          <w:color w:val="000000" w:themeColor="text1"/>
        </w:rPr>
      </w:pPr>
      <w:r w:rsidRPr="00D32A16">
        <w:rPr>
          <w:rFonts w:ascii="標楷體" w:eastAsia="標楷體" w:hAnsi="標楷體" w:cs="Times New Roman" w:hint="eastAsia"/>
          <w:color w:val="000000" w:themeColor="text1"/>
        </w:rPr>
        <w:t>2.6.1是，則進入本校學生自傷與自殺防處實施辦法後結束。</w:t>
      </w:r>
    </w:p>
    <w:p w:rsidR="00901723" w:rsidRPr="00D32A16" w:rsidRDefault="00901723" w:rsidP="00901723">
      <w:pPr>
        <w:tabs>
          <w:tab w:val="left" w:pos="960"/>
        </w:tabs>
        <w:adjustRightInd w:val="0"/>
        <w:ind w:leftChars="295" w:left="718" w:hangingChars="4" w:hanging="10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</w:rPr>
      </w:pPr>
      <w:proofErr w:type="gramStart"/>
      <w:r w:rsidRPr="00D32A16">
        <w:rPr>
          <w:rFonts w:ascii="標楷體" w:eastAsia="標楷體" w:hAnsi="標楷體" w:cs="Times New Roman" w:hint="eastAsia"/>
          <w:color w:val="000000" w:themeColor="text1"/>
        </w:rPr>
        <w:t>2.6.2否</w:t>
      </w:r>
      <w:proofErr w:type="gramEnd"/>
      <w:r w:rsidRPr="00D32A16">
        <w:rPr>
          <w:rFonts w:ascii="標楷體" w:eastAsia="標楷體" w:hAnsi="標楷體" w:cs="Times New Roman" w:hint="eastAsia"/>
          <w:color w:val="000000" w:themeColor="text1"/>
        </w:rPr>
        <w:t>，持續進行個別諮商。</w:t>
      </w:r>
    </w:p>
    <w:p w:rsidR="00901723" w:rsidRPr="00D32A16" w:rsidRDefault="00901723" w:rsidP="0090172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</w:rPr>
      </w:pPr>
      <w:r w:rsidRPr="00D32A16">
        <w:rPr>
          <w:rFonts w:ascii="標楷體" w:eastAsia="標楷體" w:hAnsi="標楷體" w:cs="Times New Roman" w:hint="eastAsia"/>
          <w:color w:val="000000" w:themeColor="text1"/>
        </w:rPr>
        <w:t>2.7.個案是否無故未到二次。</w:t>
      </w:r>
    </w:p>
    <w:p w:rsidR="00901723" w:rsidRPr="00D32A16" w:rsidRDefault="00901723" w:rsidP="00901723">
      <w:pPr>
        <w:ind w:leftChars="300" w:left="1440" w:hangingChars="300" w:hanging="720"/>
        <w:jc w:val="both"/>
        <w:rPr>
          <w:rFonts w:ascii="標楷體" w:eastAsia="標楷體" w:hAnsi="標楷體" w:cs="Times New Roman"/>
          <w:strike/>
          <w:color w:val="000000" w:themeColor="text1"/>
        </w:rPr>
      </w:pPr>
      <w:r w:rsidRPr="00D32A16">
        <w:rPr>
          <w:rFonts w:ascii="標楷體" w:eastAsia="標楷體" w:hAnsi="標楷體" w:cs="Times New Roman" w:hint="eastAsia"/>
          <w:color w:val="000000" w:themeColor="text1"/>
        </w:rPr>
        <w:t>2.7.1.是，結束個別諮商輔導。</w:t>
      </w:r>
    </w:p>
    <w:p w:rsidR="00901723" w:rsidRPr="00D32A16" w:rsidRDefault="00901723" w:rsidP="00901723">
      <w:pPr>
        <w:ind w:leftChars="300" w:left="1440" w:hangingChars="300" w:hanging="720"/>
        <w:jc w:val="both"/>
        <w:rPr>
          <w:rFonts w:ascii="標楷體" w:eastAsia="標楷體" w:hAnsi="標楷體" w:cs="Times New Roman"/>
          <w:strike/>
          <w:color w:val="000000" w:themeColor="text1"/>
        </w:rPr>
      </w:pPr>
      <w:r w:rsidRPr="00D32A16">
        <w:rPr>
          <w:rFonts w:ascii="標楷體" w:eastAsia="標楷體" w:hAnsi="標楷體" w:cs="Times New Roman" w:hint="eastAsia"/>
          <w:color w:val="000000" w:themeColor="text1"/>
        </w:rPr>
        <w:t>2.7.2.否，持續進行個別諮商。</w:t>
      </w:r>
    </w:p>
    <w:p w:rsidR="00901723" w:rsidRPr="005767C4" w:rsidRDefault="00901723" w:rsidP="0090172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767C4">
        <w:rPr>
          <w:rFonts w:ascii="標楷體" w:eastAsia="標楷體" w:hAnsi="標楷體" w:cs="Times New Roman" w:hint="eastAsia"/>
          <w:color w:val="000000"/>
        </w:rPr>
        <w:t>2.8.適時評估諮商是否已達到個案需求。</w:t>
      </w:r>
    </w:p>
    <w:p w:rsidR="00901723" w:rsidRPr="005767C4" w:rsidRDefault="00901723" w:rsidP="00901723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5767C4">
        <w:rPr>
          <w:rFonts w:ascii="標楷體" w:eastAsia="標楷體" w:hAnsi="標楷體" w:cs="Times New Roman" w:hint="eastAsia"/>
        </w:rPr>
        <w:t>2.8.1.是</w:t>
      </w:r>
      <w:r>
        <w:rPr>
          <w:rFonts w:ascii="標楷體" w:eastAsia="標楷體" w:hAnsi="標楷體" w:cs="Times New Roman" w:hint="eastAsia"/>
        </w:rPr>
        <w:t>，</w:t>
      </w:r>
      <w:r w:rsidRPr="005767C4">
        <w:rPr>
          <w:rFonts w:ascii="標楷體" w:eastAsia="標楷體" w:hAnsi="標楷體" w:cs="Times New Roman" w:hint="eastAsia"/>
        </w:rPr>
        <w:t>則進行結案。</w:t>
      </w:r>
    </w:p>
    <w:p w:rsidR="00901723" w:rsidRDefault="00901723" w:rsidP="00901723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5767C4">
        <w:rPr>
          <w:rFonts w:ascii="標楷體" w:eastAsia="標楷體" w:hAnsi="標楷體" w:cs="Times New Roman" w:hint="eastAsia"/>
        </w:rPr>
        <w:t>2.8.2.否</w:t>
      </w:r>
      <w:r>
        <w:rPr>
          <w:rFonts w:ascii="標楷體" w:eastAsia="標楷體" w:hAnsi="標楷體" w:cs="Times New Roman" w:hint="eastAsia"/>
        </w:rPr>
        <w:t>，</w:t>
      </w:r>
      <w:r w:rsidRPr="005767C4">
        <w:rPr>
          <w:rFonts w:ascii="標楷體" w:eastAsia="標楷體" w:hAnsi="標楷體" w:cs="Times New Roman" w:hint="eastAsia"/>
        </w:rPr>
        <w:t>則持續進行諮商，直到評估達成需求後結案。</w:t>
      </w:r>
    </w:p>
    <w:p w:rsidR="00901723" w:rsidRPr="005767C4" w:rsidRDefault="00901723" w:rsidP="0090172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901723" w:rsidRPr="005767C4" w:rsidRDefault="00901723" w:rsidP="0090172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767C4">
        <w:rPr>
          <w:rFonts w:ascii="標楷體" w:eastAsia="標楷體" w:hAnsi="標楷體" w:cs="Times New Roman" w:hint="eastAsia"/>
          <w:color w:val="000000"/>
        </w:rPr>
        <w:t>3.1.轉</w:t>
      </w:r>
      <w:proofErr w:type="gramStart"/>
      <w:r w:rsidRPr="005767C4">
        <w:rPr>
          <w:rFonts w:ascii="標楷體" w:eastAsia="標楷體" w:hAnsi="標楷體" w:cs="Times New Roman" w:hint="eastAsia"/>
          <w:color w:val="000000"/>
        </w:rPr>
        <w:t>介</w:t>
      </w:r>
      <w:proofErr w:type="gramEnd"/>
      <w:r w:rsidRPr="005767C4">
        <w:rPr>
          <w:rFonts w:ascii="標楷體" w:eastAsia="標楷體" w:hAnsi="標楷體" w:cs="Times New Roman" w:hint="eastAsia"/>
          <w:color w:val="000000"/>
        </w:rPr>
        <w:t>學生確實聯繫與邀請進入個別諮商，並留紀錄。</w:t>
      </w:r>
    </w:p>
    <w:p w:rsidR="00901723" w:rsidRPr="005767C4" w:rsidRDefault="00901723" w:rsidP="0090172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767C4">
        <w:rPr>
          <w:rFonts w:ascii="標楷體" w:eastAsia="標楷體" w:hAnsi="標楷體" w:cs="Times New Roman" w:hint="eastAsia"/>
          <w:color w:val="000000"/>
        </w:rPr>
        <w:t>3.2.若發現學生為危機個案確實依據本校學生自殺、</w:t>
      </w:r>
      <w:proofErr w:type="gramStart"/>
      <w:r w:rsidRPr="005767C4">
        <w:rPr>
          <w:rFonts w:ascii="標楷體" w:eastAsia="標楷體" w:hAnsi="標楷體" w:cs="Times New Roman" w:hint="eastAsia"/>
          <w:color w:val="000000"/>
        </w:rPr>
        <w:t>自殘防處</w:t>
      </w:r>
      <w:proofErr w:type="gramEnd"/>
      <w:r w:rsidRPr="005767C4">
        <w:rPr>
          <w:rFonts w:ascii="標楷體" w:eastAsia="標楷體" w:hAnsi="標楷體" w:cs="Times New Roman" w:hint="eastAsia"/>
          <w:color w:val="000000"/>
        </w:rPr>
        <w:t>實施辦法處置。</w:t>
      </w:r>
    </w:p>
    <w:p w:rsidR="00901723" w:rsidRDefault="00901723" w:rsidP="0090172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767C4">
        <w:rPr>
          <w:rFonts w:ascii="標楷體" w:eastAsia="標楷體" w:hAnsi="標楷體" w:cs="Times New Roman" w:hint="eastAsia"/>
          <w:color w:val="000000"/>
        </w:rPr>
        <w:t>3.3.接案初談後評估個案需求與狀態，並安排適合的心理師進行諮商。</w:t>
      </w:r>
    </w:p>
    <w:p w:rsidR="00901723" w:rsidRDefault="00901723" w:rsidP="0090172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 w:hint="eastAsia"/>
          <w:color w:val="000000"/>
        </w:rPr>
      </w:pPr>
      <w:r w:rsidRPr="005767C4">
        <w:rPr>
          <w:rFonts w:ascii="標楷體" w:eastAsia="標楷體" w:hAnsi="標楷體" w:cs="Times New Roman" w:hint="eastAsia"/>
          <w:color w:val="000000"/>
        </w:rPr>
        <w:t>3.4.應適時評估諮商是否已達到個案需求，並依評估狀況決定是否結案或持續進行諮商。</w:t>
      </w:r>
    </w:p>
    <w:p w:rsidR="00901723" w:rsidRPr="005767C4" w:rsidRDefault="00901723" w:rsidP="0090172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901723" w:rsidRPr="00641171" w:rsidRDefault="00901723" w:rsidP="0090172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0F3A9E">
        <w:rPr>
          <w:rFonts w:ascii="標楷體" w:eastAsia="標楷體" w:hAnsi="標楷體" w:cs="Times New Roman" w:hint="eastAsia"/>
          <w:color w:val="000000"/>
        </w:rPr>
        <w:t>4.1.</w:t>
      </w:r>
      <w:r w:rsidRPr="00D32A16">
        <w:rPr>
          <w:rFonts w:ascii="標楷體" w:eastAsia="標楷體" w:hAnsi="標楷體" w:cs="Times New Roman" w:hint="eastAsia"/>
          <w:color w:val="000000"/>
        </w:rPr>
        <w:t>晤談基本資料表與諮商同意書（諮商輔導服務E化系統）。</w:t>
      </w:r>
    </w:p>
    <w:p w:rsidR="00901723" w:rsidRPr="005767C4" w:rsidRDefault="00901723" w:rsidP="00901723">
      <w:pPr>
        <w:tabs>
          <w:tab w:val="left" w:pos="960"/>
        </w:tabs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901723" w:rsidRDefault="00901723" w:rsidP="009017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767C4">
        <w:rPr>
          <w:rFonts w:ascii="標楷體" w:eastAsia="標楷體" w:hAnsi="標楷體" w:cs="Times New Roman" w:hint="eastAsia"/>
          <w:color w:val="000000"/>
        </w:rPr>
        <w:t>5.1.佛光大學學生自殺與</w:t>
      </w:r>
      <w:proofErr w:type="gramStart"/>
      <w:r w:rsidRPr="005767C4">
        <w:rPr>
          <w:rFonts w:ascii="標楷體" w:eastAsia="標楷體" w:hAnsi="標楷體" w:cs="Times New Roman" w:hint="eastAsia"/>
          <w:color w:val="000000"/>
        </w:rPr>
        <w:t>自殘防處</w:t>
      </w:r>
      <w:proofErr w:type="gramEnd"/>
      <w:r w:rsidRPr="005767C4">
        <w:rPr>
          <w:rFonts w:ascii="標楷體" w:eastAsia="標楷體" w:hAnsi="標楷體" w:cs="Times New Roman" w:hint="eastAsia"/>
          <w:color w:val="000000"/>
        </w:rPr>
        <w:t>實施辦法。</w:t>
      </w:r>
    </w:p>
    <w:p w:rsidR="00C139BC" w:rsidRDefault="00901723" w:rsidP="00901723">
      <w:r w:rsidRPr="005767C4">
        <w:rPr>
          <w:rFonts w:ascii="標楷體" w:eastAsia="標楷體" w:hAnsi="標楷體" w:cs="Times New Roman" w:hint="eastAsia"/>
          <w:color w:val="000000"/>
        </w:rPr>
        <w:t>5.2.佛光大學學生事務處諮商輔導組個別諮商服務實施規則。</w:t>
      </w:r>
    </w:p>
    <w:sectPr w:rsidR="00C139BC" w:rsidSect="009017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23"/>
    <w:rsid w:val="001A7065"/>
    <w:rsid w:val="00901723"/>
    <w:rsid w:val="00C1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7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17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7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17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2021-01-22T07:59:00Z</dcterms:created>
  <dcterms:modified xsi:type="dcterms:W3CDTF">2021-01-22T07:59:00Z</dcterms:modified>
</cp:coreProperties>
</file>