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5" w:rsidRDefault="004E5875" w:rsidP="004E58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5"/>
        <w:gridCol w:w="1121"/>
        <w:gridCol w:w="1121"/>
        <w:gridCol w:w="1121"/>
      </w:tblGrid>
      <w:tr w:rsidR="004E5875" w:rsidTr="00914E71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修繕作業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1130-014修繕作業</w:t>
            </w:r>
            <w:bookmarkEnd w:id="0"/>
            <w:bookmarkEnd w:id="1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新訂</w:t>
            </w: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鄭東霖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75" w:rsidRDefault="004E5875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1.修訂原因：配合新版內控格式修正流程圖及作業程序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E5875" w:rsidRDefault="004E5875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（2）行政規章修改2.2.1.和2.3.3.，及新增2.4.3.並將</w:t>
            </w:r>
            <w:proofErr w:type="gramStart"/>
            <w:r>
              <w:rPr>
                <w:rFonts w:ascii="標楷體" w:eastAsia="標楷體" w:hAnsi="標楷體" w:hint="eastAsia"/>
              </w:rPr>
              <w:t>原條序</w:t>
            </w:r>
            <w:proofErr w:type="gramEnd"/>
            <w:r>
              <w:rPr>
                <w:rFonts w:ascii="標楷體" w:eastAsia="標楷體" w:hAnsi="標楷體" w:hint="eastAsia"/>
              </w:rPr>
              <w:t>2.4.3.修改為2.4.4.。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（3）依據及相關文件修改5.2.、5.3.。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張錫東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75" w:rsidRDefault="004E5875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1.修訂原因：對於使用者使用校內之儀器設備應當愛惜使用。</w:t>
            </w:r>
          </w:p>
          <w:p w:rsidR="004E5875" w:rsidRDefault="004E5875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（2）作業程序新增2.2.4.。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（3）依據及相關文件新增5.4.、5.5.及5.6.。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107.3月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張錫東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Pr="00C702E2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75" w:rsidRPr="00E219C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E219C5">
              <w:rPr>
                <w:rFonts w:ascii="標楷體" w:eastAsia="標楷體" w:hAnsi="標楷體" w:hint="eastAsia"/>
              </w:rPr>
              <w:t>1.修訂原因：配合</w:t>
            </w:r>
            <w:r>
              <w:rPr>
                <w:rFonts w:ascii="標楷體" w:eastAsia="標楷體" w:hAnsi="標楷體" w:hint="eastAsia"/>
              </w:rPr>
              <w:t>稽核委員建議修正文字說明。</w:t>
            </w: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B1D37">
              <w:rPr>
                <w:rFonts w:ascii="標楷體" w:eastAsia="標楷體" w:hAnsi="標楷體" w:hint="eastAsia"/>
              </w:rPr>
              <w:t>修正處：</w:t>
            </w:r>
          </w:p>
          <w:p w:rsidR="004E5875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4E5875" w:rsidRPr="005C7728" w:rsidRDefault="004E5875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</w:t>
            </w:r>
            <w:r w:rsidRPr="00F60360">
              <w:rPr>
                <w:rFonts w:ascii="標楷體" w:eastAsia="標楷體" w:hAnsi="標楷體" w:hint="eastAsia"/>
              </w:rPr>
              <w:t>2.4.2</w:t>
            </w:r>
            <w:r w:rsidRPr="003533E8">
              <w:rPr>
                <w:rFonts w:ascii="標楷體" w:eastAsia="標楷體" w:hAnsi="標楷體" w:hint="eastAsia"/>
              </w:rPr>
              <w:t>.</w:t>
            </w:r>
            <w:r w:rsidRPr="00F6036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Pr="00FD6C80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4BDB">
              <w:rPr>
                <w:rFonts w:ascii="標楷體" w:eastAsia="標楷體" w:hAnsi="標楷體" w:hint="eastAsia"/>
              </w:rPr>
              <w:t>107.9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Pr="00FD6C80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6C80">
              <w:rPr>
                <w:rFonts w:ascii="標楷體" w:eastAsia="標楷體" w:hAnsi="標楷體" w:hint="eastAsia"/>
              </w:rPr>
              <w:t>張錫東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E5875" w:rsidTr="00914E7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E5875" w:rsidRDefault="004E5875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5875" w:rsidRDefault="004E5875" w:rsidP="004E5875">
      <w:pPr>
        <w:widowControl/>
        <w:jc w:val="right"/>
        <w:rPr>
          <w:rFonts w:ascii="標楷體" w:eastAsia="標楷體" w:hAnsi="標楷體"/>
        </w:rPr>
      </w:pPr>
    </w:p>
    <w:p w:rsidR="004E5875" w:rsidRDefault="004E5875" w:rsidP="004E5875">
      <w:pPr>
        <w:widowControl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CD49F" wp14:editId="6045B1D3">
                <wp:simplePos x="0" y="0"/>
                <wp:positionH relativeFrom="column">
                  <wp:posOffset>4203700</wp:posOffset>
                </wp:positionH>
                <wp:positionV relativeFrom="paragraph">
                  <wp:posOffset>568044</wp:posOffset>
                </wp:positionV>
                <wp:extent cx="2057400" cy="5715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875" w:rsidRDefault="004E5875" w:rsidP="004E58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E5875" w:rsidRDefault="004E5875" w:rsidP="004E58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331pt;margin-top:44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T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" filled="f" stroked="f">
                <v:textbox>
                  <w:txbxContent>
                    <w:p w:rsidR="004E5875" w:rsidRDefault="004E5875" w:rsidP="004E58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E5875" w:rsidRDefault="004E5875" w:rsidP="004E58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4E5875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E5875" w:rsidTr="00914E71">
        <w:trPr>
          <w:trHeight w:val="392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4E5875" w:rsidTr="00914E71">
        <w:trPr>
          <w:trHeight w:val="428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修繕作業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Pr="00FA6F9C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A6F9C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FA6F9C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6F9C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第1頁/</w:t>
            </w:r>
          </w:p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共2頁</w:t>
            </w:r>
          </w:p>
        </w:tc>
      </w:tr>
    </w:tbl>
    <w:p w:rsidR="004E5875" w:rsidRDefault="004E5875" w:rsidP="004E5875">
      <w:pPr>
        <w:jc w:val="right"/>
        <w:rPr>
          <w:rFonts w:ascii="標楷體" w:eastAsia="標楷體" w:hAnsi="標楷體"/>
          <w:b/>
          <w:bCs/>
        </w:rPr>
      </w:pPr>
    </w:p>
    <w:p w:rsidR="004E5875" w:rsidRDefault="004E5875" w:rsidP="004E58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4E5875" w:rsidRDefault="004E5875" w:rsidP="004E5875">
      <w:pPr>
        <w:rPr>
          <w:rFonts w:ascii="標楷體" w:eastAsia="標楷體" w:hAnsi="標楷體" w:hint="eastAsia"/>
        </w:rPr>
      </w:pPr>
      <w:r>
        <w:object w:dxaOrig="9439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2.9pt" o:ole="">
            <v:imagedata r:id="rId6" o:title=""/>
          </v:shape>
          <o:OLEObject Type="Embed" ProgID="Visio.Drawing.11" ShapeID="_x0000_i1025" DrawAspect="Content" ObjectID="_1607263581" r:id="rId7"/>
        </w:object>
      </w:r>
    </w:p>
    <w:p w:rsidR="004E5875" w:rsidRDefault="004E5875" w:rsidP="004E587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4E5875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E5875" w:rsidTr="00914E71">
        <w:trPr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4E5875" w:rsidTr="00914E71">
        <w:trPr>
          <w:trHeight w:val="286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修繕作業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875" w:rsidRPr="00EF28CD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28CD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EF28C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E5875" w:rsidRPr="00C11FBE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28CD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第2頁/</w:t>
            </w:r>
          </w:p>
          <w:p w:rsidR="004E5875" w:rsidRDefault="004E5875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共2頁</w:t>
            </w:r>
          </w:p>
        </w:tc>
      </w:tr>
    </w:tbl>
    <w:p w:rsidR="004E5875" w:rsidRDefault="004E5875" w:rsidP="004E587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4E5875" w:rsidRDefault="004E5875" w:rsidP="004E58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4E5875" w:rsidRDefault="004E5875" w:rsidP="004E58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申請人線上登錄</w:t>
      </w:r>
      <w:proofErr w:type="gramEnd"/>
      <w:r>
        <w:rPr>
          <w:rFonts w:ascii="標楷體" w:eastAsia="標楷體" w:hAnsi="標楷體" w:hint="eastAsia"/>
        </w:rPr>
        <w:t>申請修繕。</w:t>
      </w:r>
    </w:p>
    <w:p w:rsidR="004E5875" w:rsidRDefault="004E5875" w:rsidP="004E58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組收件：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2.2.1.營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組收件後判定維修人員及巡查自訂檢修。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2.2.2.維修人員根據申請案件確定地點及維修項目。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2.2.3.維修人員對於故障原因確認及評估。</w:t>
      </w:r>
    </w:p>
    <w:p w:rsidR="004E5875" w:rsidRPr="00C11FBE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C11FBE">
        <w:rPr>
          <w:rFonts w:ascii="標楷體" w:eastAsia="標楷體" w:hAnsi="標楷體" w:hint="eastAsia"/>
        </w:rPr>
        <w:t>2.2.4.確認儀器設備、系統是否人為操作疏失而遭受損壞之賠償或懲處。</w:t>
      </w:r>
    </w:p>
    <w:p w:rsidR="004E5875" w:rsidRDefault="004E5875" w:rsidP="004E58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維修人員對於故障原因之判定：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2.3.1.維修人員對於維修項目是否自行修繕或</w:t>
      </w:r>
      <w:proofErr w:type="gramStart"/>
      <w:r>
        <w:rPr>
          <w:rFonts w:ascii="標楷體" w:eastAsia="標楷體" w:hAnsi="標楷體" w:hint="eastAsia"/>
        </w:rPr>
        <w:t>委外請購</w:t>
      </w:r>
      <w:proofErr w:type="gramEnd"/>
      <w:r>
        <w:rPr>
          <w:rFonts w:ascii="標楷體" w:eastAsia="標楷體" w:hAnsi="標楷體" w:hint="eastAsia"/>
        </w:rPr>
        <w:t>修繕。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2.3.2.屬自行修繕者，由維修人員逕自修繕。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2.3.3.</w:t>
      </w:r>
      <w:proofErr w:type="gramStart"/>
      <w:r>
        <w:rPr>
          <w:rFonts w:ascii="標楷體" w:eastAsia="標楷體" w:hAnsi="標楷體" w:hint="eastAsia"/>
        </w:rPr>
        <w:t>屬委外</w:t>
      </w:r>
      <w:proofErr w:type="gramEnd"/>
      <w:r>
        <w:rPr>
          <w:rFonts w:ascii="標楷體" w:eastAsia="標楷體" w:hAnsi="標楷體" w:hint="eastAsia"/>
        </w:rPr>
        <w:t>修繕者，依本校採購作業辦法進行請購修繕。</w:t>
      </w:r>
    </w:p>
    <w:p w:rsidR="004E5875" w:rsidRDefault="004E5875" w:rsidP="004E58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維修人員修繕作業完成：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2.4.1.修繕完成通知申請人。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793D86">
        <w:rPr>
          <w:rFonts w:ascii="標楷體" w:eastAsia="標楷體" w:hAnsi="標楷體" w:hint="eastAsia"/>
        </w:rPr>
        <w:t>2.4.2.</w:t>
      </w:r>
      <w:r w:rsidRPr="00EF28CD">
        <w:rPr>
          <w:rFonts w:ascii="標楷體" w:eastAsia="標楷體" w:hAnsi="標楷體" w:hint="eastAsia"/>
        </w:rPr>
        <w:t>未能即時完成修繕</w:t>
      </w:r>
      <w:r w:rsidRPr="003E4BDB">
        <w:rPr>
          <w:rFonts w:ascii="標楷體" w:eastAsia="標楷體" w:hAnsi="標楷體" w:hint="eastAsia"/>
        </w:rPr>
        <w:t>時</w:t>
      </w:r>
      <w:r w:rsidRPr="00EF28CD">
        <w:rPr>
          <w:rFonts w:ascii="標楷體" w:eastAsia="標楷體" w:hAnsi="標楷體" w:hint="eastAsia"/>
        </w:rPr>
        <w:t>，</w:t>
      </w:r>
      <w:r w:rsidRPr="00793D86">
        <w:rPr>
          <w:rFonts w:ascii="標楷體" w:eastAsia="標楷體" w:hAnsi="標楷體" w:hint="eastAsia"/>
        </w:rPr>
        <w:t>回覆申請人。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2.4.3.維護保養完成後，依照校內驗收程序約同相關人員進行驗收。</w:t>
      </w:r>
    </w:p>
    <w:p w:rsidR="004E5875" w:rsidRDefault="004E5875" w:rsidP="004E5875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2.4.4.結報及歸檔。</w:t>
      </w:r>
    </w:p>
    <w:p w:rsidR="004E5875" w:rsidRDefault="004E5875" w:rsidP="004E58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3.1.維修工作之追蹤。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3.2.採購作業流程之正常運作。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3.3.維修品質之規格化。</w:t>
      </w:r>
    </w:p>
    <w:p w:rsidR="004E5875" w:rsidRDefault="004E5875" w:rsidP="004E58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4.使用表單：</w:t>
      </w:r>
    </w:p>
    <w:p w:rsidR="004E5875" w:rsidRDefault="004E5875" w:rsidP="004E58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意見信箱及請修網。</w:t>
      </w:r>
    </w:p>
    <w:p w:rsidR="004E5875" w:rsidRDefault="004E5875" w:rsidP="004E58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電子請購單。</w:t>
      </w:r>
    </w:p>
    <w:p w:rsidR="004E5875" w:rsidRDefault="004E5875" w:rsidP="004E58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驗收紀錄表。</w:t>
      </w:r>
    </w:p>
    <w:p w:rsidR="004E5875" w:rsidRDefault="004E5875" w:rsidP="004E58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5.依據及相關文件：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5.1.佛光大學修繕管理辦法。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5.2.佛光大學採購作業辦法。</w:t>
      </w:r>
    </w:p>
    <w:p w:rsidR="004E5875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5.3.佛光大學電信系統管理規則。</w:t>
      </w:r>
    </w:p>
    <w:p w:rsidR="004E5875" w:rsidRPr="00C11FBE" w:rsidRDefault="004E5875" w:rsidP="004E58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11FBE">
        <w:rPr>
          <w:rFonts w:ascii="標楷體" w:eastAsia="標楷體" w:hAnsi="標楷體" w:hint="eastAsia"/>
        </w:rPr>
        <w:t>5.4.佛光大學行政人員獎懲辦法。</w:t>
      </w:r>
    </w:p>
    <w:p w:rsidR="004E5875" w:rsidRDefault="004E5875" w:rsidP="004E5875">
      <w:pPr>
        <w:ind w:leftChars="100" w:left="720" w:hangingChars="200" w:hanging="480"/>
        <w:rPr>
          <w:rFonts w:ascii="標楷體" w:eastAsia="標楷體" w:hAnsi="標楷體" w:hint="eastAsia"/>
        </w:rPr>
      </w:pPr>
      <w:r w:rsidRPr="00C11FBE">
        <w:rPr>
          <w:rFonts w:ascii="標楷體" w:eastAsia="標楷體" w:hAnsi="標楷體" w:hint="eastAsia"/>
        </w:rPr>
        <w:t>5.5.佛光大學財物管理辦法。</w:t>
      </w:r>
    </w:p>
    <w:p w:rsidR="000217DB" w:rsidRDefault="004E5875" w:rsidP="004E5875">
      <w:pPr>
        <w:ind w:leftChars="100" w:left="720" w:hangingChars="200" w:hanging="480"/>
      </w:pPr>
      <w:r w:rsidRPr="00C11FBE">
        <w:rPr>
          <w:rFonts w:ascii="標楷體" w:eastAsia="標楷體" w:hAnsi="標楷體" w:hint="eastAsia"/>
        </w:rPr>
        <w:t>5.6.佛光大學學生獎懲辦法。</w:t>
      </w:r>
    </w:p>
    <w:sectPr w:rsidR="000217DB" w:rsidSect="004E58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04A3"/>
    <w:multiLevelType w:val="multilevel"/>
    <w:tmpl w:val="8F68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2.%2."/>
      <w:lvlJc w:val="left"/>
      <w:pPr>
        <w:tabs>
          <w:tab w:val="num" w:pos="2705"/>
        </w:tabs>
        <w:ind w:left="2589" w:hanging="604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53261CBD"/>
    <w:multiLevelType w:val="multilevel"/>
    <w:tmpl w:val="4546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5"/>
    <w:rsid w:val="000217DB"/>
    <w:rsid w:val="004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2018-12-25T09:08:00Z</dcterms:created>
  <dcterms:modified xsi:type="dcterms:W3CDTF">2018-12-25T09:09:00Z</dcterms:modified>
</cp:coreProperties>
</file>