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7D" w:rsidRPr="0093626E" w:rsidRDefault="009B6D7D" w:rsidP="009B6D7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3626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93626E">
        <w:rPr>
          <w:rFonts w:ascii="標楷體" w:eastAsia="標楷體" w:hAnsi="標楷體"/>
          <w:sz w:val="36"/>
          <w:szCs w:val="36"/>
        </w:rPr>
        <w:t>/</w:t>
      </w:r>
      <w:r w:rsidRPr="0093626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955"/>
        <w:gridCol w:w="1248"/>
        <w:gridCol w:w="1135"/>
        <w:gridCol w:w="1133"/>
      </w:tblGrid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1170-003-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bookmarkStart w:id="0" w:name="募款、收受捐贈、借款、資本租賃之決策、執行及記錄—資本租賃作業"/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資本租賃作業</w:t>
            </w:r>
            <w:bookmarkEnd w:id="0"/>
          </w:p>
        </w:tc>
        <w:tc>
          <w:tcPr>
            <w:tcW w:w="6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93626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93626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26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新訂</w:t>
            </w: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93626E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刪除</w:t>
            </w: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93626E">
              <w:rPr>
                <w:rFonts w:ascii="標楷體" w:eastAsia="標楷體" w:hAnsi="標楷體" w:hint="eastAsia"/>
              </w:rPr>
              <w:t>新訂</w:t>
            </w: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6D7D" w:rsidRPr="0093626E" w:rsidTr="009A47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6D7D" w:rsidRPr="0093626E" w:rsidRDefault="009B6D7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D7D" w:rsidRPr="0093626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6D7D" w:rsidRDefault="009B6D7D" w:rsidP="009B6D7D">
      <w:pPr>
        <w:widowControl/>
        <w:jc w:val="right"/>
        <w:rPr>
          <w:rFonts w:ascii="標楷體" w:eastAsia="標楷體" w:hAnsi="標楷體"/>
        </w:rPr>
      </w:pPr>
    </w:p>
    <w:p w:rsidR="009B6D7D" w:rsidRDefault="000015A7" w:rsidP="009B6D7D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4284827</wp:posOffset>
                </wp:positionH>
                <wp:positionV relativeFrom="paragraph">
                  <wp:posOffset>3128135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A7" w:rsidRDefault="000015A7" w:rsidP="000015A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015A7" w:rsidRDefault="000015A7" w:rsidP="000015A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4pt;margin-top:246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Prt6PrdAAAACwEAAA8AAAAAAAAAAAAAAAAAJAUAAGRycy9kb3ducmV2Lnht&#10;bFBLBQYAAAAABAAEAPMAAAAuBgAAAAA=&#10;" filled="f" stroked="f">
                <v:textbox>
                  <w:txbxContent>
                    <w:p w:rsidR="000015A7" w:rsidRDefault="000015A7" w:rsidP="000015A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015A7" w:rsidRDefault="000015A7" w:rsidP="000015A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9B6D7D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9B6D7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6D7D" w:rsidRPr="00E515DA" w:rsidRDefault="009B6D7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9B6D7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B6D7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6D7D" w:rsidRPr="00507D5C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07D5C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507D5C">
              <w:rPr>
                <w:rFonts w:ascii="標楷體" w:eastAsia="標楷體" w:hAnsi="標楷體" w:hint="eastAsia"/>
                <w:b/>
              </w:rPr>
              <w:t>資本租賃作業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9B6D7D" w:rsidRPr="00F7755E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B6D7D" w:rsidRPr="00E515DA" w:rsidRDefault="009B6D7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B6D7D" w:rsidRDefault="009B6D7D" w:rsidP="009B6D7D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035335" w:rsidRDefault="009B6D7D" w:rsidP="009B6D7D">
      <w:r w:rsidRPr="00A90C84">
        <w:rPr>
          <w:rFonts w:ascii="標楷體" w:eastAsia="標楷體" w:hAnsi="標楷體" w:hint="eastAsia"/>
        </w:rPr>
        <w:t>現階段本校無此項業務，暫未編列內部控制規範。</w:t>
      </w:r>
    </w:p>
    <w:sectPr w:rsidR="00035335" w:rsidSect="009B6D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7D"/>
    <w:rsid w:val="000015A7"/>
    <w:rsid w:val="00035335"/>
    <w:rsid w:val="00496AC6"/>
    <w:rsid w:val="009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2018-04-14T03:16:00Z</dcterms:created>
  <dcterms:modified xsi:type="dcterms:W3CDTF">2019-07-25T08:00:00Z</dcterms:modified>
</cp:coreProperties>
</file>