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5F" w:rsidRPr="001114A2" w:rsidRDefault="0068605F" w:rsidP="0068605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1114A2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1114A2">
        <w:rPr>
          <w:rFonts w:ascii="標楷體" w:eastAsia="標楷體" w:hAnsi="標楷體"/>
          <w:sz w:val="36"/>
          <w:szCs w:val="36"/>
        </w:rPr>
        <w:t>/</w:t>
      </w:r>
      <w:r w:rsidRPr="001114A2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25"/>
        <w:gridCol w:w="4679"/>
        <w:gridCol w:w="1334"/>
        <w:gridCol w:w="1159"/>
        <w:gridCol w:w="1157"/>
      </w:tblGrid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3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學雜費優待（學雜費減免）作業"/>
            <w:bookmarkStart w:id="1" w:name="_GoBack"/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1120-002學雜費優待（學雜費減免）作業</w:t>
            </w:r>
            <w:bookmarkEnd w:id="0"/>
            <w:bookmarkEnd w:id="1"/>
          </w:p>
        </w:tc>
        <w:tc>
          <w:tcPr>
            <w:tcW w:w="6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23F4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23F40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23F40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/>
              </w:rPr>
              <w:t>1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新訂</w:t>
            </w: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3F40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/>
              </w:rPr>
              <w:t>2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1.修訂原因：辦法變更為要點，申請日期變更（1日變更為15日），低收入戶不需繳交木質印章變更。</w:t>
            </w:r>
          </w:p>
          <w:p w:rsidR="0068605F" w:rsidRPr="00423F40" w:rsidRDefault="0068605F" w:rsidP="00C37FA4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2.修正處：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（1）作業程序修改2.1.1.、2.2.2.</w:t>
            </w:r>
            <w:r w:rsidRPr="00423F40">
              <w:rPr>
                <w:rFonts w:ascii="標楷體" w:eastAsia="標楷體" w:hAnsi="標楷體"/>
              </w:rPr>
              <w:t>。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（2）依據及相關文件修改5.1.。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423F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1.修訂原因：配合新版內控格式修正流程圖，及檢討作業流程。</w:t>
            </w: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23F40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（1）流程圖。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（2）作業程序修改2.1.1.</w:t>
            </w:r>
            <w:r w:rsidRPr="00423F40">
              <w:rPr>
                <w:rFonts w:ascii="標楷體" w:eastAsia="標楷體" w:hAnsi="標楷體"/>
              </w:rPr>
              <w:t>。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（3）依據及相關文件新增5.2.。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106.3月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林偉煜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423F40">
              <w:rPr>
                <w:rFonts w:ascii="標楷體" w:eastAsia="標楷體" w:hAnsi="標楷體" w:cs="Arial" w:hint="eastAsia"/>
              </w:rPr>
              <w:t>1.</w:t>
            </w:r>
            <w:r w:rsidRPr="00E5465B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修訂原因：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依稽核委員建議修正。</w:t>
            </w: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23F40">
              <w:rPr>
                <w:rFonts w:ascii="標楷體" w:eastAsia="標楷體" w:hAnsi="標楷體" w:cs="Arial" w:hint="eastAsia"/>
              </w:rPr>
              <w:t>2.</w:t>
            </w:r>
            <w:r w:rsidRPr="00423F40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作業程序修改2.1.1.1.、2.1.1.2.、2.2.1.及2.2.3.。</w:t>
            </w:r>
          </w:p>
          <w:p w:rsidR="0068605F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（2）</w:t>
            </w:r>
            <w:r w:rsidRPr="00423F40">
              <w:rPr>
                <w:rFonts w:ascii="標楷體" w:eastAsia="標楷體" w:hAnsi="標楷體" w:cs="Times New Roman"/>
              </w:rPr>
              <w:t>控制重點</w:t>
            </w:r>
            <w:r>
              <w:rPr>
                <w:rFonts w:ascii="標楷體" w:eastAsia="標楷體" w:hAnsi="標楷體" w:hint="eastAsia"/>
              </w:rPr>
              <w:t>新增3.3.。</w:t>
            </w:r>
          </w:p>
          <w:p w:rsidR="0068605F" w:rsidRPr="00423F40" w:rsidRDefault="0068605F" w:rsidP="00C37FA4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Arial"/>
              </w:rPr>
            </w:pPr>
            <w:r w:rsidRPr="00423F40">
              <w:rPr>
                <w:rFonts w:ascii="標楷體" w:eastAsia="標楷體" w:hAnsi="標楷體" w:hint="eastAsia"/>
              </w:rPr>
              <w:t>（3）依據及相關文件新增</w:t>
            </w:r>
            <w:r>
              <w:rPr>
                <w:rFonts w:ascii="標楷體" w:eastAsia="標楷體" w:hAnsi="標楷體" w:hint="eastAsia"/>
              </w:rPr>
              <w:t>5.3</w:t>
            </w:r>
            <w:r w:rsidRPr="00423F40">
              <w:rPr>
                <w:rFonts w:ascii="標楷體" w:eastAsia="標楷體" w:hAnsi="標楷體" w:hint="eastAsia"/>
              </w:rPr>
              <w:t>.。</w:t>
            </w: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423F40">
              <w:rPr>
                <w:rFonts w:ascii="標楷體" w:eastAsia="標楷體" w:hAnsi="標楷體" w:cs="Arial" w:hint="eastAsia"/>
              </w:rPr>
              <w:t>107.10月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3F40">
              <w:rPr>
                <w:rFonts w:ascii="標楷體" w:eastAsia="標楷體" w:hAnsi="標楷體" w:hint="eastAsia"/>
              </w:rPr>
              <w:t>鄭婉如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8605F" w:rsidRPr="00423F40" w:rsidTr="00C37FA4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68605F" w:rsidRPr="00423F40" w:rsidRDefault="0068605F" w:rsidP="00C37FA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605F" w:rsidRPr="00423F40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8605F" w:rsidRPr="001114A2" w:rsidRDefault="0068605F" w:rsidP="0068605F">
      <w:pPr>
        <w:jc w:val="right"/>
        <w:rPr>
          <w:rFonts w:ascii="標楷體" w:eastAsia="標楷體" w:hAnsi="標楷體"/>
        </w:rPr>
      </w:pPr>
    </w:p>
    <w:p w:rsidR="0068605F" w:rsidRDefault="0068605F" w:rsidP="0068605F">
      <w:pPr>
        <w:widowControl/>
        <w:rPr>
          <w:rFonts w:ascii="標楷體" w:eastAsia="標楷體" w:hAnsi="標楷體"/>
        </w:rPr>
      </w:pPr>
      <w:r w:rsidRPr="001114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93A49" wp14:editId="30BDFF47">
                <wp:simplePos x="0" y="0"/>
                <wp:positionH relativeFrom="column">
                  <wp:posOffset>4345807</wp:posOffset>
                </wp:positionH>
                <wp:positionV relativeFrom="paragraph">
                  <wp:posOffset>614916</wp:posOffset>
                </wp:positionV>
                <wp:extent cx="2057400" cy="5715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605F" w:rsidRPr="00C930BF" w:rsidRDefault="0068605F" w:rsidP="006860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09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14</w:t>
                            </w:r>
                          </w:p>
                          <w:p w:rsidR="0068605F" w:rsidRPr="00C930BF" w:rsidRDefault="0068605F" w:rsidP="0068605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2.2pt;margin-top:48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bRyg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gxEkLLbq9/nLz49vt9c+b719RYC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TfHk4EQSI8EFL21rNWHNsD4qhUn/rhTQ7n2j&#10;rWCNRge16u1yCyhGxUtRXoF0pQBlgQhh5sGiFvIjRj3MjxSrD2siKUbNCw7yj/0wNAPHbsJoHMBG&#10;HluWxxbCC4BKscZoWM71MKTWnWSrGiIND46LM3gyFbNqvstq99BgRlhSu3lmhtDx3nrdTd3ZLwAA&#10;AP//AwBQSwMEFAAGAAgAAAAhAD8xjtzdAAAACwEAAA8AAABkcnMvZG93bnJldi54bWxMj09PwzAM&#10;xe9IfIfISNxYAipVV+pOCMQVxPgjccsar61onKrJ1vLt8U5ws5+fnn+v2ix+UEeaYh8Y4XplQBE3&#10;wfXcIry/PV0VoGKy7OwQmBB+KMKmPj+rbOnCzK903KZWSQjH0iJ0KY2l1rHpyNu4CiOx3PZh8jbJ&#10;OrXaTXaWcD/oG2Ny7W3P8qGzIz101HxvDx7h43n/9ZmZl/bR345zWIxmv9aIlxfL/R2oREv6M8MJ&#10;X9ChFqZdOLCLakDIiywTK8I6lwongzGFKDuZCpF0Xen/HepfAAAA//8DAFBLAQItABQABgAIAAAA&#10;IQC2gziS/gAAAOEBAAATAAAAAAAAAAAAAAAAAAAAAABbQ29udGVudF9UeXBlc10ueG1sUEsBAi0A&#10;FAAGAAgAAAAhADj9If/WAAAAlAEAAAsAAAAAAAAAAAAAAAAALwEAAF9yZWxzLy5yZWxzUEsBAi0A&#10;FAAGAAgAAAAhAE1tNtHKAgAAvQUAAA4AAAAAAAAAAAAAAAAALgIAAGRycy9lMm9Eb2MueG1sUEsB&#10;Ai0AFAAGAAgAAAAhAD8xjtzdAAAACwEAAA8AAAAAAAAAAAAAAAAAJAUAAGRycy9kb3ducmV2Lnht&#10;bFBLBQYAAAAABAAEAPMAAAAuBgAAAAA=&#10;" filled="f" stroked="f">
                <v:textbox>
                  <w:txbxContent>
                    <w:p w:rsidR="0068605F" w:rsidRPr="00C930BF" w:rsidRDefault="0068605F" w:rsidP="006860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09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14</w:t>
                      </w:r>
                    </w:p>
                    <w:p w:rsidR="0068605F" w:rsidRPr="00C930BF" w:rsidRDefault="0068605F" w:rsidP="0068605F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1114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68605F" w:rsidRPr="001114A2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8605F" w:rsidRPr="001114A2" w:rsidTr="00C37FA4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8605F" w:rsidRPr="001114A2" w:rsidTr="00C37FA4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學雜費優待（學雜費減免）作業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68605F" w:rsidRPr="002C4BE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BE2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4BE2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BE2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8605F" w:rsidRPr="001114A2" w:rsidRDefault="0068605F" w:rsidP="0068605F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68605F" w:rsidRPr="0098015A" w:rsidRDefault="0068605F" w:rsidP="006860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68605F" w:rsidRDefault="0068605F" w:rsidP="0068605F">
      <w:pPr>
        <w:autoSpaceDE w:val="0"/>
        <w:autoSpaceDN w:val="0"/>
        <w:ind w:right="28"/>
        <w:jc w:val="both"/>
        <w:rPr>
          <w:rFonts w:ascii="標楷體" w:eastAsia="標楷體" w:hAnsi="標楷體"/>
        </w:rPr>
      </w:pPr>
      <w:r>
        <w:object w:dxaOrig="11017" w:dyaOrig="14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pt;height:555.9pt" o:ole="">
            <v:imagedata r:id="rId6" o:title=""/>
          </v:shape>
          <o:OLEObject Type="Embed" ProgID="Visio.Drawing.11" ShapeID="_x0000_i1025" DrawAspect="Content" ObjectID="_1614586611" r:id="rId7"/>
        </w:object>
      </w:r>
    </w:p>
    <w:p w:rsidR="0068605F" w:rsidRPr="001114A2" w:rsidRDefault="0068605F" w:rsidP="0068605F">
      <w:pPr>
        <w:autoSpaceDE w:val="0"/>
        <w:autoSpaceDN w:val="0"/>
        <w:ind w:right="28"/>
        <w:jc w:val="both"/>
        <w:rPr>
          <w:rFonts w:ascii="標楷體" w:eastAsia="標楷體" w:hAnsi="標楷體"/>
        </w:rPr>
      </w:pPr>
      <w:r w:rsidRPr="001114A2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726"/>
        <w:gridCol w:w="1285"/>
        <w:gridCol w:w="1305"/>
        <w:gridCol w:w="1029"/>
      </w:tblGrid>
      <w:tr w:rsidR="0068605F" w:rsidRPr="001114A2" w:rsidTr="00C37FA4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14A2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68605F" w:rsidRPr="001114A2" w:rsidTr="00C37FA4">
        <w:trPr>
          <w:jc w:val="center"/>
        </w:trPr>
        <w:tc>
          <w:tcPr>
            <w:tcW w:w="228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6" w:type="pct"/>
            <w:tcBorders>
              <w:lef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68605F" w:rsidRPr="001114A2" w:rsidTr="00C37FA4">
        <w:trPr>
          <w:trHeight w:val="663"/>
          <w:jc w:val="center"/>
        </w:trPr>
        <w:tc>
          <w:tcPr>
            <w:tcW w:w="228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114A2">
              <w:rPr>
                <w:rFonts w:ascii="標楷體" w:eastAsia="標楷體" w:hAnsi="標楷體" w:hint="eastAsia"/>
                <w:b/>
              </w:rPr>
              <w:t>學雜費優待（學雜費減免）作業</w:t>
            </w:r>
          </w:p>
        </w:tc>
        <w:tc>
          <w:tcPr>
            <w:tcW w:w="87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1120-002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68605F" w:rsidRPr="002C4BE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BE2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2C4BE2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4BE2">
              <w:rPr>
                <w:rFonts w:ascii="標楷體" w:eastAsia="標楷體" w:hAnsi="標楷體" w:hint="eastAsia"/>
                <w:sz w:val="20"/>
                <w:szCs w:val="20"/>
              </w:rPr>
              <w:t>108.01.16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68605F" w:rsidRPr="001114A2" w:rsidRDefault="0068605F" w:rsidP="00C37FA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114A2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1114A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114A2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68605F" w:rsidRPr="001114A2" w:rsidRDefault="0068605F" w:rsidP="0068605F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68605F" w:rsidRPr="0098015A" w:rsidRDefault="0068605F" w:rsidP="006860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68605F" w:rsidRPr="001114A2" w:rsidRDefault="0068605F" w:rsidP="006860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2.1.</w:t>
      </w:r>
      <w:r w:rsidRPr="001114A2">
        <w:rPr>
          <w:rFonts w:ascii="標楷體" w:eastAsia="標楷體" w:hAnsi="標楷體" w:hint="eastAsia"/>
        </w:rPr>
        <w:t>公告申請就學優待</w:t>
      </w:r>
      <w:r w:rsidRPr="001114A2">
        <w:rPr>
          <w:rFonts w:ascii="標楷體" w:eastAsia="標楷體" w:hAnsi="標楷體"/>
        </w:rPr>
        <w:t>（</w:t>
      </w:r>
      <w:r w:rsidRPr="001114A2">
        <w:rPr>
          <w:rFonts w:ascii="標楷體" w:eastAsia="標楷體" w:hAnsi="標楷體" w:hint="eastAsia"/>
        </w:rPr>
        <w:t>減免學雜費</w:t>
      </w:r>
      <w:r w:rsidRPr="001114A2">
        <w:rPr>
          <w:rFonts w:ascii="標楷體" w:eastAsia="標楷體" w:hAnsi="標楷體"/>
        </w:rPr>
        <w:t>）</w:t>
      </w:r>
      <w:r w:rsidRPr="001114A2">
        <w:rPr>
          <w:rFonts w:ascii="標楷體" w:eastAsia="標楷體" w:hAnsi="標楷體" w:hint="eastAsia"/>
        </w:rPr>
        <w:t>辦法及申請日期。</w:t>
      </w:r>
    </w:p>
    <w:p w:rsidR="0068605F" w:rsidRPr="001114A2" w:rsidRDefault="0068605F" w:rsidP="006860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2.1.1.申請日期：逾時辦理依教育部規定不予受理，遇假日均順延次一上班日。</w:t>
      </w:r>
    </w:p>
    <w:p w:rsidR="0068605F" w:rsidRPr="001114A2" w:rsidRDefault="0068605F" w:rsidP="0068605F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1114A2">
        <w:rPr>
          <w:rFonts w:ascii="標楷體" w:eastAsia="標楷體" w:hAnsi="標楷體" w:hint="eastAsia"/>
          <w:bCs/>
        </w:rPr>
        <w:t>2.1.1.1.第一學期：在學生於前學期05月</w:t>
      </w:r>
      <w:r w:rsidRPr="001114A2">
        <w:rPr>
          <w:rFonts w:ascii="標楷體" w:eastAsia="標楷體" w:hAnsi="標楷體" w:hint="eastAsia"/>
          <w:bCs/>
          <w:color w:val="000000"/>
        </w:rPr>
        <w:t>15</w:t>
      </w:r>
      <w:r w:rsidRPr="001114A2">
        <w:rPr>
          <w:rFonts w:ascii="標楷體" w:eastAsia="標楷體" w:hAnsi="標楷體" w:hint="eastAsia"/>
          <w:bCs/>
        </w:rPr>
        <w:t>日至05月</w:t>
      </w:r>
      <w:r w:rsidRPr="001114A2">
        <w:rPr>
          <w:rFonts w:ascii="標楷體" w:eastAsia="標楷體" w:hAnsi="標楷體" w:hint="eastAsia"/>
          <w:bCs/>
          <w:color w:val="000000"/>
        </w:rPr>
        <w:t>30</w:t>
      </w:r>
      <w:r w:rsidRPr="001114A2">
        <w:rPr>
          <w:rFonts w:ascii="標楷體" w:eastAsia="標楷體" w:hAnsi="標楷體" w:hint="eastAsia"/>
          <w:bCs/>
        </w:rPr>
        <w:t>日</w:t>
      </w:r>
      <w:proofErr w:type="gramStart"/>
      <w:r w:rsidRPr="001114A2">
        <w:rPr>
          <w:rFonts w:ascii="標楷體" w:eastAsia="標楷體" w:hAnsi="標楷體" w:hint="eastAsia"/>
          <w:bCs/>
        </w:rPr>
        <w:t>止</w:t>
      </w:r>
      <w:proofErr w:type="gramEnd"/>
      <w:r w:rsidRPr="001114A2">
        <w:rPr>
          <w:rFonts w:ascii="標楷體" w:eastAsia="標楷體" w:hAnsi="標楷體" w:hint="eastAsia"/>
          <w:bCs/>
        </w:rPr>
        <w:t>親自辦理，新生（含復學、轉學及新符合條件或補申請者）於8月10日至8月25日前親自辦理。</w:t>
      </w:r>
      <w:r w:rsidRPr="002C4BE2">
        <w:rPr>
          <w:rFonts w:ascii="標楷體" w:eastAsia="標楷體" w:hAnsi="標楷體" w:hint="eastAsia"/>
          <w:bCs/>
        </w:rPr>
        <w:t>（依實際公告日期）</w:t>
      </w:r>
    </w:p>
    <w:p w:rsidR="0068605F" w:rsidRPr="001114A2" w:rsidRDefault="0068605F" w:rsidP="0068605F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1114A2">
        <w:rPr>
          <w:rFonts w:ascii="標楷體" w:eastAsia="標楷體" w:hAnsi="標楷體" w:hint="eastAsia"/>
          <w:bCs/>
        </w:rPr>
        <w:t>2.1.1.2.第二學期：在學生於前學期12月</w:t>
      </w:r>
      <w:r w:rsidRPr="001114A2">
        <w:rPr>
          <w:rFonts w:ascii="標楷體" w:eastAsia="標楷體" w:hAnsi="標楷體" w:hint="eastAsia"/>
          <w:bCs/>
          <w:color w:val="000000"/>
        </w:rPr>
        <w:t>15</w:t>
      </w:r>
      <w:r w:rsidRPr="001114A2">
        <w:rPr>
          <w:rFonts w:ascii="標楷體" w:eastAsia="標楷體" w:hAnsi="標楷體" w:hint="eastAsia"/>
          <w:bCs/>
        </w:rPr>
        <w:t>日至12月</w:t>
      </w:r>
      <w:r w:rsidRPr="001114A2">
        <w:rPr>
          <w:rFonts w:ascii="標楷體" w:eastAsia="標楷體" w:hAnsi="標楷體" w:hint="eastAsia"/>
          <w:bCs/>
          <w:color w:val="000000"/>
        </w:rPr>
        <w:t>30</w:t>
      </w:r>
      <w:r w:rsidRPr="001114A2">
        <w:rPr>
          <w:rFonts w:ascii="標楷體" w:eastAsia="標楷體" w:hAnsi="標楷體" w:hint="eastAsia"/>
          <w:bCs/>
        </w:rPr>
        <w:t>日</w:t>
      </w:r>
      <w:proofErr w:type="gramStart"/>
      <w:r w:rsidRPr="001114A2">
        <w:rPr>
          <w:rFonts w:ascii="標楷體" w:eastAsia="標楷體" w:hAnsi="標楷體" w:hint="eastAsia"/>
          <w:bCs/>
        </w:rPr>
        <w:t>止</w:t>
      </w:r>
      <w:proofErr w:type="gramEnd"/>
      <w:r w:rsidRPr="001114A2">
        <w:rPr>
          <w:rFonts w:ascii="標楷體" w:eastAsia="標楷體" w:hAnsi="標楷體" w:hint="eastAsia"/>
          <w:bCs/>
        </w:rPr>
        <w:t>親自辦理，復學生及新符合條件或補申請者於開學日</w:t>
      </w:r>
      <w:proofErr w:type="gramStart"/>
      <w:r w:rsidRPr="001114A2">
        <w:rPr>
          <w:rFonts w:ascii="標楷體" w:eastAsia="標楷體" w:hAnsi="標楷體" w:hint="eastAsia"/>
          <w:bCs/>
        </w:rPr>
        <w:t>一週</w:t>
      </w:r>
      <w:proofErr w:type="gramEnd"/>
      <w:r w:rsidRPr="001114A2">
        <w:rPr>
          <w:rFonts w:ascii="標楷體" w:eastAsia="標楷體" w:hAnsi="標楷體" w:hint="eastAsia"/>
          <w:bCs/>
        </w:rPr>
        <w:t>內補辦。</w:t>
      </w:r>
      <w:r w:rsidRPr="002C4BE2">
        <w:rPr>
          <w:rFonts w:ascii="標楷體" w:eastAsia="標楷體" w:hAnsi="標楷體" w:hint="eastAsia"/>
          <w:bCs/>
        </w:rPr>
        <w:t>（依實際公告日期）</w:t>
      </w:r>
    </w:p>
    <w:p w:rsidR="0068605F" w:rsidRPr="001114A2" w:rsidRDefault="0068605F" w:rsidP="0068605F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申請方式：</w:t>
      </w:r>
    </w:p>
    <w:p w:rsidR="0068605F" w:rsidRPr="001114A2" w:rsidRDefault="0068605F" w:rsidP="006860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2.2.1.依學生事務處公告之申請日期、網址，</w:t>
      </w:r>
      <w:r w:rsidRPr="002C4BE2">
        <w:rPr>
          <w:rFonts w:ascii="標楷體" w:eastAsia="標楷體" w:hAnsi="標楷體" w:hint="eastAsia"/>
          <w:bCs/>
        </w:rPr>
        <w:t>上網（學生詳實輸入規定之資料）</w:t>
      </w:r>
      <w:r w:rsidRPr="001114A2">
        <w:rPr>
          <w:rFonts w:ascii="標楷體" w:eastAsia="標楷體" w:hAnsi="標楷體" w:hint="eastAsia"/>
        </w:rPr>
        <w:t>，並列印已完成資料輸入之申請表。</w:t>
      </w:r>
    </w:p>
    <w:p w:rsidR="0068605F" w:rsidRPr="001114A2" w:rsidRDefault="0068605F" w:rsidP="006860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2.2.2.持申請表及表內規定之證明文件，親自至學生事務處生輔組辦理審查事宜。第一次申請撫恤（研究生除外）減免者需繳交學生木質印章。</w:t>
      </w:r>
    </w:p>
    <w:p w:rsidR="0068605F" w:rsidRPr="002C4BE2" w:rsidRDefault="0068605F" w:rsidP="0068605F">
      <w:pPr>
        <w:ind w:leftChars="300" w:left="1440" w:hangingChars="300" w:hanging="720"/>
        <w:jc w:val="both"/>
        <w:rPr>
          <w:rFonts w:ascii="標楷體" w:eastAsia="標楷體" w:hAnsi="標楷體"/>
          <w:bCs/>
        </w:rPr>
      </w:pPr>
      <w:r w:rsidRPr="001114A2">
        <w:rPr>
          <w:rFonts w:ascii="標楷體" w:eastAsia="標楷體" w:hAnsi="標楷體" w:hint="eastAsia"/>
        </w:rPr>
        <w:t>2.2.3.身障生及身障人士子女檢附（含父、母、學生、配偶，請於該等人名字旁標示稱謂）三個月內戶籍謄本。</w:t>
      </w:r>
      <w:r w:rsidRPr="002C4BE2">
        <w:rPr>
          <w:rFonts w:ascii="標楷體" w:eastAsia="標楷體" w:hAnsi="標楷體" w:hint="eastAsia"/>
          <w:bCs/>
        </w:rPr>
        <w:t>（資料上傳後由財政中心檢核身障類家庭前一年度所得狀況）</w:t>
      </w:r>
    </w:p>
    <w:p w:rsidR="0068605F" w:rsidRPr="005B6F3A" w:rsidRDefault="0068605F" w:rsidP="0068605F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2.2.4.任何可申請減免學生均暫緩繳費，核准後再繳費，先減免學雜費若於開學前減免資格喪失，需補繳減免之各項費用。</w:t>
      </w:r>
    </w:p>
    <w:p w:rsidR="0068605F" w:rsidRPr="0098015A" w:rsidRDefault="0068605F" w:rsidP="006860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68605F" w:rsidRPr="001114A2" w:rsidRDefault="0068605F" w:rsidP="0068605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審查證明文件是否屬實及有效期限。</w:t>
      </w:r>
    </w:p>
    <w:p w:rsidR="0068605F" w:rsidRDefault="0068605F" w:rsidP="0068605F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優待（減免）金額是否確實。</w:t>
      </w:r>
    </w:p>
    <w:p w:rsidR="0068605F" w:rsidRPr="002C4BE2" w:rsidRDefault="0068605F" w:rsidP="006860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bCs/>
        </w:rPr>
      </w:pPr>
      <w:r w:rsidRPr="002C4BE2">
        <w:rPr>
          <w:rFonts w:ascii="標楷體" w:eastAsia="標楷體" w:hAnsi="標楷體" w:hint="eastAsia"/>
          <w:bCs/>
        </w:rPr>
        <w:t>3.3.學生是否在學</w:t>
      </w:r>
      <w:proofErr w:type="gramStart"/>
      <w:r w:rsidRPr="002C4BE2">
        <w:rPr>
          <w:rFonts w:ascii="標楷體" w:eastAsia="標楷體" w:hAnsi="標楷體" w:hint="eastAsia"/>
          <w:bCs/>
        </w:rPr>
        <w:t>（</w:t>
      </w:r>
      <w:proofErr w:type="gramEnd"/>
      <w:r>
        <w:rPr>
          <w:rFonts w:ascii="標楷體" w:eastAsia="標楷體" w:hAnsi="標楷體" w:hint="eastAsia"/>
          <w:bCs/>
        </w:rPr>
        <w:t>請教務處每月提供休退學名單，以</w:t>
      </w:r>
      <w:r w:rsidRPr="002C4BE2">
        <w:rPr>
          <w:rFonts w:ascii="標楷體" w:eastAsia="標楷體" w:hAnsi="標楷體" w:hint="eastAsia"/>
          <w:bCs/>
        </w:rPr>
        <w:t>確認學生在學狀態</w:t>
      </w:r>
      <w:r>
        <w:rPr>
          <w:rFonts w:ascii="標楷體" w:eastAsia="標楷體" w:hAnsi="標楷體" w:hint="eastAsia"/>
          <w:bCs/>
        </w:rPr>
        <w:t>。</w:t>
      </w:r>
      <w:r w:rsidRPr="002C4BE2">
        <w:rPr>
          <w:rFonts w:ascii="標楷體" w:eastAsia="標楷體" w:hAnsi="標楷體" w:hint="eastAsia"/>
          <w:bCs/>
        </w:rPr>
        <w:t>）</w:t>
      </w:r>
      <w:r>
        <w:rPr>
          <w:rFonts w:ascii="標楷體" w:eastAsia="標楷體" w:hAnsi="標楷體" w:hint="eastAsia"/>
          <w:bCs/>
        </w:rPr>
        <w:t>，</w:t>
      </w:r>
      <w:r w:rsidRPr="002C4BE2">
        <w:rPr>
          <w:rFonts w:ascii="標楷體" w:eastAsia="標楷體" w:hAnsi="標楷體" w:hint="eastAsia"/>
          <w:bCs/>
        </w:rPr>
        <w:t>已減免學生於學期中休學、轉學、退學或開除學籍之減免事宜，依減免學雜費學生</w:t>
      </w:r>
      <w:proofErr w:type="gramStart"/>
      <w:r w:rsidRPr="002C4BE2">
        <w:rPr>
          <w:rFonts w:ascii="標楷體" w:eastAsia="標楷體" w:hAnsi="標楷體" w:hint="eastAsia"/>
          <w:bCs/>
        </w:rPr>
        <w:t>實際離</w:t>
      </w:r>
      <w:proofErr w:type="gramEnd"/>
      <w:r w:rsidRPr="002C4BE2">
        <w:rPr>
          <w:rFonts w:ascii="標楷體" w:eastAsia="標楷體" w:hAnsi="標楷體" w:hint="eastAsia"/>
          <w:bCs/>
        </w:rPr>
        <w:t>校日期，計算其按比率應減免之學雜費，以免發生爭議。</w:t>
      </w:r>
    </w:p>
    <w:p w:rsidR="0068605F" w:rsidRPr="0098015A" w:rsidRDefault="0068605F" w:rsidP="0068605F">
      <w:pPr>
        <w:spacing w:before="100" w:beforeAutospacing="1"/>
        <w:jc w:val="both"/>
        <w:rPr>
          <w:rFonts w:ascii="標楷體" w:eastAsia="標楷體" w:hAnsi="標楷體" w:cs="Times New Roman"/>
          <w:b/>
          <w:szCs w:val="24"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68605F" w:rsidRPr="001114A2" w:rsidRDefault="0068605F" w:rsidP="0068605F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1114A2">
        <w:rPr>
          <w:rFonts w:ascii="標楷體" w:eastAsia="標楷體" w:hAnsi="標楷體" w:hint="eastAsia"/>
        </w:rPr>
        <w:t>學雜費優待</w:t>
      </w:r>
      <w:r w:rsidRPr="001114A2">
        <w:rPr>
          <w:rFonts w:ascii="標楷體" w:eastAsia="標楷體" w:hAnsi="標楷體"/>
        </w:rPr>
        <w:t>（</w:t>
      </w:r>
      <w:r w:rsidRPr="001114A2">
        <w:rPr>
          <w:rFonts w:ascii="標楷體" w:eastAsia="標楷體" w:hAnsi="標楷體" w:hint="eastAsia"/>
        </w:rPr>
        <w:t>減免學雜費</w:t>
      </w:r>
      <w:r w:rsidRPr="001114A2">
        <w:rPr>
          <w:rFonts w:ascii="標楷體" w:eastAsia="標楷體" w:hAnsi="標楷體"/>
        </w:rPr>
        <w:t>）</w:t>
      </w:r>
      <w:r w:rsidRPr="001114A2">
        <w:rPr>
          <w:rFonts w:ascii="標楷體" w:eastAsia="標楷體" w:hAnsi="標楷體" w:hint="eastAsia"/>
        </w:rPr>
        <w:t>申請表。</w:t>
      </w:r>
    </w:p>
    <w:p w:rsidR="0068605F" w:rsidRPr="001114A2" w:rsidRDefault="0068605F" w:rsidP="0068605F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68605F" w:rsidRDefault="0068605F" w:rsidP="006860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1114A2">
        <w:rPr>
          <w:rFonts w:ascii="標楷體" w:eastAsia="標楷體" w:hAnsi="標楷體" w:hint="eastAsia"/>
        </w:rPr>
        <w:t>佛光大學學生就學優待（減免學雜費）申請</w:t>
      </w:r>
      <w:r w:rsidRPr="001114A2">
        <w:rPr>
          <w:rFonts w:ascii="標楷體" w:eastAsia="標楷體" w:hAnsi="標楷體" w:hint="eastAsia"/>
          <w:color w:val="000000"/>
        </w:rPr>
        <w:t>要點</w:t>
      </w:r>
      <w:r w:rsidRPr="001114A2">
        <w:rPr>
          <w:rFonts w:ascii="標楷體" w:eastAsia="標楷體" w:hAnsi="標楷體" w:hint="eastAsia"/>
        </w:rPr>
        <w:t>。</w:t>
      </w:r>
    </w:p>
    <w:p w:rsidR="0068605F" w:rsidRDefault="0068605F" w:rsidP="0068605F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5.2.</w:t>
      </w:r>
      <w:r w:rsidRPr="00661A35">
        <w:rPr>
          <w:rFonts w:ascii="標楷體" w:eastAsia="標楷體" w:hAnsi="標楷體" w:hint="eastAsia"/>
        </w:rPr>
        <w:t>依教育部</w:t>
      </w:r>
      <w:proofErr w:type="gramStart"/>
      <w:r w:rsidRPr="00661A35">
        <w:rPr>
          <w:rFonts w:ascii="標楷體" w:eastAsia="標楷體" w:hAnsi="標楷體" w:hint="eastAsia"/>
        </w:rPr>
        <w:t>臺</w:t>
      </w:r>
      <w:proofErr w:type="gramEnd"/>
      <w:r w:rsidRPr="00661A35">
        <w:rPr>
          <w:rFonts w:ascii="標楷體" w:eastAsia="標楷體" w:hAnsi="標楷體" w:hint="eastAsia"/>
        </w:rPr>
        <w:t>教高</w:t>
      </w:r>
      <w:r>
        <w:rPr>
          <w:rFonts w:ascii="標楷體" w:eastAsia="標楷體" w:hAnsi="標楷體" w:hint="eastAsia"/>
        </w:rPr>
        <w:t>（</w:t>
      </w:r>
      <w:r w:rsidRPr="00661A3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）</w:t>
      </w:r>
      <w:r w:rsidRPr="00661A35">
        <w:rPr>
          <w:rFonts w:ascii="標楷體" w:eastAsia="標楷體" w:hAnsi="標楷體" w:hint="eastAsia"/>
        </w:rPr>
        <w:t>字第1050089030號辦理。</w:t>
      </w:r>
    </w:p>
    <w:p w:rsidR="00EC092C" w:rsidRDefault="0068605F" w:rsidP="0068605F">
      <w:pPr>
        <w:tabs>
          <w:tab w:val="left" w:pos="960"/>
        </w:tabs>
        <w:ind w:leftChars="100" w:left="720" w:hangingChars="200" w:hanging="480"/>
        <w:jc w:val="both"/>
        <w:textAlignment w:val="baseline"/>
      </w:pPr>
      <w:r w:rsidRPr="002C4BE2">
        <w:rPr>
          <w:rFonts w:ascii="標楷體" w:eastAsia="標楷體" w:hAnsi="標楷體" w:hint="eastAsia"/>
          <w:bCs/>
        </w:rPr>
        <w:t>5.3.依教育部</w:t>
      </w:r>
      <w:proofErr w:type="gramStart"/>
      <w:r w:rsidRPr="002C4BE2">
        <w:rPr>
          <w:rFonts w:ascii="標楷體" w:eastAsia="標楷體" w:hAnsi="標楷體" w:hint="eastAsia"/>
          <w:bCs/>
        </w:rPr>
        <w:t>臺</w:t>
      </w:r>
      <w:proofErr w:type="gramEnd"/>
      <w:r w:rsidRPr="002C4BE2">
        <w:rPr>
          <w:rFonts w:ascii="標楷體" w:eastAsia="標楷體" w:hAnsi="標楷體" w:hint="eastAsia"/>
          <w:bCs/>
        </w:rPr>
        <w:t>教</w:t>
      </w:r>
      <w:proofErr w:type="gramStart"/>
      <w:r w:rsidRPr="002C4BE2">
        <w:rPr>
          <w:rFonts w:ascii="標楷體" w:eastAsia="標楷體" w:hAnsi="標楷體" w:hint="eastAsia"/>
          <w:bCs/>
        </w:rPr>
        <w:t>高通字第106002158</w:t>
      </w:r>
      <w:proofErr w:type="gramEnd"/>
      <w:r w:rsidRPr="002C4BE2">
        <w:rPr>
          <w:rFonts w:ascii="標楷體" w:eastAsia="標楷體" w:hAnsi="標楷體" w:hint="eastAsia"/>
          <w:bCs/>
        </w:rPr>
        <w:t>A號函辦理。</w:t>
      </w:r>
    </w:p>
    <w:sectPr w:rsidR="00EC092C" w:rsidSect="006860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EDB"/>
    <w:multiLevelType w:val="multilevel"/>
    <w:tmpl w:val="99967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7681856"/>
    <w:multiLevelType w:val="multilevel"/>
    <w:tmpl w:val="62B4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53594F4B"/>
    <w:multiLevelType w:val="multilevel"/>
    <w:tmpl w:val="D89EA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5F"/>
    <w:rsid w:val="0068605F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6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05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86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2019-03-20T03:28:00Z</dcterms:created>
  <dcterms:modified xsi:type="dcterms:W3CDTF">2019-03-20T03:29:00Z</dcterms:modified>
</cp:coreProperties>
</file>