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24" w:rsidRPr="00A91824" w:rsidRDefault="00A91824" w:rsidP="00A91824">
      <w:pPr>
        <w:jc w:val="right"/>
        <w:rPr>
          <w:rFonts w:ascii="標楷體" w:eastAsia="標楷體" w:hAnsi="標楷體"/>
          <w:b/>
          <w:szCs w:val="24"/>
        </w:rPr>
      </w:pPr>
      <w:r w:rsidRPr="00A91824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7F281D"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17BA2" w:rsidRPr="00F4458B" w:rsidRDefault="007F281D" w:rsidP="00F4458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佛光大學107</w:t>
      </w:r>
      <w:r w:rsidR="00F4458B" w:rsidRPr="00F4458B">
        <w:rPr>
          <w:rFonts w:ascii="標楷體" w:eastAsia="標楷體" w:hAnsi="標楷體" w:hint="eastAsia"/>
          <w:sz w:val="36"/>
          <w:szCs w:val="36"/>
        </w:rPr>
        <w:t>學年度內控文</w:t>
      </w:r>
      <w:bookmarkStart w:id="0" w:name="_GoBack"/>
      <w:bookmarkEnd w:id="0"/>
      <w:r w:rsidR="00F4458B" w:rsidRPr="00F4458B">
        <w:rPr>
          <w:rFonts w:ascii="標楷體" w:eastAsia="標楷體" w:hAnsi="標楷體" w:hint="eastAsia"/>
          <w:sz w:val="36"/>
          <w:szCs w:val="36"/>
        </w:rPr>
        <w:t>件修訂</w:t>
      </w:r>
      <w:r w:rsidR="00D04960">
        <w:rPr>
          <w:rFonts w:ascii="標楷體" w:eastAsia="標楷體" w:hAnsi="標楷體" w:hint="eastAsia"/>
          <w:sz w:val="36"/>
          <w:szCs w:val="36"/>
        </w:rPr>
        <w:t>一覽</w:t>
      </w:r>
      <w:r w:rsidR="00F4458B" w:rsidRPr="00F4458B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814"/>
        <w:gridCol w:w="2998"/>
        <w:gridCol w:w="398"/>
        <w:gridCol w:w="398"/>
        <w:gridCol w:w="398"/>
        <w:gridCol w:w="3634"/>
        <w:gridCol w:w="714"/>
      </w:tblGrid>
      <w:tr w:rsidR="00F4458B" w:rsidRPr="00035C4C" w:rsidTr="00A44C57">
        <w:trPr>
          <w:trHeight w:val="454"/>
        </w:trPr>
        <w:tc>
          <w:tcPr>
            <w:tcW w:w="0" w:type="auto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項次</w:t>
            </w:r>
          </w:p>
        </w:tc>
        <w:tc>
          <w:tcPr>
            <w:tcW w:w="814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單位</w:t>
            </w:r>
          </w:p>
        </w:tc>
        <w:tc>
          <w:tcPr>
            <w:tcW w:w="2998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項目名稱</w:t>
            </w:r>
          </w:p>
        </w:tc>
        <w:tc>
          <w:tcPr>
            <w:tcW w:w="398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修訂</w:t>
            </w:r>
          </w:p>
        </w:tc>
        <w:tc>
          <w:tcPr>
            <w:tcW w:w="398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新訂</w:t>
            </w:r>
          </w:p>
        </w:tc>
        <w:tc>
          <w:tcPr>
            <w:tcW w:w="398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刪除</w:t>
            </w:r>
          </w:p>
        </w:tc>
        <w:tc>
          <w:tcPr>
            <w:tcW w:w="0" w:type="auto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修訂摘要</w:t>
            </w:r>
          </w:p>
        </w:tc>
        <w:tc>
          <w:tcPr>
            <w:tcW w:w="0" w:type="auto"/>
            <w:vAlign w:val="center"/>
          </w:tcPr>
          <w:p w:rsidR="00F4458B" w:rsidRPr="00035C4C" w:rsidRDefault="00F4458B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通過</w:t>
            </w:r>
          </w:p>
          <w:p w:rsidR="00F4458B" w:rsidRPr="00035C4C" w:rsidRDefault="00F4458B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會議</w:t>
            </w:r>
          </w:p>
        </w:tc>
      </w:tr>
      <w:tr w:rsidR="00F4458B" w:rsidRPr="00035C4C" w:rsidTr="00A44C57">
        <w:trPr>
          <w:trHeight w:val="454"/>
        </w:trPr>
        <w:tc>
          <w:tcPr>
            <w:tcW w:w="0" w:type="auto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F4458B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選課作業A開排課及初選作業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1110-004-1</w:t>
              </w:r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選課作業</w:t>
              </w:r>
              <w:proofErr w:type="gramStart"/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—</w:t>
              </w:r>
              <w:proofErr w:type="gramEnd"/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A.</w:t>
              </w:r>
              <w:proofErr w:type="gramStart"/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開排課</w:t>
              </w:r>
              <w:proofErr w:type="gramEnd"/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及初選作業</w:t>
              </w:r>
            </w:hyperlink>
          </w:p>
        </w:tc>
        <w:tc>
          <w:tcPr>
            <w:tcW w:w="398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58B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作業方式變更，修改控制重點與使用表單。</w:t>
            </w:r>
          </w:p>
        </w:tc>
        <w:tc>
          <w:tcPr>
            <w:tcW w:w="0" w:type="auto"/>
            <w:vAlign w:val="center"/>
          </w:tcPr>
          <w:p w:rsidR="00F4458B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</w:t>
            </w:r>
            <w:r w:rsidR="00F4458B"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教師評鑑作業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1110-007教師評鑑作業</w:t>
              </w:r>
            </w:hyperlink>
            <w:r w:rsidR="007F281D" w:rsidRPr="00035C4C">
              <w:rPr>
                <w:rFonts w:ascii="標楷體" w:eastAsia="標楷體" w:hAnsi="標楷體" w:hint="eastAsia"/>
                <w:sz w:val="24"/>
                <w:szCs w:val="24"/>
              </w:rPr>
              <w:t>（新）</w:t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因教師評鑑辦法修正幅度大，故重新製作內控文件。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教師評鑑作業（舊）" w:history="1"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1110-007-1教師評鑑作業</w:t>
              </w:r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（舊）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依據法規修正流程圖、作業程序文字敘述、控制重點、表單及文件。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教學優良教師遴選與獎勵作業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1110-008教學優良教師遴選與獎勵作業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根據作業辦法修正流程圖、作業程序與相關文件。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5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教學意見調查作業期中意見調查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1110-009-1教學意見調查作業－期中意見調查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經由內部稽核委員建議，修正流程圖與作業程序。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6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教學意見調查作業－期末意見調查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1110-009-2教學意見調查作業－期末意見調查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經由內部稽核委員建議，修正流程圖與作業程序。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7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補助數位化教材作業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1110-011補助數位化教材作業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035C4C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 w:cs="Times New Roman"/>
                <w:color w:val="auto"/>
                <w:sz w:val="24"/>
              </w:rPr>
            </w:pPr>
            <w:r w:rsidRPr="00035C4C">
              <w:rPr>
                <w:rFonts w:eastAsia="標楷體" w:cs="Times New Roman" w:hint="eastAsia"/>
                <w:color w:val="auto"/>
                <w:sz w:val="24"/>
              </w:rPr>
              <w:t>因辦法修正，修改作業程序。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8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升學及就業輔導作業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1110-012升學及就業輔導作業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 w:cs="Times New Roman"/>
                <w:color w:val="auto"/>
                <w:sz w:val="24"/>
              </w:rPr>
            </w:pPr>
            <w:r w:rsidRPr="00035C4C">
              <w:rPr>
                <w:rFonts w:eastAsia="標楷體" w:cs="Times New Roman" w:hint="eastAsia"/>
                <w:color w:val="auto"/>
                <w:sz w:val="24"/>
              </w:rPr>
              <w:t>作業方式調整，修改流程圖、作業程序及控制重點。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9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學習預警輔導作業_A前學期1_2學分不及格學生與延畢生的預警輔導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1110-015-1學習預警輔導作業</w:t>
              </w:r>
              <w:proofErr w:type="gramStart"/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—</w:t>
              </w:r>
              <w:proofErr w:type="gramEnd"/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A.</w:t>
              </w:r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前學期</w:t>
              </w:r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1/2</w:t>
              </w:r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學分不及格學生與延畢生的預警輔導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 w:cs="Times New Roman"/>
                <w:color w:val="auto"/>
                <w:sz w:val="24"/>
              </w:rPr>
            </w:pPr>
            <w:r w:rsidRPr="00035C4C">
              <w:rPr>
                <w:rFonts w:eastAsia="標楷體" w:cs="Times New Roman" w:hint="eastAsia"/>
                <w:color w:val="auto"/>
                <w:sz w:val="24"/>
              </w:rPr>
              <w:t>因系所協助匯入輔導名單，故修正流程圖與作業程序。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學習預警輔導作業_B本學期期中考1_2學分不及格學生的預警輔導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1110-015-2學習預警輔導作業</w:t>
              </w:r>
              <w:proofErr w:type="gramStart"/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—</w:t>
              </w:r>
              <w:proofErr w:type="gramEnd"/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B.</w:t>
              </w:r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本學期期中考</w:t>
              </w:r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1/2</w:t>
              </w:r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學分不及格學生的預警輔導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  <w:sz w:val="24"/>
              </w:rPr>
            </w:pPr>
            <w:r w:rsidRPr="00035C4C">
              <w:rPr>
                <w:rFonts w:eastAsia="標楷體" w:cs="Times New Roman" w:hint="eastAsia"/>
                <w:color w:val="auto"/>
                <w:sz w:val="24"/>
              </w:rPr>
              <w:t>調整作業程序及流程圖。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11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學生學習成效評量—B新生學習經驗與期待之調查與分析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1110-016-2學生學習成效評量</w:t>
              </w:r>
              <w:proofErr w:type="gramStart"/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—</w:t>
              </w:r>
              <w:proofErr w:type="gramEnd"/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B.</w:t>
              </w:r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新生學習經驗與期待之調查與分析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  <w:sz w:val="24"/>
              </w:rPr>
            </w:pPr>
            <w:r w:rsidRPr="00035C4C">
              <w:rPr>
                <w:rFonts w:eastAsia="標楷體" w:cstheme="minorBidi" w:hint="eastAsia"/>
                <w:color w:val="auto"/>
                <w:kern w:val="2"/>
                <w:sz w:val="24"/>
              </w:rPr>
              <w:t>修改</w:t>
            </w:r>
            <w:r w:rsidRPr="00035C4C">
              <w:rPr>
                <w:rFonts w:eastAsia="標楷體" w:cstheme="minorBidi"/>
                <w:color w:val="auto"/>
                <w:kern w:val="2"/>
                <w:sz w:val="24"/>
              </w:rPr>
              <w:t>作業時程。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12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學生學習成效評量—C學習狀況追蹤調查與分析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1110-016-3學生學習成效評量</w:t>
              </w:r>
              <w:proofErr w:type="gramStart"/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—</w:t>
              </w:r>
              <w:proofErr w:type="gramEnd"/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C.</w:t>
              </w:r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學習狀況追蹤調查與分析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配合作業程序，修正流程圖與作業時程。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7F281D" w:rsidRPr="00035C4C" w:rsidTr="00A44C57">
        <w:trPr>
          <w:trHeight w:val="454"/>
        </w:trPr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13</w:t>
            </w:r>
          </w:p>
        </w:tc>
        <w:tc>
          <w:tcPr>
            <w:tcW w:w="814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vAlign w:val="center"/>
          </w:tcPr>
          <w:p w:rsidR="007F281D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學生學習成效評量—D大四生學習回顧調查與分析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1110-016-4學生學習成效</w:t>
              </w:r>
              <w:proofErr w:type="gramStart"/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評量評量—</w:t>
              </w:r>
              <w:proofErr w:type="gramEnd"/>
              <w:r w:rsidR="007F281D" w:rsidRPr="00035C4C">
                <w:rPr>
                  <w:rFonts w:ascii="標楷體" w:eastAsia="標楷體" w:hAnsi="標楷體"/>
                  <w:sz w:val="24"/>
                  <w:szCs w:val="24"/>
                </w:rPr>
                <w:t>D.</w:t>
              </w:r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大四生學習回顧調查與分析</w:t>
              </w:r>
            </w:hyperlink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7F281D" w:rsidRPr="00035C4C" w:rsidRDefault="007F281D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81D" w:rsidRPr="00035C4C" w:rsidRDefault="007F281D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調整流程圖及修改作業程序。</w:t>
            </w:r>
          </w:p>
        </w:tc>
        <w:tc>
          <w:tcPr>
            <w:tcW w:w="0" w:type="auto"/>
            <w:vAlign w:val="center"/>
          </w:tcPr>
          <w:p w:rsidR="007F281D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F4458B" w:rsidRPr="00035C4C" w:rsidTr="00A44C57">
        <w:trPr>
          <w:trHeight w:val="45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14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vAlign w:val="center"/>
          </w:tcPr>
          <w:p w:rsidR="00F4458B" w:rsidRPr="00035C4C" w:rsidRDefault="00F4458B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教務處</w:t>
            </w:r>
          </w:p>
        </w:tc>
        <w:tc>
          <w:tcPr>
            <w:tcW w:w="2998" w:type="dxa"/>
            <w:tcBorders>
              <w:bottom w:val="single" w:sz="6" w:space="0" w:color="auto"/>
            </w:tcBorders>
            <w:vAlign w:val="center"/>
          </w:tcPr>
          <w:p w:rsidR="00F4458B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弱勢學生學習輔導機制作業" w:history="1">
              <w:r w:rsidR="007F281D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1110-018弱勢學生學習輔導機制作業</w:t>
              </w:r>
            </w:hyperlink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F4458B" w:rsidRPr="00035C4C" w:rsidRDefault="00F4458B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F4458B" w:rsidRPr="00035C4C" w:rsidRDefault="007F281D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  <w:spacing w:val="-14"/>
                <w:sz w:val="24"/>
              </w:rPr>
            </w:pPr>
            <w:r w:rsidRPr="00035C4C">
              <w:rPr>
                <w:rFonts w:eastAsia="標楷體" w:cs="Times New Roman" w:hint="eastAsia"/>
                <w:color w:val="auto"/>
                <w:sz w:val="24"/>
              </w:rPr>
              <w:t>依內部稽核委員建議，修正流程圖與作業程序內容。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F4458B" w:rsidRPr="00035C4C" w:rsidRDefault="007F281D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</w:t>
            </w:r>
            <w:r w:rsidR="00F4458B"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-3</w:t>
            </w:r>
          </w:p>
        </w:tc>
      </w:tr>
      <w:tr w:rsidR="003C21FD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15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學</w:t>
            </w: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務</w:t>
            </w:r>
            <w:proofErr w:type="gramEnd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學雜費優待（學雜費減免）作業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1120-002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學雜費優待（學雜費減免）作業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依稽核委員建議修正。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3C21FD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16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學</w:t>
            </w: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務</w:t>
            </w:r>
            <w:proofErr w:type="gramEnd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學生住宿申請暨分配作業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1120-005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學生住宿申請暨分配作業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依稽核委員建議修正。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3C21FD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學</w:t>
            </w: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務</w:t>
            </w:r>
            <w:proofErr w:type="gramEnd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新生入學輔導作業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1120-009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新生入學輔導作業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依稽核委員建議修正。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3C21FD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學</w:t>
            </w: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務</w:t>
            </w:r>
            <w:proofErr w:type="gramEnd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體適能檢測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1120-018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體適能檢測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035C4C" w:rsidRDefault="008A0E47" w:rsidP="00035C4C">
            <w:pPr>
              <w:spacing w:line="0" w:lineRule="atLeast"/>
              <w:ind w:left="240" w:hangingChars="100" w:hanging="240"/>
              <w:rPr>
                <w:rFonts w:ascii="標楷體" w:eastAsia="標楷體" w:hAnsi="標楷體" w:cs="夹发砰-WinCharSetFFFF-H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1.依</w:t>
            </w:r>
            <w:r w:rsidRPr="00035C4C">
              <w:rPr>
                <w:rFonts w:ascii="標楷體" w:eastAsia="標楷體" w:hAnsi="標楷體" w:cs="夹发砰-WinCharSetFFFF-H"/>
                <w:sz w:val="24"/>
                <w:szCs w:val="24"/>
              </w:rPr>
              <w:t>10</w:t>
            </w:r>
            <w:r w:rsidRPr="00035C4C">
              <w:rPr>
                <w:rFonts w:ascii="標楷體" w:eastAsia="標楷體" w:hAnsi="標楷體" w:cs="夹发砰-WinCharSetFFFF-H" w:hint="eastAsia"/>
                <w:sz w:val="24"/>
                <w:szCs w:val="24"/>
              </w:rPr>
              <w:t>6學年度內部控制制度推動小組第2次會議紀錄辦理。</w:t>
            </w:r>
          </w:p>
          <w:p w:rsidR="008A0E47" w:rsidRPr="00035C4C" w:rsidRDefault="008A0E47" w:rsidP="00035C4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2.依106學年度稽核委員建議修正。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3C21FD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學</w:t>
            </w: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務</w:t>
            </w:r>
            <w:proofErr w:type="gramEnd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新生心理衛生普查及處遇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1120-023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新生心理衛生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普查與處遇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z w:val="24"/>
                <w:szCs w:val="24"/>
              </w:rPr>
              <w:t>建議刪除「使用各種方式，嘗試」。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3C21FD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20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學</w:t>
            </w: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務</w:t>
            </w:r>
            <w:proofErr w:type="gramEnd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學生住宿離宿作業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1120-030學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生</w:t>
              </w:r>
              <w:proofErr w:type="gramStart"/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住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宿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離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宿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作業</w:t>
              </w:r>
              <w:proofErr w:type="gramEnd"/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035C4C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依內控委員建議新增。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21</w:t>
            </w:r>
          </w:p>
        </w:tc>
        <w:tc>
          <w:tcPr>
            <w:tcW w:w="814" w:type="dxa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總務處</w:t>
            </w:r>
          </w:p>
        </w:tc>
        <w:tc>
          <w:tcPr>
            <w:tcW w:w="2998" w:type="dxa"/>
            <w:tcBorders>
              <w:top w:val="single" w:sz="6" w:space="0" w:color="auto"/>
            </w:tcBorders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採購管理作業10萬元以上" w:history="1"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1130-001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採購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管理作業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-10萬元（含）以上</w:t>
              </w:r>
            </w:hyperlink>
          </w:p>
        </w:tc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z w:val="24"/>
                <w:szCs w:val="24"/>
              </w:rPr>
              <w:t>配合ISO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50001採購節能標章物品之規定，修改文字。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22</w:t>
            </w:r>
          </w:p>
        </w:tc>
        <w:tc>
          <w:tcPr>
            <w:tcW w:w="814" w:type="dxa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總務處</w:t>
            </w:r>
          </w:p>
        </w:tc>
        <w:tc>
          <w:tcPr>
            <w:tcW w:w="2998" w:type="dxa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採購管理作業至3萬元（含）以上至10萬元以下" w:history="1"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1130-001-2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採購管理作業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-3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萬元（含）以上至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10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萬元以下</w:t>
              </w:r>
            </w:hyperlink>
          </w:p>
        </w:tc>
        <w:tc>
          <w:tcPr>
            <w:tcW w:w="398" w:type="dxa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z w:val="24"/>
                <w:szCs w:val="24"/>
              </w:rPr>
              <w:t>配合ISO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50001採購節能標章物品之規定，修改文字。</w:t>
            </w:r>
          </w:p>
        </w:tc>
        <w:tc>
          <w:tcPr>
            <w:tcW w:w="0" w:type="auto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23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總務處</w:t>
            </w:r>
          </w:p>
        </w:tc>
        <w:tc>
          <w:tcPr>
            <w:tcW w:w="2998" w:type="dxa"/>
            <w:tcBorders>
              <w:bottom w:val="single" w:sz="6" w:space="0" w:color="auto"/>
            </w:tcBorders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採購管理作業1萬元（含）以上至3萬元以下" w:history="1"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1130-001-3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採購管理作業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-1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萬元（含）以上至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3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萬元以下</w:t>
              </w:r>
            </w:hyperlink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配合ISO50001採購節能標章物品之規定，修改文字。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24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總務處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校車管理作業—校車支援申請" w:history="1"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1130-003-1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校車管理作業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-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校車支援申請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依監察人建議修正。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25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總務處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勤務支援作業" w:history="1"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1130-004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勤務支援作業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依監察人建議修正。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107-3</w:t>
            </w:r>
          </w:p>
        </w:tc>
      </w:tr>
      <w:tr w:rsidR="003C21FD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26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總務處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修繕作業" w:history="1"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1130-014</w:t>
              </w:r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修繕作業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spacing w:val="-14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配合稽核委員建議修正</w:t>
            </w:r>
            <w:r w:rsidRPr="00035C4C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作業程序之</w:t>
            </w:r>
            <w:r w:rsidRPr="00035C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文字說明。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</w:t>
            </w:r>
          </w:p>
        </w:tc>
      </w:tr>
      <w:tr w:rsidR="00035C4C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27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招生處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1230-002研究所招生考試作業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  <w:sz w:val="24"/>
              </w:rPr>
            </w:pPr>
            <w:r w:rsidRPr="00035C4C">
              <w:rPr>
                <w:rFonts w:eastAsia="標楷體"/>
                <w:sz w:val="24"/>
              </w:rPr>
              <w:t>依實際作法修改內控</w:t>
            </w:r>
            <w:r w:rsidRPr="00035C4C">
              <w:rPr>
                <w:rFonts w:eastAsia="標楷體" w:hint="eastAsia"/>
                <w:sz w:val="24"/>
              </w:rPr>
              <w:t>作業</w:t>
            </w:r>
            <w:r w:rsidRPr="00035C4C">
              <w:rPr>
                <w:rFonts w:eastAsia="標楷體"/>
                <w:sz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28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招生處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1230-003-3學士班招生考試作業-</w:t>
            </w:r>
            <w:proofErr w:type="gramStart"/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獨招考試</w:t>
            </w:r>
            <w:proofErr w:type="gramEnd"/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作業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  <w:sz w:val="24"/>
              </w:rPr>
            </w:pPr>
            <w:r w:rsidRPr="00035C4C">
              <w:rPr>
                <w:rFonts w:eastAsia="標楷體"/>
                <w:sz w:val="24"/>
              </w:rPr>
              <w:t>依實際作法修改內控</w:t>
            </w:r>
            <w:r w:rsidRPr="00035C4C">
              <w:rPr>
                <w:rFonts w:eastAsia="標楷體" w:hint="eastAsia"/>
                <w:sz w:val="24"/>
              </w:rPr>
              <w:t>作業</w:t>
            </w:r>
            <w:r w:rsidRPr="00035C4C">
              <w:rPr>
                <w:rFonts w:eastAsia="標楷體"/>
                <w:sz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29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研發處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1210-005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推廣教育課程規劃作業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依監察人建議及配合辦法修正而修訂。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30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研發處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1210-006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推廣教育課程招生作業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配合辦法修正而修訂。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107-2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31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研發處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推廣教育課程課務管理作業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1210-007</w:t>
              </w:r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推廣教育課程課</w:t>
              </w:r>
              <w:proofErr w:type="gramStart"/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務</w:t>
              </w:r>
              <w:proofErr w:type="gramEnd"/>
              <w:r w:rsidR="008A0E47" w:rsidRPr="00035C4C">
                <w:rPr>
                  <w:rFonts w:ascii="標楷體" w:eastAsia="標楷體" w:hAnsi="標楷體"/>
                  <w:sz w:val="24"/>
                  <w:szCs w:val="24"/>
                </w:rPr>
                <w:t>管理作業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配合辦法修正而修訂。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107-2</w:t>
            </w:r>
          </w:p>
        </w:tc>
      </w:tr>
      <w:tr w:rsidR="003C21FD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32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國際處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1250-002國際學術交流-締結姊妹校作業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依現況修訂</w:t>
            </w:r>
            <w:r w:rsidRPr="00035C4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作業程序</w:t>
            </w:r>
            <w:r w:rsidRPr="00035C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33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圖資處</w:t>
            </w:r>
            <w:proofErr w:type="gramEnd"/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系統復原計畫及測試作業B重要電腦設施之故障復原及測試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1180-007-2系統復原計畫及測試作業-B.重要電腦設施之故障復原及測試</w:t>
              </w:r>
            </w:hyperlink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依監察人建議修正。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34</w:t>
            </w:r>
          </w:p>
        </w:tc>
        <w:tc>
          <w:tcPr>
            <w:tcW w:w="814" w:type="dxa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圖資處</w:t>
            </w:r>
            <w:proofErr w:type="gramEnd"/>
          </w:p>
        </w:tc>
        <w:tc>
          <w:tcPr>
            <w:tcW w:w="2998" w:type="dxa"/>
            <w:tcBorders>
              <w:top w:val="single" w:sz="6" w:space="0" w:color="auto"/>
            </w:tcBorders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圖書資料典藏及書庫管理B圖書資料異常狀況處理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1180-014-2圖書資料典藏及書庫管理-B.圖書資料異常狀況處理</w:t>
              </w:r>
            </w:hyperlink>
          </w:p>
        </w:tc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配合稽核委員建議修正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107-3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35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圖資處</w:t>
            </w:r>
            <w:proofErr w:type="gramEnd"/>
          </w:p>
        </w:tc>
        <w:tc>
          <w:tcPr>
            <w:tcW w:w="2998" w:type="dxa"/>
            <w:tcBorders>
              <w:bottom w:val="single" w:sz="6" w:space="0" w:color="auto"/>
            </w:tcBorders>
            <w:vAlign w:val="center"/>
          </w:tcPr>
          <w:p w:rsidR="008A0E47" w:rsidRPr="00035C4C" w:rsidRDefault="009D2051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hyperlink w:anchor="圖書資料典藏及書庫管理C館設及書庫維護" w:history="1"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1180-014-3圖書資料典藏及書庫管理-C.</w:t>
              </w:r>
              <w:proofErr w:type="gramStart"/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館設及</w:t>
              </w:r>
              <w:proofErr w:type="gramEnd"/>
              <w:r w:rsidR="008A0E47" w:rsidRPr="00035C4C">
                <w:rPr>
                  <w:rFonts w:ascii="標楷體" w:eastAsia="標楷體" w:hAnsi="標楷體" w:hint="eastAsia"/>
                  <w:sz w:val="24"/>
                  <w:szCs w:val="24"/>
                </w:rPr>
                <w:t>書庫維護</w:t>
              </w:r>
            </w:hyperlink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  <w:sz w:val="24"/>
              </w:rPr>
            </w:pPr>
            <w:r w:rsidRPr="00035C4C">
              <w:rPr>
                <w:rFonts w:eastAsia="標楷體" w:hint="eastAsia"/>
                <w:color w:val="000000" w:themeColor="text1"/>
                <w:sz w:val="24"/>
              </w:rPr>
              <w:t>配合稽核委員建議修正</w:t>
            </w:r>
            <w:r w:rsidRPr="00035C4C">
              <w:rPr>
                <w:rFonts w:eastAsia="標楷體"/>
                <w:sz w:val="24"/>
              </w:rPr>
              <w:t>。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107-3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lastRenderedPageBreak/>
              <w:t>36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秘書室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1150-005關防用印管理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因業務隸屬單位變更而修改。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CE0D8" w:themeFill="background1" w:themeFillTint="66"/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37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1160-001-1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出勤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-出勤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辦法修正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38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1160-001-2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出勤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-加班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辦法修正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107-3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39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1160-002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差假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辦法修正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CF3E96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40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1160-003績效評核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辦法修正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bCs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bCs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41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1160-008-1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聘僱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-教師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依監察人建議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修正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42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1160-008-2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聘僱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-行政人員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修正文字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43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1160-009-1敘薪、待遇及薪資發放作業-敘薪、待遇作業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依據現行辦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法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修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正表單名稱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44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1160-009-2敘薪、待遇及薪資發放作業-薪資發放作業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法規名稱修正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A44C5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45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1160-010教師休假研究與留職停薪事項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依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據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辦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法修正申請年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資規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定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以及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總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量人數。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8A0E47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46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人事室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1160-011-2</w:t>
            </w:r>
            <w:r w:rsidRPr="00035C4C">
              <w:rPr>
                <w:rFonts w:ascii="標楷體" w:eastAsia="標楷體" w:hAnsi="標楷體"/>
                <w:sz w:val="24"/>
                <w:szCs w:val="24"/>
              </w:rPr>
              <w:t>升等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-行政人員升遷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035C4C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辦法修正</w:t>
            </w: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E47" w:rsidRPr="00035C4C" w:rsidRDefault="008A0E47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</w:t>
            </w:r>
            <w:r w:rsidR="00CF3E96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2</w:t>
            </w:r>
          </w:p>
        </w:tc>
      </w:tr>
      <w:tr w:rsidR="00E635EA" w:rsidRPr="00035C4C" w:rsidTr="00A44C57">
        <w:trPr>
          <w:trHeight w:val="454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DCE0D8" w:themeFill="background1" w:themeFillTint="66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47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CE0D8" w:themeFill="background1" w:themeFillTint="66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校長室</w:t>
            </w:r>
          </w:p>
        </w:tc>
        <w:tc>
          <w:tcPr>
            <w:tcW w:w="29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CE0D8" w:themeFill="background1" w:themeFillTint="66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1100-001關防用印管理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CE0D8" w:themeFill="background1" w:themeFillTint="66"/>
            <w:vAlign w:val="center"/>
          </w:tcPr>
          <w:p w:rsidR="00E635EA" w:rsidRPr="00035C4C" w:rsidRDefault="00035C4C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C4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3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CE0D8" w:themeFill="background1" w:themeFillTint="66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CE0D8" w:themeFill="background1" w:themeFillTint="66"/>
            <w:vAlign w:val="center"/>
          </w:tcPr>
          <w:p w:rsidR="00E635EA" w:rsidRPr="00035C4C" w:rsidRDefault="00E635EA" w:rsidP="00035C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DCE0D8" w:themeFill="background1" w:themeFillTint="66"/>
            <w:vAlign w:val="center"/>
          </w:tcPr>
          <w:p w:rsidR="00E635EA" w:rsidRPr="00035C4C" w:rsidRDefault="00E635EA" w:rsidP="00035C4C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z w:val="24"/>
                <w:szCs w:val="24"/>
              </w:rPr>
              <w:t>配合業務調整移至秘書室（1150-005）。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DCE0D8" w:themeFill="background1" w:themeFillTint="66"/>
            <w:vAlign w:val="center"/>
          </w:tcPr>
          <w:p w:rsidR="00E635EA" w:rsidRPr="00035C4C" w:rsidRDefault="00E635EA" w:rsidP="00CF3E96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  <w:r w:rsidRPr="00035C4C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107-2</w:t>
            </w:r>
          </w:p>
        </w:tc>
      </w:tr>
    </w:tbl>
    <w:p w:rsidR="00F4458B" w:rsidRDefault="00F4458B"/>
    <w:sectPr w:rsidR="00F4458B" w:rsidSect="00F4458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51" w:rsidRDefault="009D2051" w:rsidP="00707771">
      <w:r>
        <w:separator/>
      </w:r>
    </w:p>
  </w:endnote>
  <w:endnote w:type="continuationSeparator" w:id="0">
    <w:p w:rsidR="009D2051" w:rsidRDefault="009D2051" w:rsidP="0070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684146"/>
      <w:docPartObj>
        <w:docPartGallery w:val="Page Numbers (Bottom of Page)"/>
        <w:docPartUnique/>
      </w:docPartObj>
    </w:sdtPr>
    <w:sdtEndPr/>
    <w:sdtContent>
      <w:p w:rsidR="00B17CDF" w:rsidRDefault="00B17C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19" w:rsidRPr="00FF3A19">
          <w:rPr>
            <w:noProof/>
            <w:lang w:val="zh-TW"/>
          </w:rPr>
          <w:t>1</w:t>
        </w:r>
        <w:r>
          <w:fldChar w:fldCharType="end"/>
        </w:r>
      </w:p>
    </w:sdtContent>
  </w:sdt>
  <w:p w:rsidR="00B17CDF" w:rsidRDefault="00B17C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51" w:rsidRDefault="009D2051" w:rsidP="00707771">
      <w:r>
        <w:separator/>
      </w:r>
    </w:p>
  </w:footnote>
  <w:footnote w:type="continuationSeparator" w:id="0">
    <w:p w:rsidR="009D2051" w:rsidRDefault="009D2051" w:rsidP="0070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8B"/>
    <w:rsid w:val="00006CF9"/>
    <w:rsid w:val="00017BA2"/>
    <w:rsid w:val="00035C4C"/>
    <w:rsid w:val="002A68AB"/>
    <w:rsid w:val="00390277"/>
    <w:rsid w:val="003C21FD"/>
    <w:rsid w:val="004659D4"/>
    <w:rsid w:val="005753F2"/>
    <w:rsid w:val="00707771"/>
    <w:rsid w:val="00793601"/>
    <w:rsid w:val="007F281D"/>
    <w:rsid w:val="008A0E47"/>
    <w:rsid w:val="008C7578"/>
    <w:rsid w:val="009D2051"/>
    <w:rsid w:val="00A44C57"/>
    <w:rsid w:val="00A91824"/>
    <w:rsid w:val="00A95C99"/>
    <w:rsid w:val="00B17CDF"/>
    <w:rsid w:val="00B55443"/>
    <w:rsid w:val="00CF3E96"/>
    <w:rsid w:val="00D04960"/>
    <w:rsid w:val="00E635EA"/>
    <w:rsid w:val="00F4458B"/>
    <w:rsid w:val="00F513B5"/>
    <w:rsid w:val="00F5761A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58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7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77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7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7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1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13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281D"/>
    <w:rPr>
      <w:color w:val="0000FF" w:themeColor="hyperlink"/>
      <w:u w:val="single"/>
    </w:rPr>
  </w:style>
  <w:style w:type="paragraph" w:customStyle="1" w:styleId="Default">
    <w:name w:val="Default"/>
    <w:rsid w:val="007F28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58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7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77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7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7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1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13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281D"/>
    <w:rPr>
      <w:color w:val="0000FF" w:themeColor="hyperlink"/>
      <w:u w:val="single"/>
    </w:rPr>
  </w:style>
  <w:style w:type="paragraph" w:customStyle="1" w:styleId="Default">
    <w:name w:val="Default"/>
    <w:rsid w:val="007F28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cp:lastPrinted>2019-06-06T08:13:00Z</cp:lastPrinted>
  <dcterms:created xsi:type="dcterms:W3CDTF">2019-06-06T08:13:00Z</dcterms:created>
  <dcterms:modified xsi:type="dcterms:W3CDTF">2019-06-06T08:14:00Z</dcterms:modified>
</cp:coreProperties>
</file>