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1BFE" w:rsidRPr="008D5179" w:rsidRDefault="00271BFE" w:rsidP="00271BFE">
      <w:pPr>
        <w:widowControl/>
        <w:jc w:val="center"/>
        <w:rPr>
          <w:rFonts w:ascii="標楷體" w:eastAsia="標楷體" w:hAnsi="標楷體"/>
          <w:b/>
          <w:sz w:val="28"/>
          <w:szCs w:val="28"/>
        </w:rPr>
      </w:pPr>
      <w:r w:rsidRPr="008D5179">
        <w:rPr>
          <w:rFonts w:ascii="標楷體" w:eastAsia="標楷體" w:hAnsi="標楷體" w:hint="eastAsia"/>
          <w:sz w:val="36"/>
          <w:szCs w:val="36"/>
        </w:rPr>
        <w:t>佛光大學內部控制文件制訂</w:t>
      </w:r>
      <w:r w:rsidRPr="008D5179">
        <w:rPr>
          <w:rFonts w:ascii="標楷體" w:eastAsia="標楷體" w:hAnsi="標楷體"/>
          <w:sz w:val="36"/>
          <w:szCs w:val="36"/>
        </w:rPr>
        <w:t>/</w:t>
      </w:r>
      <w:r w:rsidRPr="008D5179">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86"/>
        <w:gridCol w:w="4959"/>
        <w:gridCol w:w="1267"/>
        <w:gridCol w:w="1121"/>
        <w:gridCol w:w="1121"/>
      </w:tblGrid>
      <w:tr w:rsidR="00271BFE" w:rsidRPr="000B0BB0" w:rsidTr="0024284A">
        <w:trPr>
          <w:jc w:val="center"/>
        </w:trPr>
        <w:tc>
          <w:tcPr>
            <w:tcW w:w="703" w:type="pct"/>
            <w:tcBorders>
              <w:top w:val="single" w:sz="12" w:space="0" w:color="auto"/>
              <w:left w:val="single" w:sz="12" w:space="0" w:color="auto"/>
              <w:bottom w:val="single" w:sz="6" w:space="0" w:color="auto"/>
              <w:right w:val="single" w:sz="6" w:space="0" w:color="auto"/>
            </w:tcBorders>
            <w:vAlign w:val="center"/>
          </w:tcPr>
          <w:p w:rsidR="00271BFE" w:rsidRPr="000B0BB0" w:rsidRDefault="00271BFE" w:rsidP="0024284A">
            <w:pPr>
              <w:spacing w:line="0" w:lineRule="atLeast"/>
              <w:jc w:val="center"/>
              <w:rPr>
                <w:rFonts w:ascii="標楷體" w:eastAsia="標楷體" w:hAnsi="標楷體"/>
                <w:b/>
                <w:sz w:val="28"/>
                <w:szCs w:val="28"/>
              </w:rPr>
            </w:pPr>
            <w:r w:rsidRPr="000B0BB0">
              <w:rPr>
                <w:rFonts w:ascii="標楷體" w:eastAsia="標楷體" w:hAnsi="標楷體" w:hint="eastAsia"/>
                <w:b/>
                <w:sz w:val="28"/>
                <w:szCs w:val="28"/>
              </w:rPr>
              <w:t>文件編號與名稱</w:t>
            </w:r>
          </w:p>
        </w:tc>
        <w:tc>
          <w:tcPr>
            <w:tcW w:w="2516" w:type="pct"/>
            <w:tcBorders>
              <w:top w:val="single" w:sz="12" w:space="0" w:color="auto"/>
              <w:left w:val="single" w:sz="6" w:space="0" w:color="auto"/>
              <w:bottom w:val="single" w:sz="6" w:space="0" w:color="auto"/>
              <w:right w:val="single" w:sz="6" w:space="0" w:color="auto"/>
            </w:tcBorders>
            <w:vAlign w:val="center"/>
          </w:tcPr>
          <w:p w:rsidR="00271BFE" w:rsidRPr="000B0BB0" w:rsidRDefault="00271BFE" w:rsidP="0024284A">
            <w:pPr>
              <w:spacing w:line="0" w:lineRule="atLeast"/>
              <w:rPr>
                <w:rFonts w:ascii="標楷體" w:eastAsia="標楷體" w:hAnsi="標楷體"/>
                <w:b/>
                <w:sz w:val="28"/>
                <w:szCs w:val="28"/>
              </w:rPr>
            </w:pPr>
            <w:r w:rsidRPr="000B0BB0">
              <w:rPr>
                <w:rFonts w:ascii="標楷體" w:eastAsia="標楷體" w:hAnsi="標楷體" w:hint="eastAsia"/>
                <w:b/>
                <w:sz w:val="28"/>
                <w:szCs w:val="28"/>
              </w:rPr>
              <w:t>1160-010</w:t>
            </w:r>
            <w:bookmarkStart w:id="0" w:name="教師休假研究與留職停薪事項"/>
            <w:r w:rsidRPr="000B0BB0">
              <w:rPr>
                <w:rFonts w:ascii="標楷體" w:eastAsia="標楷體" w:hAnsi="標楷體" w:hint="eastAsia"/>
                <w:b/>
                <w:sz w:val="28"/>
                <w:szCs w:val="28"/>
              </w:rPr>
              <w:t>教師休假研究與留職停薪事項</w:t>
            </w:r>
            <w:bookmarkEnd w:id="0"/>
          </w:p>
        </w:tc>
        <w:tc>
          <w:tcPr>
            <w:tcW w:w="643" w:type="pct"/>
            <w:tcBorders>
              <w:top w:val="single" w:sz="12" w:space="0" w:color="auto"/>
              <w:left w:val="single" w:sz="6" w:space="0" w:color="auto"/>
              <w:bottom w:val="single" w:sz="6" w:space="0" w:color="auto"/>
              <w:right w:val="single" w:sz="6" w:space="0" w:color="auto"/>
            </w:tcBorders>
            <w:vAlign w:val="center"/>
          </w:tcPr>
          <w:p w:rsidR="00271BFE" w:rsidRPr="000B0BB0" w:rsidRDefault="00271BFE" w:rsidP="0024284A">
            <w:pPr>
              <w:spacing w:line="0" w:lineRule="atLeast"/>
              <w:jc w:val="center"/>
              <w:rPr>
                <w:rFonts w:ascii="標楷體" w:eastAsia="標楷體" w:hAnsi="標楷體"/>
                <w:b/>
                <w:sz w:val="28"/>
                <w:szCs w:val="28"/>
              </w:rPr>
            </w:pPr>
            <w:r w:rsidRPr="000B0BB0">
              <w:rPr>
                <w:rFonts w:ascii="標楷體" w:eastAsia="標楷體" w:hAnsi="標楷體" w:hint="eastAsia"/>
                <w:b/>
                <w:sz w:val="28"/>
                <w:szCs w:val="28"/>
              </w:rPr>
              <w:t>單位</w:t>
            </w:r>
          </w:p>
        </w:tc>
        <w:tc>
          <w:tcPr>
            <w:tcW w:w="1138" w:type="pct"/>
            <w:gridSpan w:val="2"/>
            <w:tcBorders>
              <w:top w:val="single" w:sz="12" w:space="0" w:color="auto"/>
              <w:left w:val="single" w:sz="6" w:space="0" w:color="auto"/>
              <w:bottom w:val="single" w:sz="6" w:space="0" w:color="auto"/>
              <w:right w:val="single" w:sz="12" w:space="0" w:color="auto"/>
            </w:tcBorders>
            <w:vAlign w:val="center"/>
          </w:tcPr>
          <w:p w:rsidR="00271BFE" w:rsidRPr="000B0BB0" w:rsidRDefault="00271BFE" w:rsidP="0024284A">
            <w:pPr>
              <w:spacing w:line="0" w:lineRule="atLeast"/>
              <w:rPr>
                <w:rFonts w:ascii="標楷體" w:eastAsia="標楷體" w:hAnsi="標楷體"/>
                <w:b/>
                <w:sz w:val="28"/>
                <w:szCs w:val="28"/>
              </w:rPr>
            </w:pPr>
            <w:r w:rsidRPr="000B0BB0">
              <w:rPr>
                <w:rFonts w:ascii="標楷體" w:eastAsia="標楷體" w:hAnsi="標楷體" w:hint="eastAsia"/>
                <w:b/>
                <w:sz w:val="28"/>
                <w:szCs w:val="28"/>
              </w:rPr>
              <w:t>人事室</w:t>
            </w:r>
          </w:p>
        </w:tc>
      </w:tr>
      <w:tr w:rsidR="00271BFE" w:rsidRPr="000B0BB0" w:rsidTr="0024284A">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271BFE" w:rsidRPr="000B0BB0" w:rsidRDefault="00271BFE" w:rsidP="0024284A">
            <w:pPr>
              <w:spacing w:line="0" w:lineRule="atLeast"/>
              <w:jc w:val="center"/>
              <w:rPr>
                <w:rFonts w:ascii="標楷體" w:eastAsia="標楷體" w:hAnsi="標楷體"/>
                <w:b/>
                <w:sz w:val="28"/>
                <w:szCs w:val="28"/>
              </w:rPr>
            </w:pPr>
            <w:r w:rsidRPr="000B0BB0">
              <w:rPr>
                <w:rFonts w:ascii="標楷體" w:eastAsia="標楷體" w:hAnsi="標楷體" w:hint="eastAsia"/>
                <w:b/>
                <w:sz w:val="28"/>
                <w:szCs w:val="28"/>
              </w:rPr>
              <w:t>版次</w:t>
            </w:r>
          </w:p>
        </w:tc>
        <w:tc>
          <w:tcPr>
            <w:tcW w:w="2516" w:type="pct"/>
            <w:tcBorders>
              <w:top w:val="single" w:sz="6" w:space="0" w:color="auto"/>
              <w:left w:val="single" w:sz="6" w:space="0" w:color="auto"/>
              <w:bottom w:val="single" w:sz="6" w:space="0" w:color="auto"/>
              <w:right w:val="single" w:sz="6" w:space="0" w:color="auto"/>
            </w:tcBorders>
            <w:vAlign w:val="center"/>
          </w:tcPr>
          <w:p w:rsidR="00271BFE" w:rsidRPr="000B0BB0" w:rsidRDefault="00271BFE" w:rsidP="0024284A">
            <w:pPr>
              <w:spacing w:line="0" w:lineRule="atLeast"/>
              <w:jc w:val="center"/>
              <w:rPr>
                <w:rFonts w:ascii="標楷體" w:eastAsia="標楷體" w:hAnsi="標楷體"/>
                <w:b/>
                <w:sz w:val="28"/>
                <w:szCs w:val="28"/>
              </w:rPr>
            </w:pPr>
            <w:r w:rsidRPr="000B0BB0">
              <w:rPr>
                <w:rFonts w:ascii="標楷體" w:eastAsia="標楷體" w:hAnsi="標楷體" w:hint="eastAsia"/>
                <w:b/>
                <w:sz w:val="28"/>
                <w:szCs w:val="28"/>
              </w:rPr>
              <w:t>文件制訂</w:t>
            </w:r>
            <w:r w:rsidRPr="000B0BB0">
              <w:rPr>
                <w:rFonts w:ascii="標楷體" w:eastAsia="標楷體" w:hAnsi="標楷體"/>
                <w:b/>
                <w:sz w:val="28"/>
                <w:szCs w:val="28"/>
              </w:rPr>
              <w:t>/</w:t>
            </w:r>
            <w:r w:rsidRPr="000B0BB0">
              <w:rPr>
                <w:rFonts w:ascii="標楷體" w:eastAsia="標楷體" w:hAnsi="標楷體" w:hint="eastAsia"/>
                <w:b/>
                <w:sz w:val="28"/>
                <w:szCs w:val="28"/>
              </w:rPr>
              <w:t>修訂內容</w:t>
            </w:r>
          </w:p>
        </w:tc>
        <w:tc>
          <w:tcPr>
            <w:tcW w:w="643" w:type="pct"/>
            <w:tcBorders>
              <w:top w:val="single" w:sz="6" w:space="0" w:color="auto"/>
              <w:left w:val="single" w:sz="6" w:space="0" w:color="auto"/>
              <w:bottom w:val="single" w:sz="6" w:space="0" w:color="auto"/>
              <w:right w:val="single" w:sz="6" w:space="0" w:color="auto"/>
            </w:tcBorders>
            <w:vAlign w:val="center"/>
          </w:tcPr>
          <w:p w:rsidR="00271BFE" w:rsidRPr="000B0BB0" w:rsidRDefault="00271BFE" w:rsidP="0024284A">
            <w:pPr>
              <w:spacing w:line="0" w:lineRule="atLeast"/>
              <w:jc w:val="center"/>
              <w:rPr>
                <w:rFonts w:ascii="標楷體" w:eastAsia="標楷體" w:hAnsi="標楷體"/>
                <w:b/>
                <w:sz w:val="28"/>
                <w:szCs w:val="28"/>
              </w:rPr>
            </w:pPr>
            <w:r w:rsidRPr="000B0BB0">
              <w:rPr>
                <w:rFonts w:ascii="標楷體" w:eastAsia="標楷體" w:hAnsi="標楷體" w:hint="eastAsia"/>
                <w:b/>
                <w:sz w:val="28"/>
                <w:szCs w:val="28"/>
              </w:rPr>
              <w:t>制</w:t>
            </w:r>
            <w:r w:rsidRPr="000B0BB0">
              <w:rPr>
                <w:rFonts w:ascii="標楷體" w:eastAsia="標楷體" w:hAnsi="標楷體"/>
                <w:b/>
                <w:sz w:val="28"/>
                <w:szCs w:val="28"/>
              </w:rPr>
              <w:t>/</w:t>
            </w:r>
            <w:r w:rsidRPr="000B0BB0">
              <w:rPr>
                <w:rFonts w:ascii="標楷體" w:eastAsia="標楷體" w:hAnsi="標楷體" w:hint="eastAsia"/>
                <w:b/>
                <w:sz w:val="28"/>
                <w:szCs w:val="28"/>
              </w:rPr>
              <w:t>修訂日期</w:t>
            </w:r>
          </w:p>
        </w:tc>
        <w:tc>
          <w:tcPr>
            <w:tcW w:w="569" w:type="pct"/>
            <w:tcBorders>
              <w:top w:val="single" w:sz="6" w:space="0" w:color="auto"/>
              <w:left w:val="single" w:sz="6" w:space="0" w:color="auto"/>
              <w:bottom w:val="single" w:sz="6" w:space="0" w:color="auto"/>
              <w:right w:val="single" w:sz="6" w:space="0" w:color="auto"/>
            </w:tcBorders>
            <w:vAlign w:val="center"/>
          </w:tcPr>
          <w:p w:rsidR="00271BFE" w:rsidRPr="000B0BB0" w:rsidRDefault="00271BFE" w:rsidP="0024284A">
            <w:pPr>
              <w:spacing w:line="0" w:lineRule="atLeast"/>
              <w:jc w:val="center"/>
              <w:rPr>
                <w:rFonts w:ascii="標楷體" w:eastAsia="標楷體" w:hAnsi="標楷體"/>
                <w:b/>
                <w:sz w:val="28"/>
                <w:szCs w:val="28"/>
              </w:rPr>
            </w:pPr>
            <w:r w:rsidRPr="000B0BB0">
              <w:rPr>
                <w:rFonts w:ascii="標楷體" w:eastAsia="標楷體" w:hAnsi="標楷體" w:hint="eastAsia"/>
                <w:b/>
                <w:sz w:val="28"/>
                <w:szCs w:val="28"/>
              </w:rPr>
              <w:t>修訂人</w:t>
            </w:r>
          </w:p>
        </w:tc>
        <w:tc>
          <w:tcPr>
            <w:tcW w:w="569" w:type="pct"/>
            <w:tcBorders>
              <w:top w:val="single" w:sz="6" w:space="0" w:color="auto"/>
              <w:left w:val="single" w:sz="6" w:space="0" w:color="auto"/>
              <w:bottom w:val="single" w:sz="6" w:space="0" w:color="auto"/>
              <w:right w:val="single" w:sz="12" w:space="0" w:color="auto"/>
            </w:tcBorders>
            <w:vAlign w:val="center"/>
          </w:tcPr>
          <w:p w:rsidR="00271BFE" w:rsidRPr="000B0BB0" w:rsidRDefault="00271BFE" w:rsidP="0024284A">
            <w:pPr>
              <w:spacing w:line="0" w:lineRule="atLeast"/>
              <w:jc w:val="center"/>
              <w:rPr>
                <w:rFonts w:ascii="標楷體" w:eastAsia="標楷體" w:hAnsi="標楷體"/>
                <w:b/>
                <w:sz w:val="28"/>
                <w:szCs w:val="28"/>
              </w:rPr>
            </w:pPr>
            <w:r w:rsidRPr="000B0BB0">
              <w:rPr>
                <w:rFonts w:ascii="標楷體" w:eastAsia="標楷體" w:hAnsi="標楷體" w:hint="eastAsia"/>
                <w:b/>
                <w:sz w:val="28"/>
                <w:szCs w:val="28"/>
              </w:rPr>
              <w:t>秘書室確認欄</w:t>
            </w:r>
          </w:p>
        </w:tc>
      </w:tr>
      <w:tr w:rsidR="00271BFE" w:rsidRPr="000B0BB0" w:rsidTr="0024284A">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271BFE" w:rsidRPr="000B0BB0" w:rsidRDefault="00271BFE" w:rsidP="0024284A">
            <w:pPr>
              <w:spacing w:line="0" w:lineRule="atLeast"/>
              <w:jc w:val="center"/>
              <w:rPr>
                <w:rFonts w:ascii="標楷體" w:eastAsia="標楷體" w:hAnsi="標楷體"/>
              </w:rPr>
            </w:pPr>
            <w:r w:rsidRPr="000B0BB0">
              <w:rPr>
                <w:rFonts w:ascii="標楷體" w:eastAsia="標楷體" w:hAnsi="標楷體"/>
              </w:rPr>
              <w:t>1</w:t>
            </w:r>
          </w:p>
        </w:tc>
        <w:tc>
          <w:tcPr>
            <w:tcW w:w="2516" w:type="pct"/>
            <w:tcBorders>
              <w:top w:val="single" w:sz="6" w:space="0" w:color="auto"/>
              <w:left w:val="single" w:sz="6" w:space="0" w:color="auto"/>
              <w:bottom w:val="single" w:sz="6" w:space="0" w:color="auto"/>
              <w:right w:val="single" w:sz="6" w:space="0" w:color="auto"/>
            </w:tcBorders>
          </w:tcPr>
          <w:p w:rsidR="00271BFE" w:rsidRPr="000B0BB0" w:rsidRDefault="00271BFE" w:rsidP="0024284A">
            <w:pPr>
              <w:spacing w:line="0" w:lineRule="atLeast"/>
              <w:rPr>
                <w:rFonts w:ascii="標楷體" w:eastAsia="標楷體" w:hAnsi="標楷體"/>
              </w:rPr>
            </w:pPr>
          </w:p>
          <w:p w:rsidR="00271BFE" w:rsidRPr="000B0BB0" w:rsidRDefault="00271BFE" w:rsidP="0024284A">
            <w:pPr>
              <w:spacing w:line="0" w:lineRule="atLeast"/>
              <w:rPr>
                <w:rFonts w:ascii="標楷體" w:eastAsia="標楷體" w:hAnsi="標楷體"/>
              </w:rPr>
            </w:pPr>
            <w:r w:rsidRPr="000B0BB0">
              <w:rPr>
                <w:rFonts w:ascii="標楷體" w:eastAsia="標楷體" w:hAnsi="標楷體" w:hint="eastAsia"/>
              </w:rPr>
              <w:t>新訂</w:t>
            </w:r>
          </w:p>
          <w:p w:rsidR="00271BFE" w:rsidRPr="000B0BB0" w:rsidRDefault="00271BFE" w:rsidP="0024284A">
            <w:pPr>
              <w:spacing w:line="0" w:lineRule="atLeast"/>
              <w:rPr>
                <w:rFonts w:ascii="標楷體" w:eastAsia="標楷體" w:hAnsi="標楷體"/>
              </w:rPr>
            </w:pPr>
          </w:p>
        </w:tc>
        <w:tc>
          <w:tcPr>
            <w:tcW w:w="643" w:type="pct"/>
            <w:tcBorders>
              <w:top w:val="single" w:sz="6" w:space="0" w:color="auto"/>
              <w:left w:val="single" w:sz="6" w:space="0" w:color="auto"/>
              <w:bottom w:val="single" w:sz="6" w:space="0" w:color="auto"/>
              <w:right w:val="single" w:sz="6" w:space="0" w:color="auto"/>
            </w:tcBorders>
            <w:vAlign w:val="center"/>
          </w:tcPr>
          <w:p w:rsidR="00271BFE" w:rsidRPr="000B0BB0" w:rsidRDefault="00271BFE" w:rsidP="0024284A">
            <w:pPr>
              <w:spacing w:line="0" w:lineRule="atLeast"/>
              <w:jc w:val="center"/>
              <w:rPr>
                <w:rFonts w:ascii="標楷體" w:eastAsia="標楷體" w:hAnsi="標楷體"/>
              </w:rPr>
            </w:pPr>
            <w:r w:rsidRPr="000B0BB0">
              <w:rPr>
                <w:rFonts w:ascii="標楷體" w:eastAsia="標楷體" w:hAnsi="標楷體" w:hint="eastAsia"/>
              </w:rPr>
              <w:t>100.3月</w:t>
            </w:r>
          </w:p>
        </w:tc>
        <w:tc>
          <w:tcPr>
            <w:tcW w:w="569" w:type="pct"/>
            <w:tcBorders>
              <w:top w:val="single" w:sz="6" w:space="0" w:color="auto"/>
              <w:left w:val="single" w:sz="6" w:space="0" w:color="auto"/>
              <w:bottom w:val="single" w:sz="6" w:space="0" w:color="auto"/>
              <w:right w:val="single" w:sz="6" w:space="0" w:color="auto"/>
            </w:tcBorders>
            <w:vAlign w:val="center"/>
          </w:tcPr>
          <w:p w:rsidR="00271BFE" w:rsidRPr="000B0BB0" w:rsidRDefault="00271BFE" w:rsidP="0024284A">
            <w:pPr>
              <w:spacing w:line="0" w:lineRule="atLeast"/>
              <w:jc w:val="center"/>
              <w:rPr>
                <w:rFonts w:ascii="標楷體" w:eastAsia="標楷體" w:hAnsi="標楷體"/>
              </w:rPr>
            </w:pPr>
            <w:r w:rsidRPr="000B0BB0">
              <w:rPr>
                <w:rFonts w:ascii="標楷體" w:eastAsia="標楷體" w:hAnsi="標楷體" w:hint="eastAsia"/>
              </w:rPr>
              <w:t>林憶杰</w:t>
            </w:r>
          </w:p>
        </w:tc>
        <w:tc>
          <w:tcPr>
            <w:tcW w:w="569" w:type="pct"/>
            <w:tcBorders>
              <w:top w:val="single" w:sz="6" w:space="0" w:color="auto"/>
              <w:left w:val="single" w:sz="6" w:space="0" w:color="auto"/>
              <w:bottom w:val="single" w:sz="6" w:space="0" w:color="auto"/>
              <w:right w:val="single" w:sz="12" w:space="0" w:color="auto"/>
            </w:tcBorders>
            <w:vAlign w:val="center"/>
          </w:tcPr>
          <w:p w:rsidR="00271BFE" w:rsidRPr="000B0BB0" w:rsidRDefault="00271BFE" w:rsidP="0024284A">
            <w:pPr>
              <w:spacing w:line="0" w:lineRule="atLeast"/>
              <w:jc w:val="center"/>
              <w:rPr>
                <w:rFonts w:ascii="標楷體" w:eastAsia="標楷體" w:hAnsi="標楷體"/>
              </w:rPr>
            </w:pPr>
          </w:p>
        </w:tc>
      </w:tr>
      <w:tr w:rsidR="00271BFE" w:rsidRPr="000B0BB0" w:rsidTr="0024284A">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271BFE" w:rsidRPr="000B0BB0" w:rsidRDefault="00271BFE" w:rsidP="0024284A">
            <w:pPr>
              <w:spacing w:line="0" w:lineRule="atLeast"/>
              <w:jc w:val="center"/>
              <w:rPr>
                <w:rFonts w:ascii="標楷體" w:eastAsia="標楷體" w:hAnsi="標楷體"/>
              </w:rPr>
            </w:pPr>
            <w:r w:rsidRPr="000B0BB0">
              <w:rPr>
                <w:rFonts w:ascii="標楷體" w:eastAsia="標楷體" w:hAnsi="標楷體" w:hint="eastAsia"/>
              </w:rPr>
              <w:t>2</w:t>
            </w:r>
          </w:p>
        </w:tc>
        <w:tc>
          <w:tcPr>
            <w:tcW w:w="2516" w:type="pct"/>
            <w:tcBorders>
              <w:top w:val="single" w:sz="6" w:space="0" w:color="auto"/>
              <w:left w:val="single" w:sz="6" w:space="0" w:color="auto"/>
              <w:bottom w:val="single" w:sz="6" w:space="0" w:color="auto"/>
              <w:right w:val="single" w:sz="6" w:space="0" w:color="auto"/>
            </w:tcBorders>
          </w:tcPr>
          <w:p w:rsidR="00271BFE" w:rsidRPr="000B0BB0" w:rsidRDefault="00271BFE" w:rsidP="0024284A">
            <w:pPr>
              <w:spacing w:line="0" w:lineRule="atLeast"/>
              <w:ind w:left="163" w:hangingChars="68" w:hanging="163"/>
              <w:rPr>
                <w:rFonts w:ascii="標楷體" w:eastAsia="標楷體" w:hAnsi="標楷體"/>
              </w:rPr>
            </w:pPr>
            <w:r w:rsidRPr="000B0BB0">
              <w:rPr>
                <w:rFonts w:ascii="標楷體" w:eastAsia="標楷體" w:hAnsi="標楷體" w:hint="eastAsia"/>
              </w:rPr>
              <w:t>1.修</w:t>
            </w:r>
            <w:r>
              <w:rPr>
                <w:rFonts w:ascii="標楷體" w:eastAsia="標楷體" w:hAnsi="標楷體" w:cs="Times New Roman" w:hint="eastAsia"/>
                <w:szCs w:val="24"/>
              </w:rPr>
              <w:t>訂</w:t>
            </w:r>
            <w:r w:rsidRPr="000B0BB0">
              <w:rPr>
                <w:rFonts w:ascii="標楷體" w:eastAsia="標楷體" w:hAnsi="標楷體" w:hint="eastAsia"/>
              </w:rPr>
              <w:t>原因：新增外部法規日期。</w:t>
            </w:r>
          </w:p>
          <w:p w:rsidR="00271BFE" w:rsidRPr="000B0BB0" w:rsidRDefault="00271BFE" w:rsidP="0024284A">
            <w:pPr>
              <w:spacing w:line="0" w:lineRule="atLeast"/>
              <w:ind w:left="163" w:hangingChars="68" w:hanging="163"/>
              <w:rPr>
                <w:rFonts w:ascii="標楷體" w:eastAsia="標楷體" w:hAnsi="標楷體"/>
              </w:rPr>
            </w:pPr>
            <w:r w:rsidRPr="000B0BB0">
              <w:rPr>
                <w:rFonts w:ascii="標楷體" w:eastAsia="標楷體" w:hAnsi="標楷體" w:hint="eastAsia"/>
              </w:rPr>
              <w:t>2.</w:t>
            </w:r>
            <w:r>
              <w:rPr>
                <w:rFonts w:ascii="標楷體" w:eastAsia="標楷體" w:hAnsi="標楷體" w:hint="eastAsia"/>
              </w:rPr>
              <w:t>修正</w:t>
            </w:r>
            <w:r w:rsidRPr="000B0BB0">
              <w:rPr>
                <w:rFonts w:ascii="標楷體" w:eastAsia="標楷體" w:hAnsi="標楷體" w:hint="eastAsia"/>
              </w:rPr>
              <w:t>處：依據及相關文件</w:t>
            </w:r>
            <w:r>
              <w:rPr>
                <w:rFonts w:ascii="標楷體" w:eastAsia="標楷體" w:hAnsi="標楷體" w:hint="eastAsia"/>
              </w:rPr>
              <w:t>修改</w:t>
            </w:r>
            <w:r w:rsidRPr="000B0BB0">
              <w:rPr>
                <w:rFonts w:ascii="標楷體" w:eastAsia="標楷體" w:hAnsi="標楷體" w:hint="eastAsia"/>
              </w:rPr>
              <w:t>5.1.。</w:t>
            </w:r>
          </w:p>
          <w:p w:rsidR="00271BFE" w:rsidRPr="000B0BB0" w:rsidRDefault="00271BFE" w:rsidP="0024284A">
            <w:pPr>
              <w:spacing w:line="0" w:lineRule="atLeast"/>
              <w:ind w:left="163" w:hangingChars="68" w:hanging="163"/>
              <w:rPr>
                <w:rFonts w:ascii="標楷體" w:eastAsia="標楷體" w:hAnsi="標楷體"/>
              </w:rPr>
            </w:pPr>
          </w:p>
        </w:tc>
        <w:tc>
          <w:tcPr>
            <w:tcW w:w="643" w:type="pct"/>
            <w:tcBorders>
              <w:top w:val="single" w:sz="6" w:space="0" w:color="auto"/>
              <w:left w:val="single" w:sz="6" w:space="0" w:color="auto"/>
              <w:bottom w:val="single" w:sz="6" w:space="0" w:color="auto"/>
              <w:right w:val="single" w:sz="6" w:space="0" w:color="auto"/>
            </w:tcBorders>
            <w:vAlign w:val="center"/>
          </w:tcPr>
          <w:p w:rsidR="00271BFE" w:rsidRPr="000B0BB0" w:rsidRDefault="00271BFE" w:rsidP="0024284A">
            <w:pPr>
              <w:spacing w:line="0" w:lineRule="atLeast"/>
              <w:jc w:val="center"/>
              <w:rPr>
                <w:rFonts w:ascii="標楷體" w:eastAsia="標楷體" w:hAnsi="標楷體"/>
              </w:rPr>
            </w:pPr>
            <w:r w:rsidRPr="000B0BB0">
              <w:rPr>
                <w:rFonts w:ascii="標楷體" w:eastAsia="標楷體" w:hAnsi="標楷體" w:hint="eastAsia"/>
              </w:rPr>
              <w:t>104.4月</w:t>
            </w:r>
          </w:p>
        </w:tc>
        <w:tc>
          <w:tcPr>
            <w:tcW w:w="569" w:type="pct"/>
            <w:tcBorders>
              <w:top w:val="single" w:sz="6" w:space="0" w:color="auto"/>
              <w:left w:val="single" w:sz="6" w:space="0" w:color="auto"/>
              <w:bottom w:val="single" w:sz="6" w:space="0" w:color="auto"/>
              <w:right w:val="single" w:sz="6" w:space="0" w:color="auto"/>
            </w:tcBorders>
            <w:vAlign w:val="center"/>
          </w:tcPr>
          <w:p w:rsidR="00271BFE" w:rsidRPr="000B0BB0" w:rsidRDefault="00271BFE" w:rsidP="0024284A">
            <w:pPr>
              <w:spacing w:line="0" w:lineRule="atLeast"/>
              <w:jc w:val="center"/>
              <w:rPr>
                <w:rFonts w:ascii="標楷體" w:eastAsia="標楷體" w:hAnsi="標楷體"/>
              </w:rPr>
            </w:pPr>
            <w:r w:rsidRPr="000B0BB0">
              <w:rPr>
                <w:rFonts w:ascii="標楷體" w:eastAsia="標楷體" w:hAnsi="標楷體" w:hint="eastAsia"/>
              </w:rPr>
              <w:t>楊豐銘</w:t>
            </w:r>
          </w:p>
        </w:tc>
        <w:tc>
          <w:tcPr>
            <w:tcW w:w="569" w:type="pct"/>
            <w:tcBorders>
              <w:top w:val="single" w:sz="6" w:space="0" w:color="auto"/>
              <w:left w:val="single" w:sz="6" w:space="0" w:color="auto"/>
              <w:bottom w:val="single" w:sz="6" w:space="0" w:color="auto"/>
              <w:right w:val="single" w:sz="12" w:space="0" w:color="auto"/>
            </w:tcBorders>
            <w:vAlign w:val="center"/>
          </w:tcPr>
          <w:p w:rsidR="00271BFE" w:rsidRPr="000B0BB0" w:rsidRDefault="00271BFE" w:rsidP="0024284A">
            <w:pPr>
              <w:spacing w:line="0" w:lineRule="atLeast"/>
              <w:jc w:val="center"/>
              <w:rPr>
                <w:rFonts w:ascii="標楷體" w:eastAsia="標楷體" w:hAnsi="標楷體"/>
              </w:rPr>
            </w:pPr>
          </w:p>
        </w:tc>
      </w:tr>
      <w:tr w:rsidR="00271BFE" w:rsidRPr="000B0BB0" w:rsidTr="0024284A">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271BFE" w:rsidRPr="000B0BB0" w:rsidRDefault="00271BFE" w:rsidP="0024284A">
            <w:pPr>
              <w:spacing w:line="0" w:lineRule="atLeast"/>
              <w:jc w:val="center"/>
              <w:rPr>
                <w:rFonts w:ascii="標楷體" w:eastAsia="標楷體" w:hAnsi="標楷體"/>
              </w:rPr>
            </w:pPr>
            <w:r w:rsidRPr="000B0BB0">
              <w:rPr>
                <w:rFonts w:ascii="標楷體" w:eastAsia="標楷體" w:hAnsi="標楷體" w:hint="eastAsia"/>
              </w:rPr>
              <w:t>3</w:t>
            </w:r>
          </w:p>
        </w:tc>
        <w:tc>
          <w:tcPr>
            <w:tcW w:w="2516" w:type="pct"/>
            <w:tcBorders>
              <w:top w:val="single" w:sz="6" w:space="0" w:color="auto"/>
              <w:left w:val="single" w:sz="6" w:space="0" w:color="auto"/>
              <w:bottom w:val="single" w:sz="6" w:space="0" w:color="auto"/>
              <w:right w:val="single" w:sz="6" w:space="0" w:color="auto"/>
            </w:tcBorders>
          </w:tcPr>
          <w:p w:rsidR="00271BFE" w:rsidRPr="000B0BB0" w:rsidRDefault="00271BFE" w:rsidP="0024284A">
            <w:pPr>
              <w:spacing w:line="0" w:lineRule="atLeast"/>
              <w:ind w:left="240" w:hangingChars="100" w:hanging="240"/>
              <w:jc w:val="both"/>
              <w:rPr>
                <w:rFonts w:ascii="標楷體" w:eastAsia="標楷體" w:hAnsi="標楷體"/>
              </w:rPr>
            </w:pPr>
            <w:r w:rsidRPr="000B0BB0">
              <w:rPr>
                <w:rFonts w:ascii="標楷體" w:eastAsia="標楷體" w:hAnsi="標楷體" w:hint="eastAsia"/>
              </w:rPr>
              <w:t>1.修訂原因：配合新版內控格式修正流程圖</w:t>
            </w:r>
            <w:r w:rsidRPr="000B0BB0">
              <w:rPr>
                <w:rFonts w:ascii="標楷體" w:eastAsia="標楷體" w:hAnsi="標楷體" w:cs="Times New Roman" w:hint="eastAsia"/>
                <w:szCs w:val="24"/>
              </w:rPr>
              <w:t>。</w:t>
            </w:r>
          </w:p>
          <w:p w:rsidR="00271BFE" w:rsidRPr="000B0BB0" w:rsidRDefault="00271BFE" w:rsidP="0024284A">
            <w:pPr>
              <w:spacing w:line="0" w:lineRule="atLeast"/>
              <w:ind w:left="240" w:hangingChars="100" w:hanging="240"/>
              <w:rPr>
                <w:rFonts w:ascii="標楷體" w:eastAsia="標楷體" w:hAnsi="標楷體"/>
              </w:rPr>
            </w:pPr>
            <w:r w:rsidRPr="000B0BB0">
              <w:rPr>
                <w:rFonts w:ascii="標楷體" w:eastAsia="標楷體" w:hAnsi="標楷體" w:hint="eastAsia"/>
              </w:rPr>
              <w:t>2.修正處：</w:t>
            </w:r>
            <w:r w:rsidRPr="000B0BB0">
              <w:rPr>
                <w:rFonts w:ascii="標楷體" w:eastAsia="標楷體" w:hAnsi="標楷體" w:cs="Times New Roman" w:hint="eastAsia"/>
                <w:szCs w:val="24"/>
              </w:rPr>
              <w:t>流程圖。</w:t>
            </w:r>
          </w:p>
          <w:p w:rsidR="00271BFE" w:rsidRDefault="00271BFE" w:rsidP="0024284A">
            <w:pPr>
              <w:spacing w:line="0" w:lineRule="atLeast"/>
              <w:ind w:left="240" w:hangingChars="100" w:hanging="240"/>
              <w:rPr>
                <w:rFonts w:ascii="標楷體" w:eastAsia="標楷體" w:hAnsi="標楷體"/>
                <w:kern w:val="0"/>
              </w:rPr>
            </w:pPr>
            <w:r w:rsidRPr="000B0BB0">
              <w:rPr>
                <w:rFonts w:ascii="標楷體" w:eastAsia="標楷體" w:hAnsi="標楷體" w:hint="eastAsia"/>
                <w:kern w:val="0"/>
              </w:rPr>
              <w:t>3.刪除原因</w:t>
            </w:r>
            <w:r w:rsidRPr="000B0BB0">
              <w:rPr>
                <w:rFonts w:ascii="標楷體" w:eastAsia="標楷體" w:hAnsi="標楷體" w:hint="eastAsia"/>
              </w:rPr>
              <w:t>：</w:t>
            </w:r>
            <w:r w:rsidRPr="000B0BB0">
              <w:rPr>
                <w:rFonts w:ascii="標楷體" w:eastAsia="標楷體" w:hAnsi="標楷體" w:hint="eastAsia"/>
                <w:kern w:val="0"/>
              </w:rPr>
              <w:t>本案非例行業務，且依據政府辦法規範，故建議刪除。</w:t>
            </w:r>
          </w:p>
          <w:p w:rsidR="00271BFE" w:rsidRPr="000B0BB0" w:rsidRDefault="00271BFE" w:rsidP="0024284A">
            <w:pPr>
              <w:spacing w:line="0" w:lineRule="atLeast"/>
              <w:ind w:left="240" w:hangingChars="100" w:hanging="240"/>
              <w:rPr>
                <w:rFonts w:ascii="標楷體" w:eastAsia="標楷體" w:hAnsi="標楷體"/>
              </w:rPr>
            </w:pPr>
            <w:r>
              <w:rPr>
                <w:rFonts w:ascii="標楷體" w:eastAsia="標楷體" w:hAnsi="標楷體" w:cs="Times New Roman" w:hint="eastAsia"/>
                <w:szCs w:val="24"/>
              </w:rPr>
              <w:t>4.105-4</w:t>
            </w:r>
            <w:r w:rsidRPr="00513E36">
              <w:rPr>
                <w:rFonts w:ascii="標楷體" w:eastAsia="標楷體" w:hAnsi="標楷體" w:cs="Times New Roman" w:hint="eastAsia"/>
                <w:szCs w:val="24"/>
              </w:rPr>
              <w:t>內部控制制度推動小組會議</w:t>
            </w:r>
            <w:r>
              <w:rPr>
                <w:rFonts w:ascii="標楷體" w:eastAsia="標楷體" w:hAnsi="標楷體" w:cs="Times New Roman" w:hint="eastAsia"/>
                <w:szCs w:val="24"/>
              </w:rPr>
              <w:t>同意刪除。</w:t>
            </w:r>
          </w:p>
        </w:tc>
        <w:tc>
          <w:tcPr>
            <w:tcW w:w="643" w:type="pct"/>
            <w:tcBorders>
              <w:top w:val="single" w:sz="6" w:space="0" w:color="auto"/>
              <w:left w:val="single" w:sz="6" w:space="0" w:color="auto"/>
              <w:bottom w:val="single" w:sz="6" w:space="0" w:color="auto"/>
              <w:right w:val="single" w:sz="6" w:space="0" w:color="auto"/>
            </w:tcBorders>
            <w:vAlign w:val="center"/>
          </w:tcPr>
          <w:p w:rsidR="00271BFE" w:rsidRPr="000B0BB0" w:rsidRDefault="00271BFE" w:rsidP="0024284A">
            <w:pPr>
              <w:spacing w:line="0" w:lineRule="atLeast"/>
              <w:jc w:val="center"/>
              <w:rPr>
                <w:rFonts w:ascii="標楷體" w:eastAsia="標楷體" w:hAnsi="標楷體"/>
              </w:rPr>
            </w:pPr>
            <w:r w:rsidRPr="000B0BB0">
              <w:rPr>
                <w:rFonts w:ascii="標楷體" w:eastAsia="標楷體" w:hAnsi="標楷體" w:hint="eastAsia"/>
              </w:rPr>
              <w:t>10</w:t>
            </w:r>
            <w:r w:rsidRPr="000B0BB0">
              <w:rPr>
                <w:rFonts w:ascii="標楷體" w:eastAsia="標楷體" w:hAnsi="標楷體"/>
              </w:rPr>
              <w:t>5</w:t>
            </w:r>
            <w:r w:rsidRPr="000B0BB0">
              <w:rPr>
                <w:rFonts w:ascii="標楷體" w:eastAsia="標楷體" w:hAnsi="標楷體" w:hint="eastAsia"/>
              </w:rPr>
              <w:t>.</w:t>
            </w:r>
            <w:r w:rsidRPr="000B0BB0">
              <w:rPr>
                <w:rFonts w:ascii="標楷體" w:eastAsia="標楷體" w:hAnsi="標楷體"/>
              </w:rPr>
              <w:t>11</w:t>
            </w:r>
            <w:r w:rsidRPr="000B0BB0">
              <w:rPr>
                <w:rFonts w:ascii="標楷體" w:eastAsia="標楷體" w:hAnsi="標楷體" w:hint="eastAsia"/>
              </w:rPr>
              <w:t>月</w:t>
            </w:r>
          </w:p>
        </w:tc>
        <w:tc>
          <w:tcPr>
            <w:tcW w:w="569" w:type="pct"/>
            <w:tcBorders>
              <w:top w:val="single" w:sz="6" w:space="0" w:color="auto"/>
              <w:left w:val="single" w:sz="6" w:space="0" w:color="auto"/>
              <w:bottom w:val="single" w:sz="6" w:space="0" w:color="auto"/>
              <w:right w:val="single" w:sz="6" w:space="0" w:color="auto"/>
            </w:tcBorders>
            <w:vAlign w:val="center"/>
          </w:tcPr>
          <w:p w:rsidR="00271BFE" w:rsidRPr="000B0BB0" w:rsidRDefault="00271BFE" w:rsidP="0024284A">
            <w:pPr>
              <w:spacing w:line="0" w:lineRule="atLeast"/>
              <w:jc w:val="center"/>
              <w:rPr>
                <w:rFonts w:ascii="標楷體" w:eastAsia="標楷體" w:hAnsi="標楷體"/>
              </w:rPr>
            </w:pPr>
            <w:r w:rsidRPr="000B0BB0">
              <w:rPr>
                <w:rFonts w:ascii="標楷體" w:eastAsia="標楷體" w:hAnsi="標楷體" w:hint="eastAsia"/>
              </w:rPr>
              <w:t>楊豐銘</w:t>
            </w:r>
          </w:p>
        </w:tc>
        <w:tc>
          <w:tcPr>
            <w:tcW w:w="569" w:type="pct"/>
            <w:tcBorders>
              <w:top w:val="single" w:sz="6" w:space="0" w:color="auto"/>
              <w:left w:val="single" w:sz="6" w:space="0" w:color="auto"/>
              <w:bottom w:val="single" w:sz="6" w:space="0" w:color="auto"/>
              <w:right w:val="single" w:sz="12" w:space="0" w:color="auto"/>
            </w:tcBorders>
            <w:vAlign w:val="center"/>
          </w:tcPr>
          <w:p w:rsidR="00271BFE" w:rsidRPr="000B0BB0" w:rsidRDefault="00271BFE" w:rsidP="0024284A">
            <w:pPr>
              <w:spacing w:line="0" w:lineRule="atLeast"/>
              <w:jc w:val="center"/>
              <w:rPr>
                <w:rFonts w:ascii="標楷體" w:eastAsia="標楷體" w:hAnsi="標楷體"/>
              </w:rPr>
            </w:pPr>
          </w:p>
        </w:tc>
      </w:tr>
      <w:tr w:rsidR="00271BFE" w:rsidRPr="000B0BB0" w:rsidTr="0024284A">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271BFE" w:rsidRPr="008D5179" w:rsidRDefault="00271BFE" w:rsidP="0024284A">
            <w:pPr>
              <w:spacing w:line="0" w:lineRule="atLeast"/>
              <w:jc w:val="center"/>
              <w:rPr>
                <w:rFonts w:ascii="標楷體" w:eastAsia="標楷體" w:hAnsi="標楷體" w:cs="Times New Roman"/>
                <w:szCs w:val="24"/>
              </w:rPr>
            </w:pPr>
            <w:r>
              <w:rPr>
                <w:rFonts w:ascii="標楷體" w:eastAsia="標楷體" w:hAnsi="標楷體" w:cs="Times New Roman" w:hint="eastAsia"/>
                <w:szCs w:val="24"/>
              </w:rPr>
              <w:t>4</w:t>
            </w:r>
          </w:p>
        </w:tc>
        <w:tc>
          <w:tcPr>
            <w:tcW w:w="2516" w:type="pct"/>
            <w:tcBorders>
              <w:top w:val="single" w:sz="6" w:space="0" w:color="auto"/>
              <w:left w:val="single" w:sz="6" w:space="0" w:color="auto"/>
              <w:bottom w:val="single" w:sz="6" w:space="0" w:color="auto"/>
              <w:right w:val="single" w:sz="6" w:space="0" w:color="auto"/>
            </w:tcBorders>
            <w:vAlign w:val="center"/>
          </w:tcPr>
          <w:p w:rsidR="00271BFE" w:rsidRPr="008D5179" w:rsidRDefault="00271BFE" w:rsidP="0024284A">
            <w:pPr>
              <w:spacing w:line="0" w:lineRule="atLeast"/>
              <w:jc w:val="both"/>
              <w:rPr>
                <w:rFonts w:ascii="標楷體" w:eastAsia="標楷體" w:hAnsi="標楷體" w:cs="Times New Roman"/>
                <w:szCs w:val="24"/>
              </w:rPr>
            </w:pPr>
            <w:r>
              <w:rPr>
                <w:rFonts w:ascii="標楷體" w:eastAsia="標楷體" w:hAnsi="標楷體" w:cs="Times New Roman" w:hint="eastAsia"/>
                <w:szCs w:val="24"/>
              </w:rPr>
              <w:t>1.</w:t>
            </w:r>
            <w:r w:rsidRPr="008D5179">
              <w:rPr>
                <w:rFonts w:ascii="標楷體" w:eastAsia="標楷體" w:hAnsi="標楷體" w:cs="Times New Roman" w:hint="eastAsia"/>
                <w:szCs w:val="24"/>
              </w:rPr>
              <w:t>新訂</w:t>
            </w:r>
            <w:r>
              <w:rPr>
                <w:rFonts w:ascii="標楷體" w:eastAsia="標楷體" w:hAnsi="標楷體" w:cs="Times New Roman" w:hint="eastAsia"/>
                <w:szCs w:val="24"/>
              </w:rPr>
              <w:t>。</w:t>
            </w:r>
          </w:p>
          <w:p w:rsidR="00271BFE" w:rsidRPr="008D5179" w:rsidRDefault="00271BFE" w:rsidP="0024284A">
            <w:pPr>
              <w:spacing w:line="0" w:lineRule="atLeast"/>
              <w:ind w:left="240" w:hangingChars="100" w:hanging="240"/>
              <w:jc w:val="both"/>
              <w:rPr>
                <w:rFonts w:ascii="標楷體" w:eastAsia="標楷體" w:hAnsi="標楷體" w:cs="Times New Roman"/>
                <w:szCs w:val="24"/>
              </w:rPr>
            </w:pPr>
            <w:r>
              <w:rPr>
                <w:rFonts w:ascii="標楷體" w:eastAsia="標楷體" w:hAnsi="標楷體" w:cs="Times New Roman" w:hint="eastAsia"/>
                <w:szCs w:val="24"/>
              </w:rPr>
              <w:t>2.</w:t>
            </w:r>
            <w:r>
              <w:rPr>
                <w:rFonts w:ascii="標楷體" w:eastAsia="標楷體" w:hAnsi="標楷體" w:hint="eastAsia"/>
                <w:szCs w:val="24"/>
              </w:rPr>
              <w:t>依</w:t>
            </w:r>
            <w:r w:rsidRPr="002835A5">
              <w:rPr>
                <w:rFonts w:ascii="標楷體" w:eastAsia="標楷體" w:hAnsi="標楷體" w:hint="eastAsia"/>
              </w:rPr>
              <w:t>學校財團法人及所設私立學校內部控制制度實施辦法</w:t>
            </w:r>
            <w:r>
              <w:rPr>
                <w:rFonts w:ascii="標楷體" w:eastAsia="標楷體" w:hAnsi="標楷體" w:hint="eastAsia"/>
              </w:rPr>
              <w:t>制訂。</w:t>
            </w:r>
          </w:p>
        </w:tc>
        <w:tc>
          <w:tcPr>
            <w:tcW w:w="643" w:type="pct"/>
            <w:tcBorders>
              <w:top w:val="single" w:sz="6" w:space="0" w:color="auto"/>
              <w:left w:val="single" w:sz="6" w:space="0" w:color="auto"/>
              <w:bottom w:val="single" w:sz="6" w:space="0" w:color="auto"/>
              <w:right w:val="single" w:sz="6" w:space="0" w:color="auto"/>
            </w:tcBorders>
            <w:vAlign w:val="center"/>
          </w:tcPr>
          <w:p w:rsidR="00271BFE" w:rsidRPr="008D5179" w:rsidRDefault="00271BFE" w:rsidP="0024284A">
            <w:pPr>
              <w:spacing w:line="0" w:lineRule="atLeast"/>
              <w:jc w:val="center"/>
              <w:rPr>
                <w:rFonts w:ascii="標楷體" w:eastAsia="標楷體" w:hAnsi="標楷體" w:cs="Times New Roman"/>
                <w:szCs w:val="24"/>
              </w:rPr>
            </w:pPr>
            <w:r w:rsidRPr="008D5179">
              <w:rPr>
                <w:rFonts w:ascii="標楷體" w:eastAsia="標楷體" w:hAnsi="標楷體" w:hint="eastAsia"/>
              </w:rPr>
              <w:t>10</w:t>
            </w:r>
            <w:r>
              <w:rPr>
                <w:rFonts w:ascii="標楷體" w:eastAsia="標楷體" w:hAnsi="標楷體"/>
              </w:rPr>
              <w:t>6</w:t>
            </w:r>
            <w:r w:rsidRPr="008D5179">
              <w:rPr>
                <w:rFonts w:ascii="標楷體" w:eastAsia="標楷體" w:hAnsi="標楷體" w:hint="eastAsia"/>
              </w:rPr>
              <w:t>.</w:t>
            </w:r>
            <w:r>
              <w:rPr>
                <w:rFonts w:ascii="標楷體" w:eastAsia="標楷體" w:hAnsi="標楷體" w:hint="eastAsia"/>
              </w:rPr>
              <w:t>9</w:t>
            </w:r>
            <w:r w:rsidRPr="008D5179">
              <w:rPr>
                <w:rFonts w:ascii="標楷體" w:eastAsia="標楷體" w:hAnsi="標楷體" w:hint="eastAsia"/>
              </w:rPr>
              <w:t>月</w:t>
            </w:r>
          </w:p>
        </w:tc>
        <w:tc>
          <w:tcPr>
            <w:tcW w:w="569" w:type="pct"/>
            <w:tcBorders>
              <w:top w:val="single" w:sz="6" w:space="0" w:color="auto"/>
              <w:left w:val="single" w:sz="6" w:space="0" w:color="auto"/>
              <w:bottom w:val="single" w:sz="6" w:space="0" w:color="auto"/>
              <w:right w:val="single" w:sz="6" w:space="0" w:color="auto"/>
            </w:tcBorders>
            <w:vAlign w:val="center"/>
          </w:tcPr>
          <w:p w:rsidR="00271BFE" w:rsidRPr="008D5179" w:rsidRDefault="00271BFE" w:rsidP="0024284A">
            <w:pPr>
              <w:spacing w:line="0" w:lineRule="atLeast"/>
              <w:jc w:val="center"/>
              <w:rPr>
                <w:rFonts w:ascii="標楷體" w:eastAsia="標楷體" w:hAnsi="標楷體" w:cs="Times New Roman"/>
                <w:szCs w:val="24"/>
              </w:rPr>
            </w:pPr>
            <w:r w:rsidRPr="000B0BB0">
              <w:rPr>
                <w:rFonts w:ascii="標楷體" w:eastAsia="標楷體" w:hAnsi="標楷體" w:hint="eastAsia"/>
              </w:rPr>
              <w:t>楊豐銘</w:t>
            </w:r>
          </w:p>
        </w:tc>
        <w:tc>
          <w:tcPr>
            <w:tcW w:w="569" w:type="pct"/>
            <w:tcBorders>
              <w:top w:val="single" w:sz="6" w:space="0" w:color="auto"/>
              <w:left w:val="single" w:sz="6" w:space="0" w:color="auto"/>
              <w:bottom w:val="single" w:sz="6" w:space="0" w:color="auto"/>
              <w:right w:val="single" w:sz="12" w:space="0" w:color="auto"/>
            </w:tcBorders>
            <w:vAlign w:val="center"/>
          </w:tcPr>
          <w:p w:rsidR="00271BFE" w:rsidRPr="000B0BB0" w:rsidRDefault="00271BFE" w:rsidP="0024284A">
            <w:pPr>
              <w:spacing w:line="0" w:lineRule="atLeast"/>
              <w:jc w:val="center"/>
              <w:rPr>
                <w:rFonts w:ascii="標楷體" w:eastAsia="標楷體" w:hAnsi="標楷體"/>
              </w:rPr>
            </w:pPr>
          </w:p>
        </w:tc>
      </w:tr>
      <w:tr w:rsidR="00271BFE" w:rsidRPr="000B0BB0" w:rsidTr="0024284A">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271BFE" w:rsidRPr="000B0BB0" w:rsidRDefault="00271BFE" w:rsidP="0024284A">
            <w:pPr>
              <w:spacing w:line="0" w:lineRule="atLeast"/>
              <w:jc w:val="center"/>
              <w:rPr>
                <w:rFonts w:ascii="標楷體" w:eastAsia="標楷體" w:hAnsi="標楷體"/>
              </w:rPr>
            </w:pPr>
          </w:p>
        </w:tc>
        <w:tc>
          <w:tcPr>
            <w:tcW w:w="2516" w:type="pct"/>
            <w:tcBorders>
              <w:top w:val="single" w:sz="6" w:space="0" w:color="auto"/>
              <w:left w:val="single" w:sz="6" w:space="0" w:color="auto"/>
              <w:bottom w:val="single" w:sz="6" w:space="0" w:color="auto"/>
              <w:right w:val="single" w:sz="6" w:space="0" w:color="auto"/>
            </w:tcBorders>
          </w:tcPr>
          <w:p w:rsidR="00271BFE" w:rsidRPr="000B0BB0" w:rsidRDefault="00271BFE" w:rsidP="0024284A">
            <w:pPr>
              <w:spacing w:line="0" w:lineRule="atLeast"/>
              <w:rPr>
                <w:rFonts w:ascii="標楷體" w:eastAsia="標楷體" w:hAnsi="標楷體"/>
              </w:rPr>
            </w:pPr>
          </w:p>
          <w:p w:rsidR="00271BFE" w:rsidRPr="000B0BB0" w:rsidRDefault="00271BFE" w:rsidP="0024284A">
            <w:pPr>
              <w:spacing w:line="0" w:lineRule="atLeast"/>
              <w:rPr>
                <w:rFonts w:ascii="標楷體" w:eastAsia="標楷體" w:hAnsi="標楷體"/>
              </w:rPr>
            </w:pPr>
          </w:p>
          <w:p w:rsidR="00271BFE" w:rsidRPr="000B0BB0" w:rsidRDefault="00271BFE" w:rsidP="0024284A">
            <w:pPr>
              <w:spacing w:line="0" w:lineRule="atLeast"/>
              <w:rPr>
                <w:rFonts w:ascii="標楷體" w:eastAsia="標楷體" w:hAnsi="標楷體"/>
              </w:rPr>
            </w:pPr>
          </w:p>
        </w:tc>
        <w:tc>
          <w:tcPr>
            <w:tcW w:w="643" w:type="pct"/>
            <w:tcBorders>
              <w:top w:val="single" w:sz="6" w:space="0" w:color="auto"/>
              <w:left w:val="single" w:sz="6" w:space="0" w:color="auto"/>
              <w:bottom w:val="single" w:sz="6" w:space="0" w:color="auto"/>
              <w:right w:val="single" w:sz="6" w:space="0" w:color="auto"/>
            </w:tcBorders>
            <w:vAlign w:val="center"/>
          </w:tcPr>
          <w:p w:rsidR="00271BFE" w:rsidRPr="000B0BB0" w:rsidRDefault="00271BFE" w:rsidP="0024284A">
            <w:pPr>
              <w:spacing w:line="0" w:lineRule="atLeast"/>
              <w:jc w:val="center"/>
              <w:rPr>
                <w:rFonts w:ascii="標楷體" w:eastAsia="標楷體" w:hAnsi="標楷體"/>
              </w:rPr>
            </w:pPr>
          </w:p>
        </w:tc>
        <w:tc>
          <w:tcPr>
            <w:tcW w:w="569" w:type="pct"/>
            <w:tcBorders>
              <w:top w:val="single" w:sz="6" w:space="0" w:color="auto"/>
              <w:left w:val="single" w:sz="6" w:space="0" w:color="auto"/>
              <w:bottom w:val="single" w:sz="6" w:space="0" w:color="auto"/>
              <w:right w:val="single" w:sz="6" w:space="0" w:color="auto"/>
            </w:tcBorders>
            <w:vAlign w:val="center"/>
          </w:tcPr>
          <w:p w:rsidR="00271BFE" w:rsidRPr="000B0BB0" w:rsidRDefault="00271BFE" w:rsidP="0024284A">
            <w:pPr>
              <w:spacing w:line="0" w:lineRule="atLeast"/>
              <w:jc w:val="center"/>
              <w:rPr>
                <w:rFonts w:ascii="標楷體" w:eastAsia="標楷體" w:hAnsi="標楷體"/>
              </w:rPr>
            </w:pPr>
          </w:p>
        </w:tc>
        <w:tc>
          <w:tcPr>
            <w:tcW w:w="569" w:type="pct"/>
            <w:tcBorders>
              <w:top w:val="single" w:sz="6" w:space="0" w:color="auto"/>
              <w:left w:val="single" w:sz="6" w:space="0" w:color="auto"/>
              <w:bottom w:val="single" w:sz="6" w:space="0" w:color="auto"/>
              <w:right w:val="single" w:sz="12" w:space="0" w:color="auto"/>
            </w:tcBorders>
            <w:vAlign w:val="center"/>
          </w:tcPr>
          <w:p w:rsidR="00271BFE" w:rsidRPr="000B0BB0" w:rsidRDefault="00271BFE" w:rsidP="0024284A">
            <w:pPr>
              <w:spacing w:line="0" w:lineRule="atLeast"/>
              <w:jc w:val="center"/>
              <w:rPr>
                <w:rFonts w:ascii="標楷體" w:eastAsia="標楷體" w:hAnsi="標楷體"/>
              </w:rPr>
            </w:pPr>
          </w:p>
        </w:tc>
      </w:tr>
      <w:tr w:rsidR="00271BFE" w:rsidRPr="000B0BB0" w:rsidTr="0024284A">
        <w:trPr>
          <w:jc w:val="center"/>
        </w:trPr>
        <w:tc>
          <w:tcPr>
            <w:tcW w:w="703" w:type="pct"/>
            <w:tcBorders>
              <w:top w:val="single" w:sz="6" w:space="0" w:color="auto"/>
              <w:left w:val="single" w:sz="12" w:space="0" w:color="auto"/>
              <w:bottom w:val="single" w:sz="6" w:space="0" w:color="auto"/>
              <w:right w:val="single" w:sz="6" w:space="0" w:color="auto"/>
            </w:tcBorders>
            <w:vAlign w:val="center"/>
          </w:tcPr>
          <w:p w:rsidR="00271BFE" w:rsidRPr="000B0BB0" w:rsidRDefault="00271BFE" w:rsidP="0024284A">
            <w:pPr>
              <w:spacing w:line="0" w:lineRule="atLeast"/>
              <w:jc w:val="center"/>
              <w:rPr>
                <w:rFonts w:ascii="標楷體" w:eastAsia="標楷體" w:hAnsi="標楷體"/>
              </w:rPr>
            </w:pPr>
          </w:p>
        </w:tc>
        <w:tc>
          <w:tcPr>
            <w:tcW w:w="2516" w:type="pct"/>
            <w:tcBorders>
              <w:top w:val="single" w:sz="6" w:space="0" w:color="auto"/>
              <w:left w:val="single" w:sz="6" w:space="0" w:color="auto"/>
              <w:bottom w:val="single" w:sz="6" w:space="0" w:color="auto"/>
              <w:right w:val="single" w:sz="6" w:space="0" w:color="auto"/>
            </w:tcBorders>
          </w:tcPr>
          <w:p w:rsidR="00271BFE" w:rsidRDefault="00271BFE" w:rsidP="0024284A">
            <w:pPr>
              <w:spacing w:line="0" w:lineRule="atLeast"/>
              <w:rPr>
                <w:rFonts w:ascii="標楷體" w:eastAsia="標楷體" w:hAnsi="標楷體"/>
              </w:rPr>
            </w:pPr>
          </w:p>
          <w:p w:rsidR="00271BFE" w:rsidRDefault="00271BFE" w:rsidP="0024284A">
            <w:pPr>
              <w:spacing w:line="0" w:lineRule="atLeast"/>
              <w:rPr>
                <w:rFonts w:ascii="標楷體" w:eastAsia="標楷體" w:hAnsi="標楷體"/>
              </w:rPr>
            </w:pPr>
          </w:p>
          <w:p w:rsidR="00271BFE" w:rsidRPr="000B0BB0" w:rsidRDefault="00271BFE" w:rsidP="0024284A">
            <w:pPr>
              <w:spacing w:line="0" w:lineRule="atLeast"/>
              <w:rPr>
                <w:rFonts w:ascii="標楷體" w:eastAsia="標楷體" w:hAnsi="標楷體"/>
              </w:rPr>
            </w:pPr>
          </w:p>
        </w:tc>
        <w:tc>
          <w:tcPr>
            <w:tcW w:w="643" w:type="pct"/>
            <w:tcBorders>
              <w:top w:val="single" w:sz="6" w:space="0" w:color="auto"/>
              <w:left w:val="single" w:sz="6" w:space="0" w:color="auto"/>
              <w:bottom w:val="single" w:sz="6" w:space="0" w:color="auto"/>
              <w:right w:val="single" w:sz="6" w:space="0" w:color="auto"/>
            </w:tcBorders>
            <w:vAlign w:val="center"/>
          </w:tcPr>
          <w:p w:rsidR="00271BFE" w:rsidRPr="000B0BB0" w:rsidRDefault="00271BFE" w:rsidP="0024284A">
            <w:pPr>
              <w:spacing w:line="0" w:lineRule="atLeast"/>
              <w:jc w:val="center"/>
              <w:rPr>
                <w:rFonts w:ascii="標楷體" w:eastAsia="標楷體" w:hAnsi="標楷體"/>
              </w:rPr>
            </w:pPr>
          </w:p>
        </w:tc>
        <w:tc>
          <w:tcPr>
            <w:tcW w:w="569" w:type="pct"/>
            <w:tcBorders>
              <w:top w:val="single" w:sz="6" w:space="0" w:color="auto"/>
              <w:left w:val="single" w:sz="6" w:space="0" w:color="auto"/>
              <w:bottom w:val="single" w:sz="6" w:space="0" w:color="auto"/>
              <w:right w:val="single" w:sz="6" w:space="0" w:color="auto"/>
            </w:tcBorders>
            <w:vAlign w:val="center"/>
          </w:tcPr>
          <w:p w:rsidR="00271BFE" w:rsidRPr="000B0BB0" w:rsidRDefault="00271BFE" w:rsidP="0024284A">
            <w:pPr>
              <w:spacing w:line="0" w:lineRule="atLeast"/>
              <w:jc w:val="center"/>
              <w:rPr>
                <w:rFonts w:ascii="標楷體" w:eastAsia="標楷體" w:hAnsi="標楷體"/>
              </w:rPr>
            </w:pPr>
          </w:p>
        </w:tc>
        <w:tc>
          <w:tcPr>
            <w:tcW w:w="569" w:type="pct"/>
            <w:tcBorders>
              <w:top w:val="single" w:sz="6" w:space="0" w:color="auto"/>
              <w:left w:val="single" w:sz="6" w:space="0" w:color="auto"/>
              <w:bottom w:val="single" w:sz="6" w:space="0" w:color="auto"/>
              <w:right w:val="single" w:sz="12" w:space="0" w:color="auto"/>
            </w:tcBorders>
            <w:vAlign w:val="center"/>
          </w:tcPr>
          <w:p w:rsidR="00271BFE" w:rsidRPr="000B0BB0" w:rsidRDefault="00271BFE" w:rsidP="0024284A">
            <w:pPr>
              <w:spacing w:line="0" w:lineRule="atLeast"/>
              <w:jc w:val="center"/>
              <w:rPr>
                <w:rFonts w:ascii="標楷體" w:eastAsia="標楷體" w:hAnsi="標楷體"/>
              </w:rPr>
            </w:pPr>
          </w:p>
        </w:tc>
      </w:tr>
      <w:tr w:rsidR="00271BFE" w:rsidRPr="000B0BB0" w:rsidTr="0024284A">
        <w:trPr>
          <w:jc w:val="center"/>
        </w:trPr>
        <w:tc>
          <w:tcPr>
            <w:tcW w:w="703" w:type="pct"/>
            <w:tcBorders>
              <w:top w:val="single" w:sz="6" w:space="0" w:color="auto"/>
              <w:left w:val="single" w:sz="12" w:space="0" w:color="auto"/>
              <w:bottom w:val="single" w:sz="12" w:space="0" w:color="auto"/>
              <w:right w:val="single" w:sz="6" w:space="0" w:color="auto"/>
            </w:tcBorders>
            <w:vAlign w:val="center"/>
          </w:tcPr>
          <w:p w:rsidR="00271BFE" w:rsidRPr="000B0BB0" w:rsidRDefault="00271BFE" w:rsidP="0024284A">
            <w:pPr>
              <w:spacing w:line="0" w:lineRule="atLeast"/>
              <w:jc w:val="center"/>
              <w:rPr>
                <w:rFonts w:ascii="標楷體" w:eastAsia="標楷體" w:hAnsi="標楷體"/>
              </w:rPr>
            </w:pPr>
          </w:p>
        </w:tc>
        <w:tc>
          <w:tcPr>
            <w:tcW w:w="2516" w:type="pct"/>
            <w:tcBorders>
              <w:top w:val="single" w:sz="6" w:space="0" w:color="auto"/>
              <w:left w:val="single" w:sz="6" w:space="0" w:color="auto"/>
              <w:bottom w:val="single" w:sz="12" w:space="0" w:color="auto"/>
              <w:right w:val="single" w:sz="6" w:space="0" w:color="auto"/>
            </w:tcBorders>
          </w:tcPr>
          <w:p w:rsidR="00271BFE" w:rsidRPr="000B0BB0" w:rsidRDefault="00271BFE" w:rsidP="0024284A">
            <w:pPr>
              <w:spacing w:line="0" w:lineRule="atLeast"/>
              <w:rPr>
                <w:rFonts w:ascii="標楷體" w:eastAsia="標楷體" w:hAnsi="標楷體"/>
              </w:rPr>
            </w:pPr>
          </w:p>
          <w:p w:rsidR="00271BFE" w:rsidRPr="000B0BB0" w:rsidRDefault="00271BFE" w:rsidP="0024284A">
            <w:pPr>
              <w:spacing w:line="0" w:lineRule="atLeast"/>
              <w:rPr>
                <w:rFonts w:ascii="標楷體" w:eastAsia="標楷體" w:hAnsi="標楷體"/>
              </w:rPr>
            </w:pPr>
          </w:p>
          <w:p w:rsidR="00271BFE" w:rsidRPr="000B0BB0" w:rsidRDefault="00271BFE" w:rsidP="0024284A">
            <w:pPr>
              <w:spacing w:line="0" w:lineRule="atLeast"/>
              <w:rPr>
                <w:rFonts w:ascii="標楷體" w:eastAsia="標楷體" w:hAnsi="標楷體"/>
              </w:rPr>
            </w:pPr>
          </w:p>
        </w:tc>
        <w:tc>
          <w:tcPr>
            <w:tcW w:w="643" w:type="pct"/>
            <w:tcBorders>
              <w:top w:val="single" w:sz="6" w:space="0" w:color="auto"/>
              <w:left w:val="single" w:sz="6" w:space="0" w:color="auto"/>
              <w:bottom w:val="single" w:sz="12" w:space="0" w:color="auto"/>
              <w:right w:val="single" w:sz="6" w:space="0" w:color="auto"/>
            </w:tcBorders>
            <w:vAlign w:val="center"/>
          </w:tcPr>
          <w:p w:rsidR="00271BFE" w:rsidRPr="000B0BB0" w:rsidRDefault="00271BFE" w:rsidP="0024284A">
            <w:pPr>
              <w:spacing w:line="0" w:lineRule="atLeast"/>
              <w:jc w:val="center"/>
              <w:rPr>
                <w:rFonts w:ascii="標楷體" w:eastAsia="標楷體" w:hAnsi="標楷體"/>
              </w:rPr>
            </w:pPr>
          </w:p>
        </w:tc>
        <w:tc>
          <w:tcPr>
            <w:tcW w:w="569" w:type="pct"/>
            <w:tcBorders>
              <w:top w:val="single" w:sz="6" w:space="0" w:color="auto"/>
              <w:left w:val="single" w:sz="6" w:space="0" w:color="auto"/>
              <w:bottom w:val="single" w:sz="12" w:space="0" w:color="auto"/>
              <w:right w:val="single" w:sz="6" w:space="0" w:color="auto"/>
            </w:tcBorders>
            <w:vAlign w:val="center"/>
          </w:tcPr>
          <w:p w:rsidR="00271BFE" w:rsidRPr="000B0BB0" w:rsidRDefault="00271BFE" w:rsidP="0024284A">
            <w:pPr>
              <w:spacing w:line="0" w:lineRule="atLeast"/>
              <w:jc w:val="center"/>
              <w:rPr>
                <w:rFonts w:ascii="標楷體" w:eastAsia="標楷體" w:hAnsi="標楷體"/>
              </w:rPr>
            </w:pPr>
          </w:p>
        </w:tc>
        <w:tc>
          <w:tcPr>
            <w:tcW w:w="569" w:type="pct"/>
            <w:tcBorders>
              <w:top w:val="single" w:sz="6" w:space="0" w:color="auto"/>
              <w:left w:val="single" w:sz="6" w:space="0" w:color="auto"/>
              <w:bottom w:val="single" w:sz="12" w:space="0" w:color="auto"/>
              <w:right w:val="single" w:sz="12" w:space="0" w:color="auto"/>
            </w:tcBorders>
            <w:vAlign w:val="center"/>
          </w:tcPr>
          <w:p w:rsidR="00271BFE" w:rsidRPr="000B0BB0" w:rsidRDefault="00271BFE" w:rsidP="0024284A">
            <w:pPr>
              <w:spacing w:line="0" w:lineRule="atLeast"/>
              <w:jc w:val="center"/>
              <w:rPr>
                <w:rFonts w:ascii="標楷體" w:eastAsia="標楷體" w:hAnsi="標楷體"/>
              </w:rPr>
            </w:pPr>
          </w:p>
        </w:tc>
      </w:tr>
    </w:tbl>
    <w:p w:rsidR="00271BFE" w:rsidRPr="008D5179" w:rsidRDefault="00271BFE" w:rsidP="00271BFE">
      <w:pPr>
        <w:jc w:val="right"/>
        <w:rPr>
          <w:rFonts w:ascii="標楷體" w:eastAsia="標楷體" w:hAnsi="標楷體"/>
        </w:rPr>
      </w:pPr>
    </w:p>
    <w:p w:rsidR="00271BFE" w:rsidRPr="008D5179" w:rsidRDefault="00271BFE" w:rsidP="00271BFE">
      <w:pPr>
        <w:widowControl/>
        <w:rPr>
          <w:rFonts w:ascii="標楷體" w:eastAsia="標楷體" w:hAnsi="標楷體"/>
        </w:rPr>
      </w:pPr>
      <w:r w:rsidRPr="008D5179">
        <w:rPr>
          <w:rFonts w:ascii="標楷體" w:eastAsia="標楷體" w:hAnsi="標楷體"/>
          <w:noProof/>
        </w:rPr>
        <mc:AlternateContent>
          <mc:Choice Requires="wps">
            <w:drawing>
              <wp:anchor distT="0" distB="0" distL="114300" distR="114300" simplePos="0" relativeHeight="251659264" behindDoc="0" locked="0" layoutInCell="1" allowOverlap="1" wp14:anchorId="6D72AC96" wp14:editId="6353E29D">
                <wp:simplePos x="0" y="0"/>
                <wp:positionH relativeFrom="column">
                  <wp:posOffset>4277434</wp:posOffset>
                </wp:positionH>
                <wp:positionV relativeFrom="paragraph">
                  <wp:posOffset>2138606</wp:posOffset>
                </wp:positionV>
                <wp:extent cx="2057400" cy="571500"/>
                <wp:effectExtent l="0" t="0" r="0" b="0"/>
                <wp:wrapNone/>
                <wp:docPr id="39" name="文字方塊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1BFE" w:rsidRPr="003E1E29" w:rsidRDefault="00271BFE" w:rsidP="00271BFE">
                            <w:pPr>
                              <w:spacing w:line="300" w:lineRule="exact"/>
                              <w:rPr>
                                <w:rFonts w:ascii="標楷體" w:eastAsia="標楷體" w:hAnsi="標楷體"/>
                                <w:sz w:val="16"/>
                                <w:szCs w:val="16"/>
                              </w:rPr>
                            </w:pPr>
                            <w:r w:rsidRPr="003E1E29">
                              <w:rPr>
                                <w:rFonts w:ascii="標楷體" w:eastAsia="標楷體" w:hAnsi="標楷體" w:hint="eastAsia"/>
                                <w:sz w:val="16"/>
                                <w:szCs w:val="16"/>
                              </w:rPr>
                              <w:t>表單修訂日期：</w:t>
                            </w:r>
                            <w:r w:rsidR="00F41CFE">
                              <w:rPr>
                                <w:rFonts w:ascii="標楷體" w:eastAsia="標楷體" w:hAnsi="標楷體" w:hint="eastAsia"/>
                                <w:kern w:val="0"/>
                                <w:sz w:val="16"/>
                                <w:szCs w:val="16"/>
                              </w:rPr>
                              <w:t>105.09.14</w:t>
                            </w:r>
                            <w:bookmarkStart w:id="1" w:name="_GoBack"/>
                            <w:bookmarkEnd w:id="1"/>
                          </w:p>
                          <w:p w:rsidR="00271BFE" w:rsidRPr="003E1E29" w:rsidRDefault="00271BFE" w:rsidP="00271BFE">
                            <w:pPr>
                              <w:spacing w:line="300" w:lineRule="exact"/>
                              <w:rPr>
                                <w:rFonts w:ascii="標楷體" w:eastAsia="標楷體" w:hAnsi="標楷體"/>
                                <w:sz w:val="16"/>
                                <w:szCs w:val="16"/>
                              </w:rPr>
                            </w:pPr>
                            <w:r w:rsidRPr="003E1E29">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39" o:spid="_x0000_s1026" type="#_x0000_t202" style="position:absolute;margin-left:336.8pt;margin-top:168.4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" filled="f" stroked="f">
                <v:textbox>
                  <w:txbxContent>
                    <w:p w:rsidR="00271BFE" w:rsidRPr="003E1E29" w:rsidRDefault="00271BFE" w:rsidP="00271BFE">
                      <w:pPr>
                        <w:spacing w:line="300" w:lineRule="exact"/>
                        <w:rPr>
                          <w:rFonts w:ascii="標楷體" w:eastAsia="標楷體" w:hAnsi="標楷體"/>
                          <w:sz w:val="16"/>
                          <w:szCs w:val="16"/>
                        </w:rPr>
                      </w:pPr>
                      <w:r w:rsidRPr="003E1E29">
                        <w:rPr>
                          <w:rFonts w:ascii="標楷體" w:eastAsia="標楷體" w:hAnsi="標楷體" w:hint="eastAsia"/>
                          <w:sz w:val="16"/>
                          <w:szCs w:val="16"/>
                        </w:rPr>
                        <w:t>表單修訂日期：</w:t>
                      </w:r>
                      <w:r w:rsidR="00F41CFE">
                        <w:rPr>
                          <w:rFonts w:ascii="標楷體" w:eastAsia="標楷體" w:hAnsi="標楷體" w:hint="eastAsia"/>
                          <w:kern w:val="0"/>
                          <w:sz w:val="16"/>
                          <w:szCs w:val="16"/>
                        </w:rPr>
                        <w:t>105.09.14</w:t>
                      </w:r>
                      <w:bookmarkStart w:id="2" w:name="_GoBack"/>
                      <w:bookmarkEnd w:id="2"/>
                    </w:p>
                    <w:p w:rsidR="00271BFE" w:rsidRPr="003E1E29" w:rsidRDefault="00271BFE" w:rsidP="00271BFE">
                      <w:pPr>
                        <w:spacing w:line="300" w:lineRule="exact"/>
                        <w:rPr>
                          <w:rFonts w:ascii="標楷體" w:eastAsia="標楷體" w:hAnsi="標楷體"/>
                          <w:sz w:val="16"/>
                          <w:szCs w:val="16"/>
                        </w:rPr>
                      </w:pPr>
                      <w:r w:rsidRPr="003E1E29">
                        <w:rPr>
                          <w:rFonts w:ascii="標楷體" w:eastAsia="標楷體" w:hAnsi="標楷體" w:hint="eastAsia"/>
                          <w:sz w:val="16"/>
                          <w:szCs w:val="16"/>
                        </w:rPr>
                        <w:t>保存期限：至依附的文件作廢為止</w:t>
                      </w:r>
                    </w:p>
                  </w:txbxContent>
                </v:textbox>
              </v:shape>
            </w:pict>
          </mc:Fallback>
        </mc:AlternateContent>
      </w:r>
      <w:r w:rsidRPr="008D5179">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3"/>
        <w:gridCol w:w="1841"/>
        <w:gridCol w:w="1246"/>
        <w:gridCol w:w="1301"/>
        <w:gridCol w:w="1033"/>
      </w:tblGrid>
      <w:tr w:rsidR="00271BFE" w:rsidRPr="008D5179" w:rsidTr="0024284A">
        <w:trPr>
          <w:jc w:val="center"/>
        </w:trPr>
        <w:tc>
          <w:tcPr>
            <w:tcW w:w="5000" w:type="pct"/>
            <w:gridSpan w:val="5"/>
            <w:tcBorders>
              <w:top w:val="single" w:sz="12" w:space="0" w:color="auto"/>
              <w:left w:val="single" w:sz="12" w:space="0" w:color="auto"/>
              <w:right w:val="single" w:sz="12" w:space="0" w:color="auto"/>
            </w:tcBorders>
            <w:vAlign w:val="center"/>
          </w:tcPr>
          <w:p w:rsidR="00271BFE" w:rsidRPr="008D5179" w:rsidRDefault="00271BFE" w:rsidP="0024284A">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271BFE" w:rsidRPr="008D5179" w:rsidTr="0024284A">
        <w:trPr>
          <w:jc w:val="center"/>
        </w:trPr>
        <w:tc>
          <w:tcPr>
            <w:tcW w:w="2250" w:type="pct"/>
            <w:tcBorders>
              <w:left w:val="single" w:sz="12" w:space="0" w:color="auto"/>
              <w:bottom w:val="single" w:sz="2" w:space="0" w:color="auto"/>
              <w:right w:val="single" w:sz="2" w:space="0" w:color="auto"/>
            </w:tcBorders>
            <w:vAlign w:val="center"/>
          </w:tcPr>
          <w:p w:rsidR="00271BFE" w:rsidRPr="008D5179" w:rsidRDefault="00271BFE" w:rsidP="0024284A">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934" w:type="pct"/>
            <w:tcBorders>
              <w:left w:val="single" w:sz="2" w:space="0" w:color="auto"/>
            </w:tcBorders>
            <w:vAlign w:val="center"/>
          </w:tcPr>
          <w:p w:rsidR="00271BFE" w:rsidRPr="008D5179" w:rsidRDefault="00271BFE" w:rsidP="0024284A">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632" w:type="pct"/>
            <w:vAlign w:val="center"/>
          </w:tcPr>
          <w:p w:rsidR="00271BFE" w:rsidRPr="008D5179" w:rsidRDefault="00271BFE" w:rsidP="0024284A">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60" w:type="pct"/>
            <w:vAlign w:val="center"/>
          </w:tcPr>
          <w:p w:rsidR="00271BFE" w:rsidRPr="008D5179" w:rsidRDefault="00271BFE" w:rsidP="0024284A">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271BFE" w:rsidRPr="008D5179" w:rsidRDefault="00271BFE" w:rsidP="0024284A">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23" w:type="pct"/>
            <w:tcBorders>
              <w:right w:val="single" w:sz="12" w:space="0" w:color="auto"/>
            </w:tcBorders>
            <w:vAlign w:val="center"/>
          </w:tcPr>
          <w:p w:rsidR="00271BFE" w:rsidRPr="008D5179" w:rsidRDefault="00271BFE" w:rsidP="0024284A">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271BFE" w:rsidRPr="008D5179" w:rsidTr="0024284A">
        <w:trPr>
          <w:trHeight w:val="663"/>
          <w:jc w:val="center"/>
        </w:trPr>
        <w:tc>
          <w:tcPr>
            <w:tcW w:w="2250" w:type="pct"/>
            <w:tcBorders>
              <w:top w:val="single" w:sz="2" w:space="0" w:color="auto"/>
              <w:left w:val="single" w:sz="12" w:space="0" w:color="auto"/>
              <w:bottom w:val="single" w:sz="12" w:space="0" w:color="auto"/>
              <w:right w:val="single" w:sz="2" w:space="0" w:color="auto"/>
            </w:tcBorders>
            <w:vAlign w:val="center"/>
          </w:tcPr>
          <w:p w:rsidR="00271BFE" w:rsidRPr="008D5179" w:rsidRDefault="00271BFE" w:rsidP="0024284A">
            <w:pPr>
              <w:spacing w:line="0" w:lineRule="atLeast"/>
              <w:jc w:val="center"/>
              <w:rPr>
                <w:rFonts w:ascii="標楷體" w:eastAsia="標楷體" w:hAnsi="標楷體"/>
                <w:b/>
              </w:rPr>
            </w:pPr>
            <w:r w:rsidRPr="008D5179">
              <w:rPr>
                <w:rFonts w:ascii="標楷體" w:eastAsia="標楷體" w:hAnsi="標楷體" w:hint="eastAsia"/>
                <w:b/>
              </w:rPr>
              <w:t>教師休假研究與留職停薪事項</w:t>
            </w:r>
          </w:p>
        </w:tc>
        <w:tc>
          <w:tcPr>
            <w:tcW w:w="934" w:type="pct"/>
            <w:tcBorders>
              <w:left w:val="single" w:sz="2" w:space="0" w:color="auto"/>
              <w:bottom w:val="single" w:sz="12" w:space="0" w:color="auto"/>
            </w:tcBorders>
            <w:vAlign w:val="center"/>
          </w:tcPr>
          <w:p w:rsidR="00271BFE" w:rsidRPr="008D5179" w:rsidRDefault="00271BFE" w:rsidP="0024284A">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632" w:type="pct"/>
            <w:tcBorders>
              <w:bottom w:val="single" w:sz="12" w:space="0" w:color="auto"/>
            </w:tcBorders>
            <w:vAlign w:val="center"/>
          </w:tcPr>
          <w:p w:rsidR="00271BFE" w:rsidRPr="008D5179" w:rsidRDefault="00271BFE" w:rsidP="0024284A">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1160-010</w:t>
            </w:r>
          </w:p>
        </w:tc>
        <w:tc>
          <w:tcPr>
            <w:tcW w:w="660" w:type="pct"/>
            <w:tcBorders>
              <w:bottom w:val="single" w:sz="12" w:space="0" w:color="auto"/>
            </w:tcBorders>
            <w:vAlign w:val="center"/>
          </w:tcPr>
          <w:p w:rsidR="00271BFE" w:rsidRPr="00CC4F3C" w:rsidRDefault="00271BFE" w:rsidP="0024284A">
            <w:pPr>
              <w:spacing w:line="0" w:lineRule="atLeast"/>
              <w:jc w:val="center"/>
              <w:rPr>
                <w:rFonts w:ascii="標楷體" w:eastAsia="標楷體" w:hAnsi="標楷體"/>
                <w:color w:val="000000" w:themeColor="text1"/>
                <w:sz w:val="20"/>
                <w:szCs w:val="20"/>
              </w:rPr>
            </w:pPr>
            <w:r w:rsidRPr="00CC4F3C">
              <w:rPr>
                <w:rFonts w:ascii="標楷體" w:eastAsia="標楷體" w:hAnsi="標楷體" w:hint="eastAsia"/>
                <w:color w:val="000000" w:themeColor="text1"/>
                <w:sz w:val="20"/>
                <w:szCs w:val="20"/>
              </w:rPr>
              <w:t>04</w:t>
            </w:r>
            <w:r w:rsidRPr="00CC4F3C">
              <w:rPr>
                <w:rFonts w:ascii="標楷體" w:eastAsia="標楷體" w:hAnsi="標楷體"/>
                <w:color w:val="000000" w:themeColor="text1"/>
                <w:sz w:val="20"/>
                <w:szCs w:val="20"/>
              </w:rPr>
              <w:t>/</w:t>
            </w:r>
          </w:p>
          <w:p w:rsidR="00271BFE" w:rsidRPr="00ED1EFF" w:rsidRDefault="00271BFE" w:rsidP="0024284A">
            <w:pPr>
              <w:spacing w:line="0" w:lineRule="atLeast"/>
              <w:jc w:val="center"/>
              <w:rPr>
                <w:rFonts w:ascii="標楷體" w:eastAsia="標楷體" w:hAnsi="標楷體"/>
                <w:color w:val="CC00CC"/>
                <w:sz w:val="20"/>
                <w:szCs w:val="20"/>
              </w:rPr>
            </w:pPr>
            <w:r w:rsidRPr="00CC4F3C">
              <w:rPr>
                <w:rFonts w:ascii="標楷體" w:eastAsia="標楷體" w:hAnsi="標楷體" w:hint="eastAsia"/>
                <w:color w:val="000000" w:themeColor="text1"/>
                <w:sz w:val="20"/>
                <w:szCs w:val="20"/>
              </w:rPr>
              <w:t>107.04.18</w:t>
            </w:r>
          </w:p>
        </w:tc>
        <w:tc>
          <w:tcPr>
            <w:tcW w:w="523" w:type="pct"/>
            <w:tcBorders>
              <w:bottom w:val="single" w:sz="12" w:space="0" w:color="auto"/>
              <w:right w:val="single" w:sz="12" w:space="0" w:color="auto"/>
            </w:tcBorders>
            <w:vAlign w:val="center"/>
          </w:tcPr>
          <w:p w:rsidR="00271BFE" w:rsidRPr="008D5179" w:rsidRDefault="00271BFE" w:rsidP="0024284A">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sidRPr="008D5179">
              <w:rPr>
                <w:rFonts w:ascii="標楷體" w:eastAsia="標楷體" w:hAnsi="標楷體" w:hint="eastAsia"/>
                <w:color w:val="000000" w:themeColor="text1"/>
                <w:sz w:val="20"/>
              </w:rPr>
              <w:t>1</w:t>
            </w:r>
            <w:r w:rsidRPr="008D5179">
              <w:rPr>
                <w:rFonts w:ascii="標楷體" w:eastAsia="標楷體" w:hAnsi="標楷體"/>
                <w:color w:val="000000" w:themeColor="text1"/>
                <w:sz w:val="20"/>
              </w:rPr>
              <w:t>頁/</w:t>
            </w:r>
          </w:p>
          <w:p w:rsidR="00271BFE" w:rsidRPr="008D5179" w:rsidRDefault="00271BFE" w:rsidP="0024284A">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sidRPr="008D5179">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tc>
      </w:tr>
    </w:tbl>
    <w:p w:rsidR="00271BFE" w:rsidRPr="008D5179" w:rsidRDefault="00271BFE" w:rsidP="00271BFE">
      <w:pPr>
        <w:autoSpaceDE w:val="0"/>
        <w:autoSpaceDN w:val="0"/>
        <w:ind w:right="26"/>
        <w:jc w:val="right"/>
        <w:rPr>
          <w:rFonts w:ascii="標楷體" w:eastAsia="標楷體" w:hAnsi="標楷體"/>
          <w:b/>
          <w:bCs/>
        </w:rPr>
      </w:pPr>
    </w:p>
    <w:p w:rsidR="00271BFE" w:rsidRPr="008D5179" w:rsidRDefault="00271BFE" w:rsidP="00271BFE">
      <w:pPr>
        <w:spacing w:before="100" w:beforeAutospacing="1"/>
        <w:jc w:val="both"/>
        <w:rPr>
          <w:rFonts w:ascii="標楷體" w:eastAsia="標楷體" w:hAnsi="標楷體"/>
          <w:b/>
        </w:rPr>
      </w:pPr>
      <w:r w:rsidRPr="008D5179">
        <w:rPr>
          <w:rFonts w:ascii="標楷體" w:eastAsia="標楷體" w:hAnsi="標楷體" w:hint="eastAsia"/>
          <w:b/>
        </w:rPr>
        <w:t>1.流程圖：</w:t>
      </w:r>
    </w:p>
    <w:p w:rsidR="00271BFE" w:rsidRDefault="00271BFE" w:rsidP="00271BFE">
      <w:pPr>
        <w:tabs>
          <w:tab w:val="left" w:pos="360"/>
        </w:tabs>
        <w:autoSpaceDE w:val="0"/>
        <w:autoSpaceDN w:val="0"/>
        <w:jc w:val="both"/>
        <w:textAlignment w:val="baseline"/>
        <w:rPr>
          <w:rFonts w:ascii="標楷體" w:eastAsia="標楷體" w:hAnsi="標楷體" w:cs="Times New Roman"/>
          <w:kern w:val="0"/>
          <w:szCs w:val="24"/>
        </w:rPr>
      </w:pPr>
      <w:r>
        <w:object w:dxaOrig="11193" w:dyaOrig="132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9pt;height:555.75pt" o:ole="">
            <v:imagedata r:id="rId8" o:title=""/>
          </v:shape>
          <o:OLEObject Type="Embed" ProgID="Visio.Drawing.11" ShapeID="_x0000_i1025" DrawAspect="Content" ObjectID="_1608039768" r:id="rId9"/>
        </w:object>
      </w:r>
    </w:p>
    <w:p w:rsidR="00271BFE" w:rsidRPr="005A6C31" w:rsidRDefault="00271BFE" w:rsidP="00271BFE">
      <w:pPr>
        <w:tabs>
          <w:tab w:val="left" w:pos="360"/>
        </w:tabs>
        <w:autoSpaceDE w:val="0"/>
        <w:autoSpaceDN w:val="0"/>
        <w:jc w:val="both"/>
        <w:textAlignment w:val="baseline"/>
        <w:rPr>
          <w:rFonts w:ascii="標楷體" w:eastAsia="標楷體" w:hAnsi="標楷體" w:cs="Times New Roman"/>
          <w:kern w:val="0"/>
          <w:szCs w:val="24"/>
        </w:rPr>
      </w:pPr>
      <w:r w:rsidRPr="005A6C31">
        <w:rPr>
          <w:rFonts w:ascii="標楷體" w:eastAsia="標楷體" w:hAnsi="標楷體" w:cs="Times New Roman"/>
          <w:kern w:val="0"/>
          <w:szCs w:val="24"/>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3"/>
        <w:gridCol w:w="1841"/>
        <w:gridCol w:w="1246"/>
        <w:gridCol w:w="1301"/>
        <w:gridCol w:w="1033"/>
      </w:tblGrid>
      <w:tr w:rsidR="00271BFE" w:rsidRPr="008D5179" w:rsidTr="0024284A">
        <w:trPr>
          <w:jc w:val="center"/>
        </w:trPr>
        <w:tc>
          <w:tcPr>
            <w:tcW w:w="5000" w:type="pct"/>
            <w:gridSpan w:val="5"/>
            <w:tcBorders>
              <w:top w:val="single" w:sz="12" w:space="0" w:color="auto"/>
              <w:left w:val="single" w:sz="12" w:space="0" w:color="auto"/>
              <w:right w:val="single" w:sz="12" w:space="0" w:color="auto"/>
            </w:tcBorders>
            <w:vAlign w:val="center"/>
          </w:tcPr>
          <w:p w:rsidR="00271BFE" w:rsidRPr="008D5179" w:rsidRDefault="00271BFE" w:rsidP="0024284A">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271BFE" w:rsidRPr="008D5179" w:rsidTr="0024284A">
        <w:trPr>
          <w:jc w:val="center"/>
        </w:trPr>
        <w:tc>
          <w:tcPr>
            <w:tcW w:w="2250" w:type="pct"/>
            <w:tcBorders>
              <w:left w:val="single" w:sz="12" w:space="0" w:color="auto"/>
              <w:bottom w:val="single" w:sz="2" w:space="0" w:color="auto"/>
              <w:right w:val="single" w:sz="2" w:space="0" w:color="auto"/>
            </w:tcBorders>
            <w:vAlign w:val="center"/>
          </w:tcPr>
          <w:p w:rsidR="00271BFE" w:rsidRPr="008D5179" w:rsidRDefault="00271BFE" w:rsidP="0024284A">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934" w:type="pct"/>
            <w:tcBorders>
              <w:left w:val="single" w:sz="2" w:space="0" w:color="auto"/>
            </w:tcBorders>
            <w:vAlign w:val="center"/>
          </w:tcPr>
          <w:p w:rsidR="00271BFE" w:rsidRPr="008D5179" w:rsidRDefault="00271BFE" w:rsidP="0024284A">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632" w:type="pct"/>
            <w:vAlign w:val="center"/>
          </w:tcPr>
          <w:p w:rsidR="00271BFE" w:rsidRPr="008D5179" w:rsidRDefault="00271BFE" w:rsidP="0024284A">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60" w:type="pct"/>
            <w:vAlign w:val="center"/>
          </w:tcPr>
          <w:p w:rsidR="00271BFE" w:rsidRPr="008D5179" w:rsidRDefault="00271BFE" w:rsidP="0024284A">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271BFE" w:rsidRPr="008D5179" w:rsidRDefault="00271BFE" w:rsidP="0024284A">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23" w:type="pct"/>
            <w:tcBorders>
              <w:right w:val="single" w:sz="12" w:space="0" w:color="auto"/>
            </w:tcBorders>
            <w:vAlign w:val="center"/>
          </w:tcPr>
          <w:p w:rsidR="00271BFE" w:rsidRPr="008D5179" w:rsidRDefault="00271BFE" w:rsidP="0024284A">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271BFE" w:rsidRPr="008D5179" w:rsidTr="0024284A">
        <w:trPr>
          <w:trHeight w:val="663"/>
          <w:jc w:val="center"/>
        </w:trPr>
        <w:tc>
          <w:tcPr>
            <w:tcW w:w="2250" w:type="pct"/>
            <w:tcBorders>
              <w:top w:val="single" w:sz="2" w:space="0" w:color="auto"/>
              <w:left w:val="single" w:sz="12" w:space="0" w:color="auto"/>
              <w:bottom w:val="single" w:sz="12" w:space="0" w:color="auto"/>
              <w:right w:val="single" w:sz="2" w:space="0" w:color="auto"/>
            </w:tcBorders>
            <w:vAlign w:val="center"/>
          </w:tcPr>
          <w:p w:rsidR="00271BFE" w:rsidRPr="008D5179" w:rsidRDefault="00271BFE" w:rsidP="0024284A">
            <w:pPr>
              <w:spacing w:line="0" w:lineRule="atLeast"/>
              <w:jc w:val="center"/>
              <w:rPr>
                <w:rFonts w:ascii="標楷體" w:eastAsia="標楷體" w:hAnsi="標楷體"/>
                <w:b/>
              </w:rPr>
            </w:pPr>
            <w:r w:rsidRPr="008D5179">
              <w:rPr>
                <w:rFonts w:ascii="標楷體" w:eastAsia="標楷體" w:hAnsi="標楷體" w:hint="eastAsia"/>
                <w:b/>
              </w:rPr>
              <w:t>教師休假研究與留職停薪事項</w:t>
            </w:r>
          </w:p>
        </w:tc>
        <w:tc>
          <w:tcPr>
            <w:tcW w:w="934" w:type="pct"/>
            <w:tcBorders>
              <w:left w:val="single" w:sz="2" w:space="0" w:color="auto"/>
              <w:bottom w:val="single" w:sz="12" w:space="0" w:color="auto"/>
            </w:tcBorders>
            <w:vAlign w:val="center"/>
          </w:tcPr>
          <w:p w:rsidR="00271BFE" w:rsidRPr="008D5179" w:rsidRDefault="00271BFE" w:rsidP="0024284A">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632" w:type="pct"/>
            <w:tcBorders>
              <w:bottom w:val="single" w:sz="12" w:space="0" w:color="auto"/>
            </w:tcBorders>
            <w:vAlign w:val="center"/>
          </w:tcPr>
          <w:p w:rsidR="00271BFE" w:rsidRPr="008D5179" w:rsidRDefault="00271BFE" w:rsidP="0024284A">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1160-010</w:t>
            </w:r>
          </w:p>
        </w:tc>
        <w:tc>
          <w:tcPr>
            <w:tcW w:w="660" w:type="pct"/>
            <w:tcBorders>
              <w:bottom w:val="single" w:sz="12" w:space="0" w:color="auto"/>
            </w:tcBorders>
            <w:vAlign w:val="center"/>
          </w:tcPr>
          <w:p w:rsidR="00271BFE" w:rsidRPr="00CC4F3C" w:rsidRDefault="00271BFE" w:rsidP="0024284A">
            <w:pPr>
              <w:spacing w:line="0" w:lineRule="atLeast"/>
              <w:jc w:val="center"/>
              <w:rPr>
                <w:rFonts w:ascii="標楷體" w:eastAsia="標楷體" w:hAnsi="標楷體"/>
                <w:color w:val="000000" w:themeColor="text1"/>
                <w:sz w:val="20"/>
                <w:szCs w:val="20"/>
              </w:rPr>
            </w:pPr>
            <w:r w:rsidRPr="00CC4F3C">
              <w:rPr>
                <w:rFonts w:ascii="標楷體" w:eastAsia="標楷體" w:hAnsi="標楷體" w:hint="eastAsia"/>
                <w:color w:val="000000" w:themeColor="text1"/>
                <w:sz w:val="20"/>
                <w:szCs w:val="20"/>
              </w:rPr>
              <w:t>04</w:t>
            </w:r>
            <w:r w:rsidRPr="00CC4F3C">
              <w:rPr>
                <w:rFonts w:ascii="標楷體" w:eastAsia="標楷體" w:hAnsi="標楷體"/>
                <w:color w:val="000000" w:themeColor="text1"/>
                <w:sz w:val="20"/>
                <w:szCs w:val="20"/>
              </w:rPr>
              <w:t>/</w:t>
            </w:r>
          </w:p>
          <w:p w:rsidR="00271BFE" w:rsidRPr="00CC4F3C" w:rsidRDefault="00271BFE" w:rsidP="0024284A">
            <w:pPr>
              <w:spacing w:line="0" w:lineRule="atLeast"/>
              <w:jc w:val="center"/>
              <w:rPr>
                <w:rFonts w:ascii="標楷體" w:eastAsia="標楷體" w:hAnsi="標楷體"/>
                <w:color w:val="000000" w:themeColor="text1"/>
                <w:sz w:val="20"/>
                <w:szCs w:val="20"/>
              </w:rPr>
            </w:pPr>
            <w:r w:rsidRPr="00CC4F3C">
              <w:rPr>
                <w:rFonts w:ascii="標楷體" w:eastAsia="標楷體" w:hAnsi="標楷體" w:hint="eastAsia"/>
                <w:color w:val="000000" w:themeColor="text1"/>
                <w:sz w:val="20"/>
                <w:szCs w:val="20"/>
              </w:rPr>
              <w:t>107.04.18</w:t>
            </w:r>
          </w:p>
        </w:tc>
        <w:tc>
          <w:tcPr>
            <w:tcW w:w="523" w:type="pct"/>
            <w:tcBorders>
              <w:bottom w:val="single" w:sz="12" w:space="0" w:color="auto"/>
              <w:right w:val="single" w:sz="12" w:space="0" w:color="auto"/>
            </w:tcBorders>
            <w:vAlign w:val="center"/>
          </w:tcPr>
          <w:p w:rsidR="00271BFE" w:rsidRPr="008D5179" w:rsidRDefault="00271BFE" w:rsidP="0024284A">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sidRPr="008D5179">
              <w:rPr>
                <w:rFonts w:ascii="標楷體" w:eastAsia="標楷體" w:hAnsi="標楷體" w:hint="eastAsia"/>
                <w:color w:val="000000" w:themeColor="text1"/>
                <w:sz w:val="20"/>
              </w:rPr>
              <w:t>2</w:t>
            </w:r>
            <w:r w:rsidRPr="008D5179">
              <w:rPr>
                <w:rFonts w:ascii="標楷體" w:eastAsia="標楷體" w:hAnsi="標楷體"/>
                <w:color w:val="000000" w:themeColor="text1"/>
                <w:sz w:val="20"/>
              </w:rPr>
              <w:t>頁/</w:t>
            </w:r>
          </w:p>
          <w:p w:rsidR="00271BFE" w:rsidRPr="008D5179" w:rsidRDefault="00271BFE" w:rsidP="0024284A">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sidRPr="008D5179">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tc>
      </w:tr>
    </w:tbl>
    <w:p w:rsidR="00271BFE" w:rsidRPr="008D5179" w:rsidRDefault="00271BFE" w:rsidP="00271BFE">
      <w:pPr>
        <w:jc w:val="right"/>
        <w:rPr>
          <w:rFonts w:ascii="標楷體" w:eastAsia="標楷體" w:hAnsi="標楷體"/>
          <w:b/>
        </w:rPr>
      </w:pPr>
    </w:p>
    <w:p w:rsidR="00271BFE" w:rsidRPr="008D5179" w:rsidRDefault="00271BFE" w:rsidP="00271BFE">
      <w:pPr>
        <w:spacing w:before="100" w:beforeAutospacing="1"/>
        <w:jc w:val="both"/>
        <w:rPr>
          <w:rFonts w:ascii="標楷體" w:eastAsia="標楷體" w:hAnsi="標楷體"/>
          <w:b/>
          <w:bCs/>
        </w:rPr>
      </w:pPr>
      <w:r w:rsidRPr="008D5179">
        <w:rPr>
          <w:rFonts w:ascii="標楷體" w:eastAsia="標楷體" w:hAnsi="標楷體" w:hint="eastAsia"/>
          <w:b/>
        </w:rPr>
        <w:t>2.作業程序：</w:t>
      </w:r>
    </w:p>
    <w:p w:rsidR="00271BFE" w:rsidRPr="008D5179" w:rsidRDefault="00271BFE" w:rsidP="00271BFE">
      <w:pPr>
        <w:numPr>
          <w:ilvl w:val="1"/>
          <w:numId w:val="1"/>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教授申請休假研究：</w:t>
      </w:r>
    </w:p>
    <w:p w:rsidR="00271BFE" w:rsidRPr="008D5179" w:rsidRDefault="00271BFE" w:rsidP="00271BFE">
      <w:pPr>
        <w:ind w:leftChars="300" w:left="1440" w:hangingChars="300" w:hanging="720"/>
        <w:jc w:val="both"/>
        <w:rPr>
          <w:rFonts w:ascii="標楷體" w:eastAsia="標楷體" w:hAnsi="標楷體"/>
        </w:rPr>
      </w:pPr>
      <w:r w:rsidRPr="008D5179">
        <w:rPr>
          <w:rFonts w:ascii="標楷體" w:eastAsia="標楷體" w:hAnsi="標楷體" w:hint="eastAsia"/>
        </w:rPr>
        <w:t>2.1.1.</w:t>
      </w:r>
      <w:r w:rsidRPr="008D5179">
        <w:rPr>
          <w:rFonts w:ascii="標楷體" w:eastAsia="標楷體" w:hAnsi="標楷體"/>
        </w:rPr>
        <w:t>本校專任教師，具教授資格者，</w:t>
      </w:r>
      <w:r w:rsidRPr="008D5179">
        <w:rPr>
          <w:rFonts w:ascii="標楷體" w:eastAsia="標楷體" w:hAnsi="標楷體" w:hint="eastAsia"/>
        </w:rPr>
        <w:t>於</w:t>
      </w:r>
      <w:r w:rsidRPr="008D5179">
        <w:rPr>
          <w:rFonts w:ascii="標楷體" w:eastAsia="標楷體" w:hAnsi="標楷體"/>
        </w:rPr>
        <w:t>本校連續服務滿</w:t>
      </w:r>
      <w:r w:rsidRPr="008D5179">
        <w:rPr>
          <w:rFonts w:ascii="標楷體" w:eastAsia="標楷體" w:hAnsi="標楷體" w:hint="eastAsia"/>
        </w:rPr>
        <w:t>七</w:t>
      </w:r>
      <w:r w:rsidRPr="008D5179">
        <w:rPr>
          <w:rFonts w:ascii="標楷體" w:eastAsia="標楷體" w:hAnsi="標楷體"/>
        </w:rPr>
        <w:t>年以上，成績卓著者，得申請休假</w:t>
      </w:r>
      <w:r w:rsidRPr="008D5179">
        <w:rPr>
          <w:rFonts w:ascii="標楷體" w:eastAsia="標楷體" w:hAnsi="標楷體" w:hint="eastAsia"/>
        </w:rPr>
        <w:t>研究</w:t>
      </w:r>
      <w:r w:rsidRPr="008D5179">
        <w:rPr>
          <w:rFonts w:ascii="標楷體" w:eastAsia="標楷體" w:hAnsi="標楷體"/>
        </w:rPr>
        <w:t>一年。</w:t>
      </w:r>
    </w:p>
    <w:p w:rsidR="00271BFE" w:rsidRPr="008D5179" w:rsidRDefault="00271BFE" w:rsidP="00271BFE">
      <w:pPr>
        <w:ind w:leftChars="300" w:left="1440" w:hangingChars="300" w:hanging="720"/>
        <w:jc w:val="both"/>
        <w:rPr>
          <w:rFonts w:ascii="標楷體" w:eastAsia="標楷體" w:hAnsi="標楷體"/>
        </w:rPr>
      </w:pPr>
      <w:r w:rsidRPr="008D5179">
        <w:rPr>
          <w:rFonts w:ascii="標楷體" w:eastAsia="標楷體" w:hAnsi="標楷體" w:hint="eastAsia"/>
        </w:rPr>
        <w:t>2.1.2.休假研究以一學年為限，並得經核准，以學期為單位分段休假。</w:t>
      </w:r>
      <w:proofErr w:type="gramStart"/>
      <w:r w:rsidRPr="008D5179">
        <w:rPr>
          <w:rFonts w:ascii="標楷體" w:eastAsia="標楷體" w:hAnsi="標楷體" w:hint="eastAsia"/>
        </w:rPr>
        <w:t>惟</w:t>
      </w:r>
      <w:proofErr w:type="gramEnd"/>
      <w:r w:rsidRPr="008D5179">
        <w:rPr>
          <w:rFonts w:ascii="標楷體" w:eastAsia="標楷體" w:hAnsi="標楷體" w:hint="eastAsia"/>
        </w:rPr>
        <w:t>休假時間應與學期一致，以利課程安排，經申請核准之分段休假研究，應於核准日起二年內完成，逾期視為自動放棄。</w:t>
      </w:r>
    </w:p>
    <w:p w:rsidR="00271BFE" w:rsidRPr="008D5179" w:rsidRDefault="00271BFE" w:rsidP="00271BFE">
      <w:pPr>
        <w:ind w:leftChars="300" w:left="1440" w:hangingChars="300" w:hanging="720"/>
        <w:jc w:val="both"/>
        <w:rPr>
          <w:rFonts w:ascii="標楷體" w:eastAsia="標楷體" w:hAnsi="標楷體"/>
        </w:rPr>
      </w:pPr>
      <w:r w:rsidRPr="008D5179">
        <w:rPr>
          <w:rFonts w:ascii="標楷體" w:eastAsia="標楷體" w:hAnsi="標楷體" w:hint="eastAsia"/>
        </w:rPr>
        <w:t>2.1.3.休假研究者，應於每年三月底前提出休假研究計畫，經系（所）</w:t>
      </w:r>
      <w:proofErr w:type="gramStart"/>
      <w:r w:rsidRPr="008D5179">
        <w:rPr>
          <w:rFonts w:ascii="標楷體" w:eastAsia="標楷體" w:hAnsi="標楷體" w:hint="eastAsia"/>
        </w:rPr>
        <w:t>務</w:t>
      </w:r>
      <w:proofErr w:type="gramEnd"/>
      <w:r w:rsidRPr="008D5179">
        <w:rPr>
          <w:rFonts w:ascii="標楷體" w:eastAsia="標楷體" w:hAnsi="標楷體" w:hint="eastAsia"/>
        </w:rPr>
        <w:t>會議通過，院長簽核後送人事室審核，並依程序由所、系、中心教師評審委員會及院教師評審委員會審議通過，</w:t>
      </w:r>
      <w:proofErr w:type="gramStart"/>
      <w:r w:rsidRPr="008D5179">
        <w:rPr>
          <w:rFonts w:ascii="標楷體" w:eastAsia="標楷體" w:hAnsi="標楷體" w:hint="eastAsia"/>
        </w:rPr>
        <w:t>送校教師</w:t>
      </w:r>
      <w:proofErr w:type="gramEnd"/>
      <w:r w:rsidRPr="008D5179">
        <w:rPr>
          <w:rFonts w:ascii="標楷體" w:eastAsia="標楷體" w:hAnsi="標楷體" w:hint="eastAsia"/>
        </w:rPr>
        <w:t>評審委員會依據學術需要評審通過，陳</w:t>
      </w:r>
      <w:r w:rsidRPr="008D5179">
        <w:rPr>
          <w:rFonts w:ascii="標楷體" w:eastAsia="標楷體" w:hAnsi="標楷體"/>
        </w:rPr>
        <w:t>校長核定</w:t>
      </w:r>
      <w:r w:rsidRPr="008D5179">
        <w:rPr>
          <w:rFonts w:ascii="標楷體" w:eastAsia="標楷體" w:hAnsi="標楷體" w:hint="eastAsia"/>
        </w:rPr>
        <w:t>，始准休假研究。</w:t>
      </w:r>
    </w:p>
    <w:p w:rsidR="00271BFE" w:rsidRPr="008D5179" w:rsidRDefault="00271BFE" w:rsidP="00271BFE">
      <w:pPr>
        <w:ind w:leftChars="300" w:left="1440" w:hangingChars="300" w:hanging="720"/>
        <w:jc w:val="both"/>
        <w:rPr>
          <w:rFonts w:ascii="標楷體" w:eastAsia="標楷體" w:hAnsi="標楷體"/>
        </w:rPr>
      </w:pPr>
      <w:r w:rsidRPr="008D5179">
        <w:rPr>
          <w:rFonts w:ascii="標楷體" w:eastAsia="標楷體" w:hAnsi="標楷體" w:hint="eastAsia"/>
        </w:rPr>
        <w:t>2.1.4.教授於休假研究期滿返本校服務，應於返校三個月內就從事之學術研究提出書面報告，經三級教評會審核後，送人事室備查；返校服務義務未履行完畢前，不得再申請其他講學、進修、研究。</w:t>
      </w:r>
    </w:p>
    <w:p w:rsidR="00271BFE" w:rsidRPr="008D5179" w:rsidRDefault="00271BFE" w:rsidP="00271BFE">
      <w:pPr>
        <w:ind w:leftChars="300" w:left="1440" w:hangingChars="300" w:hanging="720"/>
        <w:jc w:val="both"/>
        <w:rPr>
          <w:rFonts w:ascii="標楷體" w:eastAsia="標楷體" w:hAnsi="標楷體"/>
        </w:rPr>
      </w:pPr>
      <w:r w:rsidRPr="008D5179">
        <w:rPr>
          <w:rFonts w:ascii="標楷體" w:eastAsia="標楷體" w:hAnsi="標楷體" w:hint="eastAsia"/>
        </w:rPr>
        <w:t>2.1.5.凡經核准休假研究者，應</w:t>
      </w:r>
      <w:proofErr w:type="gramStart"/>
      <w:r w:rsidRPr="008D5179">
        <w:rPr>
          <w:rFonts w:ascii="標楷體" w:eastAsia="標楷體" w:hAnsi="標楷體" w:hint="eastAsia"/>
        </w:rPr>
        <w:t>俟</w:t>
      </w:r>
      <w:proofErr w:type="gramEnd"/>
      <w:r w:rsidRPr="008D5179">
        <w:rPr>
          <w:rFonts w:ascii="標楷體" w:eastAsia="標楷體" w:hAnsi="標楷體" w:hint="eastAsia"/>
        </w:rPr>
        <w:t>返校服務滿七年後，方得再申請休假研究。分段休假研究之返校服務年資，以第二次休假之該學年度結束後起算。</w:t>
      </w:r>
    </w:p>
    <w:p w:rsidR="00271BFE" w:rsidRPr="008D5179" w:rsidRDefault="00271BFE" w:rsidP="00271BFE">
      <w:pPr>
        <w:numPr>
          <w:ilvl w:val="1"/>
          <w:numId w:val="1"/>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教師申請留職停薪：</w:t>
      </w:r>
    </w:p>
    <w:p w:rsidR="00271BFE" w:rsidRPr="008D5179" w:rsidRDefault="00271BFE" w:rsidP="00271BFE">
      <w:pPr>
        <w:ind w:leftChars="300" w:left="1440" w:hangingChars="300" w:hanging="720"/>
        <w:jc w:val="both"/>
        <w:rPr>
          <w:rFonts w:ascii="標楷體" w:eastAsia="標楷體" w:hAnsi="標楷體"/>
        </w:rPr>
      </w:pPr>
      <w:r w:rsidRPr="008D5179">
        <w:rPr>
          <w:rFonts w:ascii="標楷體" w:eastAsia="標楷體" w:hAnsi="標楷體" w:hint="eastAsia"/>
        </w:rPr>
        <w:t>2.2.1.</w:t>
      </w:r>
      <w:r w:rsidRPr="008D5179">
        <w:rPr>
          <w:rFonts w:ascii="標楷體" w:eastAsia="標楷體" w:hAnsi="標楷體"/>
        </w:rPr>
        <w:t>本校講師以上資格之教師，連續任職滿三年，得申請留職停薪，出國研究或進修。留職停薪之期間以學期為單位，每次至多四學期，必要時得延長二學期。</w:t>
      </w:r>
    </w:p>
    <w:p w:rsidR="00271BFE" w:rsidRPr="008D5179" w:rsidRDefault="00271BFE" w:rsidP="00271BFE">
      <w:pPr>
        <w:ind w:leftChars="300" w:left="1440" w:hangingChars="300" w:hanging="720"/>
        <w:jc w:val="both"/>
        <w:rPr>
          <w:rFonts w:ascii="標楷體" w:eastAsia="標楷體" w:hAnsi="標楷體"/>
        </w:rPr>
      </w:pPr>
      <w:r w:rsidRPr="008D5179">
        <w:rPr>
          <w:rFonts w:ascii="標楷體" w:eastAsia="標楷體" w:hAnsi="標楷體" w:hint="eastAsia"/>
        </w:rPr>
        <w:t>2.2.2.</w:t>
      </w:r>
      <w:r w:rsidRPr="008D5179">
        <w:rPr>
          <w:rFonts w:ascii="標楷體" w:eastAsia="標楷體" w:hAnsi="標楷體"/>
        </w:rPr>
        <w:t>編制內之專任</w:t>
      </w:r>
      <w:r w:rsidRPr="008D5179">
        <w:rPr>
          <w:rFonts w:ascii="標楷體" w:eastAsia="標楷體" w:hAnsi="標楷體" w:hint="eastAsia"/>
        </w:rPr>
        <w:t>教師</w:t>
      </w:r>
      <w:r w:rsidRPr="008D5179">
        <w:rPr>
          <w:rFonts w:ascii="標楷體" w:eastAsia="標楷體" w:hAnsi="標楷體"/>
        </w:rPr>
        <w:t>，在本校連續服務滿三年以上，如經行政院國家科學委員會或相關層級單位遴選為國外研究進修人員者，得依規定申請留職停薪。留職停薪之期間以學期為單位，每次至多四學期，必要時得延長二學期。</w:t>
      </w:r>
    </w:p>
    <w:p w:rsidR="00271BFE" w:rsidRPr="008D5179" w:rsidRDefault="00271BFE" w:rsidP="00271BFE">
      <w:pPr>
        <w:ind w:leftChars="300" w:left="1440" w:hangingChars="300" w:hanging="720"/>
        <w:jc w:val="both"/>
        <w:rPr>
          <w:rFonts w:ascii="標楷體" w:eastAsia="標楷體" w:hAnsi="標楷體"/>
        </w:rPr>
      </w:pPr>
      <w:r w:rsidRPr="008D5179">
        <w:rPr>
          <w:rFonts w:ascii="標楷體" w:eastAsia="標楷體" w:hAnsi="標楷體" w:hint="eastAsia"/>
        </w:rPr>
        <w:t>2.2.3.</w:t>
      </w:r>
      <w:r w:rsidRPr="008D5179">
        <w:rPr>
          <w:rFonts w:ascii="標楷體" w:eastAsia="標楷體" w:hAnsi="標楷體"/>
        </w:rPr>
        <w:t>教師申請留職停薪</w:t>
      </w:r>
      <w:r w:rsidRPr="008D5179">
        <w:rPr>
          <w:rFonts w:ascii="標楷體" w:eastAsia="標楷體" w:hAnsi="標楷體" w:hint="eastAsia"/>
        </w:rPr>
        <w:t>進行研究</w:t>
      </w:r>
      <w:r w:rsidRPr="008D5179">
        <w:rPr>
          <w:rFonts w:ascii="標楷體" w:eastAsia="標楷體" w:hAnsi="標楷體"/>
        </w:rPr>
        <w:t>，應由當事人敘明理由，提出書面申請；經系（所）</w:t>
      </w:r>
      <w:proofErr w:type="gramStart"/>
      <w:r w:rsidRPr="008D5179">
        <w:rPr>
          <w:rFonts w:ascii="標楷體" w:eastAsia="標楷體" w:hAnsi="標楷體"/>
        </w:rPr>
        <w:t>務</w:t>
      </w:r>
      <w:proofErr w:type="gramEnd"/>
      <w:r w:rsidRPr="008D5179">
        <w:rPr>
          <w:rFonts w:ascii="標楷體" w:eastAsia="標楷體" w:hAnsi="標楷體"/>
        </w:rPr>
        <w:t>會議通過，由系（所）主管（簽請院長同意後）簽報人事室審核，</w:t>
      </w:r>
      <w:r w:rsidRPr="008D5179">
        <w:rPr>
          <w:rFonts w:ascii="標楷體" w:eastAsia="標楷體" w:hAnsi="標楷體" w:hint="eastAsia"/>
        </w:rPr>
        <w:t>並依程序由所、系、中心教師評審委員會及院教師評審委員會審議通過，</w:t>
      </w:r>
      <w:proofErr w:type="gramStart"/>
      <w:r w:rsidRPr="008D5179">
        <w:rPr>
          <w:rFonts w:ascii="標楷體" w:eastAsia="標楷體" w:hAnsi="標楷體" w:hint="eastAsia"/>
        </w:rPr>
        <w:t>送校教師</w:t>
      </w:r>
      <w:proofErr w:type="gramEnd"/>
      <w:r w:rsidRPr="008D5179">
        <w:rPr>
          <w:rFonts w:ascii="標楷體" w:eastAsia="標楷體" w:hAnsi="標楷體" w:hint="eastAsia"/>
        </w:rPr>
        <w:t>評審委員會依據學術需要評審通過，陳</w:t>
      </w:r>
      <w:r w:rsidRPr="008D5179">
        <w:rPr>
          <w:rFonts w:ascii="標楷體" w:eastAsia="標楷體" w:hAnsi="標楷體"/>
        </w:rPr>
        <w:t>校長核准。</w:t>
      </w:r>
    </w:p>
    <w:p w:rsidR="00271BFE" w:rsidRPr="008D5179" w:rsidRDefault="00271BFE" w:rsidP="00271BFE">
      <w:pPr>
        <w:ind w:leftChars="300" w:left="1440" w:hangingChars="300" w:hanging="720"/>
        <w:jc w:val="both"/>
        <w:rPr>
          <w:rFonts w:ascii="標楷體" w:eastAsia="標楷體" w:hAnsi="標楷體"/>
        </w:rPr>
      </w:pPr>
      <w:r w:rsidRPr="008D5179">
        <w:rPr>
          <w:rFonts w:ascii="標楷體" w:eastAsia="標楷體" w:hAnsi="標楷體" w:hint="eastAsia"/>
        </w:rPr>
        <w:t>2.2.4.</w:t>
      </w:r>
      <w:r w:rsidRPr="008D5179">
        <w:rPr>
          <w:rFonts w:ascii="標楷體" w:eastAsia="標楷體" w:hAnsi="標楷體"/>
        </w:rPr>
        <w:t>教師接受教育部、國科會或政府其他機構提供之研究、進修補助者，其權利、義務於申請補助要點辦法中另有明文規定者，依其期規定辦理。若無規定，則依本校相關規定辦理。</w:t>
      </w:r>
    </w:p>
    <w:p w:rsidR="00271BFE" w:rsidRPr="008D5179" w:rsidRDefault="00271BFE" w:rsidP="00271BFE">
      <w:pPr>
        <w:numPr>
          <w:ilvl w:val="1"/>
          <w:numId w:val="1"/>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人數限制：教授休假研究人數，每所、系、中心每年不得超過該所、系、中心教師人數百分之十五；不足一人者，得以一人計，所系合一者，應合併計算；教師申請留職停薪從事學術研究人數</w:t>
      </w:r>
      <w:r w:rsidRPr="008D5179">
        <w:rPr>
          <w:rFonts w:ascii="標楷體" w:eastAsia="標楷體" w:hAnsi="標楷體"/>
        </w:rPr>
        <w:t>，</w:t>
      </w:r>
      <w:r w:rsidRPr="008D5179">
        <w:rPr>
          <w:rFonts w:ascii="標楷體" w:eastAsia="標楷體" w:hAnsi="標楷體" w:hint="eastAsia"/>
        </w:rPr>
        <w:t>則</w:t>
      </w:r>
      <w:r w:rsidRPr="008D5179">
        <w:rPr>
          <w:rFonts w:ascii="標楷體" w:eastAsia="標楷體" w:hAnsi="標楷體"/>
        </w:rPr>
        <w:t>不得超過該單位員額的</w:t>
      </w:r>
      <w:r w:rsidRPr="008D5179">
        <w:rPr>
          <w:rFonts w:ascii="標楷體" w:eastAsia="標楷體" w:hAnsi="標楷體" w:hint="eastAsia"/>
        </w:rPr>
        <w:t>百分之二十（五分之一）。</w:t>
      </w:r>
    </w:p>
    <w:p w:rsidR="00271BFE" w:rsidRPr="008D5179" w:rsidRDefault="00271BFE" w:rsidP="00271BFE">
      <w:pPr>
        <w:widowControl/>
        <w:rPr>
          <w:rFonts w:ascii="標楷體" w:eastAsia="標楷體" w:hAnsi="標楷體"/>
        </w:rPr>
      </w:pPr>
      <w:r w:rsidRPr="008D5179">
        <w:rPr>
          <w:rFonts w:ascii="標楷體" w:eastAsia="標楷體" w:hAnsi="標楷體"/>
        </w:rPr>
        <w:br w:type="page"/>
      </w:r>
    </w:p>
    <w:tbl>
      <w:tblPr>
        <w:tblW w:w="5000" w:type="pct"/>
        <w:jc w:val="center"/>
        <w:tblBorders>
          <w:insideH w:val="single" w:sz="4" w:space="0" w:color="auto"/>
          <w:insideV w:val="single" w:sz="4" w:space="0" w:color="auto"/>
        </w:tblBorders>
        <w:tblLook w:val="04A0" w:firstRow="1" w:lastRow="0" w:firstColumn="1" w:lastColumn="0" w:noHBand="0" w:noVBand="1"/>
      </w:tblPr>
      <w:tblGrid>
        <w:gridCol w:w="4433"/>
        <w:gridCol w:w="1841"/>
        <w:gridCol w:w="1246"/>
        <w:gridCol w:w="1301"/>
        <w:gridCol w:w="1033"/>
      </w:tblGrid>
      <w:tr w:rsidR="00271BFE" w:rsidRPr="008D5179" w:rsidTr="0024284A">
        <w:trPr>
          <w:jc w:val="center"/>
        </w:trPr>
        <w:tc>
          <w:tcPr>
            <w:tcW w:w="5000" w:type="pct"/>
            <w:gridSpan w:val="5"/>
            <w:tcBorders>
              <w:top w:val="single" w:sz="12" w:space="0" w:color="auto"/>
              <w:left w:val="single" w:sz="12" w:space="0" w:color="auto"/>
              <w:right w:val="single" w:sz="12" w:space="0" w:color="auto"/>
            </w:tcBorders>
            <w:vAlign w:val="center"/>
          </w:tcPr>
          <w:p w:rsidR="00271BFE" w:rsidRPr="008D5179" w:rsidRDefault="00271BFE" w:rsidP="0024284A">
            <w:pPr>
              <w:spacing w:line="0" w:lineRule="atLeast"/>
              <w:jc w:val="center"/>
              <w:textAlignment w:val="baseline"/>
              <w:rPr>
                <w:rFonts w:ascii="標楷體" w:eastAsia="標楷體" w:hAnsi="標楷體"/>
                <w:b/>
                <w:bCs/>
                <w:sz w:val="32"/>
                <w:szCs w:val="32"/>
              </w:rPr>
            </w:pPr>
            <w:r w:rsidRPr="008D5179">
              <w:rPr>
                <w:rFonts w:ascii="標楷體" w:eastAsia="標楷體" w:hAnsi="標楷體"/>
                <w:b/>
                <w:sz w:val="32"/>
                <w:szCs w:val="32"/>
              </w:rPr>
              <w:lastRenderedPageBreak/>
              <w:t>佛光大學內部控制文件</w:t>
            </w:r>
          </w:p>
        </w:tc>
      </w:tr>
      <w:tr w:rsidR="00271BFE" w:rsidRPr="008D5179" w:rsidTr="0024284A">
        <w:trPr>
          <w:jc w:val="center"/>
        </w:trPr>
        <w:tc>
          <w:tcPr>
            <w:tcW w:w="2250" w:type="pct"/>
            <w:tcBorders>
              <w:left w:val="single" w:sz="12" w:space="0" w:color="auto"/>
              <w:bottom w:val="single" w:sz="2" w:space="0" w:color="auto"/>
              <w:right w:val="single" w:sz="2" w:space="0" w:color="auto"/>
            </w:tcBorders>
            <w:vAlign w:val="center"/>
          </w:tcPr>
          <w:p w:rsidR="00271BFE" w:rsidRPr="008D5179" w:rsidRDefault="00271BFE" w:rsidP="0024284A">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文件名稱</w:t>
            </w:r>
          </w:p>
        </w:tc>
        <w:tc>
          <w:tcPr>
            <w:tcW w:w="934" w:type="pct"/>
            <w:tcBorders>
              <w:left w:val="single" w:sz="2" w:space="0" w:color="auto"/>
            </w:tcBorders>
            <w:vAlign w:val="center"/>
          </w:tcPr>
          <w:p w:rsidR="00271BFE" w:rsidRPr="008D5179" w:rsidRDefault="00271BFE" w:rsidP="0024284A">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制訂單位</w:t>
            </w:r>
          </w:p>
        </w:tc>
        <w:tc>
          <w:tcPr>
            <w:tcW w:w="632" w:type="pct"/>
            <w:vAlign w:val="center"/>
          </w:tcPr>
          <w:p w:rsidR="00271BFE" w:rsidRPr="008D5179" w:rsidRDefault="00271BFE" w:rsidP="0024284A">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文件編號</w:t>
            </w:r>
          </w:p>
        </w:tc>
        <w:tc>
          <w:tcPr>
            <w:tcW w:w="660" w:type="pct"/>
            <w:vAlign w:val="center"/>
          </w:tcPr>
          <w:p w:rsidR="00271BFE" w:rsidRPr="008D5179" w:rsidRDefault="00271BFE" w:rsidP="0024284A">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版本/</w:t>
            </w:r>
          </w:p>
          <w:p w:rsidR="00271BFE" w:rsidRPr="008D5179" w:rsidRDefault="00271BFE" w:rsidP="0024284A">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制訂日期</w:t>
            </w:r>
          </w:p>
        </w:tc>
        <w:tc>
          <w:tcPr>
            <w:tcW w:w="523" w:type="pct"/>
            <w:tcBorders>
              <w:right w:val="single" w:sz="12" w:space="0" w:color="auto"/>
            </w:tcBorders>
            <w:vAlign w:val="center"/>
          </w:tcPr>
          <w:p w:rsidR="00271BFE" w:rsidRPr="008D5179" w:rsidRDefault="00271BFE" w:rsidP="0024284A">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頁數</w:t>
            </w:r>
          </w:p>
        </w:tc>
      </w:tr>
      <w:tr w:rsidR="00271BFE" w:rsidRPr="008D5179" w:rsidTr="0024284A">
        <w:trPr>
          <w:trHeight w:val="663"/>
          <w:jc w:val="center"/>
        </w:trPr>
        <w:tc>
          <w:tcPr>
            <w:tcW w:w="2250" w:type="pct"/>
            <w:tcBorders>
              <w:top w:val="single" w:sz="2" w:space="0" w:color="auto"/>
              <w:left w:val="single" w:sz="12" w:space="0" w:color="auto"/>
              <w:bottom w:val="single" w:sz="12" w:space="0" w:color="auto"/>
              <w:right w:val="single" w:sz="2" w:space="0" w:color="auto"/>
            </w:tcBorders>
            <w:vAlign w:val="center"/>
          </w:tcPr>
          <w:p w:rsidR="00271BFE" w:rsidRPr="008D5179" w:rsidRDefault="00271BFE" w:rsidP="0024284A">
            <w:pPr>
              <w:spacing w:line="0" w:lineRule="atLeast"/>
              <w:jc w:val="center"/>
              <w:rPr>
                <w:rFonts w:ascii="標楷體" w:eastAsia="標楷體" w:hAnsi="標楷體"/>
                <w:b/>
              </w:rPr>
            </w:pPr>
            <w:r w:rsidRPr="008D5179">
              <w:rPr>
                <w:rFonts w:ascii="標楷體" w:eastAsia="標楷體" w:hAnsi="標楷體" w:hint="eastAsia"/>
                <w:b/>
              </w:rPr>
              <w:t>教師休假研究與留職停薪事項</w:t>
            </w:r>
          </w:p>
        </w:tc>
        <w:tc>
          <w:tcPr>
            <w:tcW w:w="934" w:type="pct"/>
            <w:tcBorders>
              <w:left w:val="single" w:sz="2" w:space="0" w:color="auto"/>
              <w:bottom w:val="single" w:sz="12" w:space="0" w:color="auto"/>
            </w:tcBorders>
            <w:vAlign w:val="center"/>
          </w:tcPr>
          <w:p w:rsidR="00271BFE" w:rsidRPr="008D5179" w:rsidRDefault="00271BFE" w:rsidP="0024284A">
            <w:pPr>
              <w:spacing w:line="0" w:lineRule="atLeast"/>
              <w:jc w:val="center"/>
              <w:rPr>
                <w:rFonts w:ascii="標楷體" w:eastAsia="標楷體" w:hAnsi="標楷體"/>
                <w:color w:val="000000" w:themeColor="text1"/>
                <w:sz w:val="20"/>
              </w:rPr>
            </w:pPr>
            <w:r w:rsidRPr="008D5179">
              <w:rPr>
                <w:rFonts w:ascii="標楷體" w:eastAsia="標楷體" w:hAnsi="標楷體" w:hint="eastAsia"/>
                <w:color w:val="000000" w:themeColor="text1"/>
                <w:sz w:val="20"/>
              </w:rPr>
              <w:t>人事室</w:t>
            </w:r>
          </w:p>
        </w:tc>
        <w:tc>
          <w:tcPr>
            <w:tcW w:w="632" w:type="pct"/>
            <w:tcBorders>
              <w:bottom w:val="single" w:sz="12" w:space="0" w:color="auto"/>
            </w:tcBorders>
            <w:vAlign w:val="center"/>
          </w:tcPr>
          <w:p w:rsidR="00271BFE" w:rsidRPr="008D5179" w:rsidRDefault="00271BFE" w:rsidP="0024284A">
            <w:pPr>
              <w:spacing w:line="0" w:lineRule="atLeast"/>
              <w:jc w:val="center"/>
              <w:rPr>
                <w:rFonts w:ascii="標楷體" w:eastAsia="標楷體" w:hAnsi="標楷體"/>
                <w:color w:val="000000" w:themeColor="text1"/>
                <w:sz w:val="20"/>
              </w:rPr>
            </w:pPr>
            <w:r w:rsidRPr="008D5179">
              <w:rPr>
                <w:rFonts w:ascii="標楷體" w:eastAsia="標楷體" w:hAnsi="標楷體" w:hint="eastAsia"/>
                <w:sz w:val="20"/>
              </w:rPr>
              <w:t>1160-010</w:t>
            </w:r>
          </w:p>
        </w:tc>
        <w:tc>
          <w:tcPr>
            <w:tcW w:w="660" w:type="pct"/>
            <w:tcBorders>
              <w:bottom w:val="single" w:sz="12" w:space="0" w:color="auto"/>
            </w:tcBorders>
            <w:vAlign w:val="center"/>
          </w:tcPr>
          <w:p w:rsidR="00271BFE" w:rsidRPr="00CC4F3C" w:rsidRDefault="00271BFE" w:rsidP="0024284A">
            <w:pPr>
              <w:spacing w:line="0" w:lineRule="atLeast"/>
              <w:jc w:val="center"/>
              <w:rPr>
                <w:rFonts w:ascii="標楷體" w:eastAsia="標楷體" w:hAnsi="標楷體"/>
                <w:color w:val="000000" w:themeColor="text1"/>
                <w:sz w:val="20"/>
                <w:szCs w:val="20"/>
              </w:rPr>
            </w:pPr>
            <w:r w:rsidRPr="00CC4F3C">
              <w:rPr>
                <w:rFonts w:ascii="標楷體" w:eastAsia="標楷體" w:hAnsi="標楷體" w:hint="eastAsia"/>
                <w:color w:val="000000" w:themeColor="text1"/>
                <w:sz w:val="20"/>
                <w:szCs w:val="20"/>
              </w:rPr>
              <w:t>04</w:t>
            </w:r>
            <w:r w:rsidRPr="00CC4F3C">
              <w:rPr>
                <w:rFonts w:ascii="標楷體" w:eastAsia="標楷體" w:hAnsi="標楷體"/>
                <w:color w:val="000000" w:themeColor="text1"/>
                <w:sz w:val="20"/>
                <w:szCs w:val="20"/>
              </w:rPr>
              <w:t>/</w:t>
            </w:r>
          </w:p>
          <w:p w:rsidR="00271BFE" w:rsidRPr="00CC4F3C" w:rsidRDefault="00271BFE" w:rsidP="0024284A">
            <w:pPr>
              <w:spacing w:line="0" w:lineRule="atLeast"/>
              <w:jc w:val="center"/>
              <w:rPr>
                <w:rFonts w:ascii="標楷體" w:eastAsia="標楷體" w:hAnsi="標楷體"/>
                <w:color w:val="000000" w:themeColor="text1"/>
                <w:sz w:val="20"/>
                <w:szCs w:val="20"/>
              </w:rPr>
            </w:pPr>
            <w:r w:rsidRPr="00CC4F3C">
              <w:rPr>
                <w:rFonts w:ascii="標楷體" w:eastAsia="標楷體" w:hAnsi="標楷體" w:hint="eastAsia"/>
                <w:color w:val="000000" w:themeColor="text1"/>
                <w:sz w:val="20"/>
                <w:szCs w:val="20"/>
              </w:rPr>
              <w:t>107.04.18</w:t>
            </w:r>
          </w:p>
        </w:tc>
        <w:tc>
          <w:tcPr>
            <w:tcW w:w="523" w:type="pct"/>
            <w:tcBorders>
              <w:bottom w:val="single" w:sz="12" w:space="0" w:color="auto"/>
              <w:right w:val="single" w:sz="12" w:space="0" w:color="auto"/>
            </w:tcBorders>
            <w:vAlign w:val="center"/>
          </w:tcPr>
          <w:p w:rsidR="00271BFE" w:rsidRPr="008D5179" w:rsidRDefault="00271BFE" w:rsidP="0024284A">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第</w:t>
            </w:r>
            <w:r w:rsidRPr="008D5179">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p w:rsidR="00271BFE" w:rsidRPr="008D5179" w:rsidRDefault="00271BFE" w:rsidP="0024284A">
            <w:pPr>
              <w:spacing w:line="0" w:lineRule="atLeast"/>
              <w:jc w:val="center"/>
              <w:rPr>
                <w:rFonts w:ascii="標楷體" w:eastAsia="標楷體" w:hAnsi="標楷體"/>
                <w:color w:val="000000" w:themeColor="text1"/>
                <w:sz w:val="20"/>
              </w:rPr>
            </w:pPr>
            <w:r w:rsidRPr="008D5179">
              <w:rPr>
                <w:rFonts w:ascii="標楷體" w:eastAsia="標楷體" w:hAnsi="標楷體"/>
                <w:color w:val="000000" w:themeColor="text1"/>
                <w:sz w:val="20"/>
              </w:rPr>
              <w:t>共</w:t>
            </w:r>
            <w:r w:rsidRPr="008D5179">
              <w:rPr>
                <w:rFonts w:ascii="標楷體" w:eastAsia="標楷體" w:hAnsi="標楷體" w:hint="eastAsia"/>
                <w:color w:val="000000" w:themeColor="text1"/>
                <w:sz w:val="20"/>
              </w:rPr>
              <w:t>3</w:t>
            </w:r>
            <w:r w:rsidRPr="008D5179">
              <w:rPr>
                <w:rFonts w:ascii="標楷體" w:eastAsia="標楷體" w:hAnsi="標楷體"/>
                <w:color w:val="000000" w:themeColor="text1"/>
                <w:sz w:val="20"/>
              </w:rPr>
              <w:t>頁</w:t>
            </w:r>
          </w:p>
        </w:tc>
      </w:tr>
    </w:tbl>
    <w:p w:rsidR="00271BFE" w:rsidRPr="008D5179" w:rsidRDefault="00271BFE" w:rsidP="00271BFE">
      <w:pPr>
        <w:tabs>
          <w:tab w:val="left" w:pos="960"/>
        </w:tabs>
        <w:jc w:val="right"/>
        <w:textAlignment w:val="baseline"/>
        <w:rPr>
          <w:rFonts w:ascii="標楷體" w:eastAsia="標楷體" w:hAnsi="標楷體"/>
        </w:rPr>
      </w:pPr>
    </w:p>
    <w:p w:rsidR="00271BFE" w:rsidRPr="008D5179" w:rsidRDefault="00271BFE" w:rsidP="00271BFE">
      <w:pPr>
        <w:spacing w:before="100" w:beforeAutospacing="1"/>
        <w:jc w:val="both"/>
        <w:rPr>
          <w:rFonts w:ascii="標楷體" w:eastAsia="標楷體" w:hAnsi="標楷體"/>
          <w:b/>
        </w:rPr>
      </w:pPr>
      <w:r w:rsidRPr="008D5179">
        <w:rPr>
          <w:rFonts w:ascii="標楷體" w:eastAsia="標楷體" w:hAnsi="標楷體" w:hint="eastAsia"/>
          <w:b/>
        </w:rPr>
        <w:t>3.控制重點：</w:t>
      </w:r>
    </w:p>
    <w:p w:rsidR="00271BFE" w:rsidRPr="008D5179" w:rsidRDefault="00271BFE" w:rsidP="00271BFE">
      <w:pPr>
        <w:numPr>
          <w:ilvl w:val="1"/>
          <w:numId w:val="2"/>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教師申請休假研究或留職停薪學術研究是否符合資格（含人數限制）？</w:t>
      </w:r>
    </w:p>
    <w:p w:rsidR="00271BFE" w:rsidRPr="008D5179" w:rsidRDefault="00271BFE" w:rsidP="00271BFE">
      <w:pPr>
        <w:numPr>
          <w:ilvl w:val="1"/>
          <w:numId w:val="2"/>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rPr>
        <w:t>欲</w:t>
      </w:r>
      <w:r w:rsidRPr="008D5179">
        <w:rPr>
          <w:rFonts w:ascii="標楷體" w:eastAsia="標楷體" w:hAnsi="標楷體" w:hint="eastAsia"/>
        </w:rPr>
        <w:t>申請休假研究或留職停薪學術研究之教師，是否依規定填具各項表單？</w:t>
      </w:r>
    </w:p>
    <w:p w:rsidR="00271BFE" w:rsidRPr="008D5179" w:rsidRDefault="00271BFE" w:rsidP="00271BFE">
      <w:pPr>
        <w:numPr>
          <w:ilvl w:val="1"/>
          <w:numId w:val="2"/>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rPr>
        <w:t>欲</w:t>
      </w:r>
      <w:r w:rsidRPr="008D5179">
        <w:rPr>
          <w:rFonts w:ascii="標楷體" w:eastAsia="標楷體" w:hAnsi="標楷體" w:hint="eastAsia"/>
        </w:rPr>
        <w:t>申請休假研究或留職停薪學術研究</w:t>
      </w:r>
      <w:r w:rsidRPr="008D5179">
        <w:rPr>
          <w:rFonts w:ascii="標楷體" w:eastAsia="標楷體" w:hAnsi="標楷體"/>
        </w:rPr>
        <w:t>之</w:t>
      </w:r>
      <w:r w:rsidRPr="008D5179">
        <w:rPr>
          <w:rFonts w:ascii="標楷體" w:eastAsia="標楷體" w:hAnsi="標楷體" w:hint="eastAsia"/>
        </w:rPr>
        <w:t>教師，是否經三級教師評審委員會通過，並陳校長核定？</w:t>
      </w:r>
    </w:p>
    <w:p w:rsidR="00271BFE" w:rsidRPr="008D5179" w:rsidRDefault="00271BFE" w:rsidP="00271BFE">
      <w:pPr>
        <w:numPr>
          <w:ilvl w:val="1"/>
          <w:numId w:val="2"/>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獲准休假研究或留職停薪學術研究之教師，其薪津是否依規定辦理？</w:t>
      </w:r>
    </w:p>
    <w:p w:rsidR="00271BFE" w:rsidRPr="008D5179" w:rsidRDefault="00271BFE" w:rsidP="00271BFE">
      <w:pPr>
        <w:numPr>
          <w:ilvl w:val="1"/>
          <w:numId w:val="2"/>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休假研究完畢或留職停薪期滿返校服務之教師，其服務義務之要求是否符合規定之期限</w:t>
      </w:r>
      <w:bookmarkStart w:id="3" w:name="OLE_LINK3"/>
      <w:r w:rsidRPr="008D5179">
        <w:rPr>
          <w:rFonts w:ascii="標楷體" w:eastAsia="標楷體" w:hAnsi="標楷體" w:hint="eastAsia"/>
        </w:rPr>
        <w:t>？</w:t>
      </w:r>
    </w:p>
    <w:p w:rsidR="00271BFE" w:rsidRPr="008D5179" w:rsidRDefault="00271BFE" w:rsidP="00271BFE">
      <w:pPr>
        <w:spacing w:before="100" w:beforeAutospacing="1"/>
        <w:jc w:val="both"/>
        <w:rPr>
          <w:rFonts w:ascii="標楷體" w:eastAsia="標楷體" w:hAnsi="標楷體"/>
          <w:b/>
        </w:rPr>
      </w:pPr>
      <w:r w:rsidRPr="008D5179">
        <w:rPr>
          <w:rFonts w:ascii="標楷體" w:eastAsia="標楷體" w:hAnsi="標楷體" w:hint="eastAsia"/>
          <w:b/>
        </w:rPr>
        <w:t>4.使用表單：</w:t>
      </w:r>
    </w:p>
    <w:bookmarkEnd w:id="3"/>
    <w:p w:rsidR="00271BFE" w:rsidRPr="008D5179" w:rsidRDefault="00271BFE" w:rsidP="00271BFE">
      <w:pPr>
        <w:numPr>
          <w:ilvl w:val="1"/>
          <w:numId w:val="3"/>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教授休假研究申請表。</w:t>
      </w:r>
    </w:p>
    <w:p w:rsidR="00271BFE" w:rsidRPr="008D5179" w:rsidRDefault="00271BFE" w:rsidP="00271BFE">
      <w:pPr>
        <w:numPr>
          <w:ilvl w:val="1"/>
          <w:numId w:val="3"/>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佛光大學留職停薪（延長）申請表。</w:t>
      </w:r>
    </w:p>
    <w:p w:rsidR="00271BFE" w:rsidRPr="008D5179" w:rsidRDefault="00271BFE" w:rsidP="00271BFE">
      <w:pPr>
        <w:spacing w:before="100" w:beforeAutospacing="1"/>
        <w:jc w:val="both"/>
        <w:rPr>
          <w:rFonts w:ascii="標楷體" w:eastAsia="標楷體" w:hAnsi="標楷體"/>
          <w:b/>
        </w:rPr>
      </w:pPr>
      <w:r w:rsidRPr="008D5179">
        <w:rPr>
          <w:rFonts w:ascii="標楷體" w:eastAsia="標楷體" w:hAnsi="標楷體" w:hint="eastAsia"/>
          <w:b/>
        </w:rPr>
        <w:t>5.依據及相關文件：</w:t>
      </w:r>
    </w:p>
    <w:p w:rsidR="00271BFE" w:rsidRPr="008D5179" w:rsidRDefault="00271BFE" w:rsidP="00271BFE">
      <w:pPr>
        <w:numPr>
          <w:ilvl w:val="1"/>
          <w:numId w:val="4"/>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大學法。（教育部</w:t>
      </w:r>
      <w:r w:rsidRPr="008D5179">
        <w:rPr>
          <w:rFonts w:ascii="標楷體" w:eastAsia="標楷體" w:hAnsi="標楷體" w:hint="eastAsia"/>
          <w:color w:val="000000"/>
        </w:rPr>
        <w:t>100.01.26</w:t>
      </w:r>
      <w:r w:rsidRPr="008D5179">
        <w:rPr>
          <w:rFonts w:ascii="標楷體" w:eastAsia="標楷體" w:hAnsi="標楷體" w:hint="eastAsia"/>
        </w:rPr>
        <w:t>）</w:t>
      </w:r>
    </w:p>
    <w:p w:rsidR="00271BFE" w:rsidRPr="008D5179" w:rsidRDefault="00271BFE" w:rsidP="00271BFE">
      <w:pPr>
        <w:numPr>
          <w:ilvl w:val="1"/>
          <w:numId w:val="4"/>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佛光大學教師待遇及服務規則。</w:t>
      </w:r>
    </w:p>
    <w:p w:rsidR="00271BFE" w:rsidRPr="008D5179" w:rsidRDefault="00271BFE" w:rsidP="00271BFE">
      <w:pPr>
        <w:numPr>
          <w:ilvl w:val="1"/>
          <w:numId w:val="4"/>
        </w:numPr>
        <w:tabs>
          <w:tab w:val="left" w:pos="960"/>
        </w:tabs>
        <w:ind w:leftChars="100" w:left="720" w:hangingChars="200" w:hanging="480"/>
        <w:jc w:val="both"/>
        <w:textAlignment w:val="baseline"/>
        <w:rPr>
          <w:rFonts w:ascii="標楷體" w:eastAsia="標楷體" w:hAnsi="標楷體"/>
        </w:rPr>
      </w:pPr>
      <w:r w:rsidRPr="008D5179">
        <w:rPr>
          <w:rFonts w:ascii="標楷體" w:eastAsia="標楷體" w:hAnsi="標楷體" w:hint="eastAsia"/>
        </w:rPr>
        <w:t>佛光大學教師職技員工留職停薪辦法。</w:t>
      </w:r>
    </w:p>
    <w:p w:rsidR="00271BFE" w:rsidRDefault="00271BFE" w:rsidP="00271BFE">
      <w:pPr>
        <w:numPr>
          <w:ilvl w:val="1"/>
          <w:numId w:val="4"/>
        </w:numPr>
        <w:tabs>
          <w:tab w:val="left" w:pos="960"/>
        </w:tabs>
        <w:ind w:leftChars="100" w:left="720" w:hangingChars="200" w:hanging="480"/>
        <w:jc w:val="both"/>
        <w:textAlignment w:val="baseline"/>
        <w:rPr>
          <w:rFonts w:ascii="標楷體" w:eastAsia="標楷體" w:hAnsi="標楷體"/>
        </w:rPr>
      </w:pPr>
      <w:r w:rsidRPr="0063651C">
        <w:rPr>
          <w:rFonts w:ascii="標楷體" w:eastAsia="標楷體" w:hAnsi="標楷體" w:hint="eastAsia"/>
        </w:rPr>
        <w:t>佛光大學教授休假研究辦法。</w:t>
      </w:r>
    </w:p>
    <w:p w:rsidR="00271BFE" w:rsidRDefault="00271BFE" w:rsidP="00271BFE">
      <w:pPr>
        <w:numPr>
          <w:ilvl w:val="1"/>
          <w:numId w:val="4"/>
        </w:numPr>
        <w:tabs>
          <w:tab w:val="left" w:pos="960"/>
        </w:tabs>
        <w:ind w:leftChars="100" w:left="720" w:hangingChars="200" w:hanging="480"/>
        <w:jc w:val="both"/>
        <w:textAlignment w:val="baseline"/>
        <w:rPr>
          <w:rFonts w:ascii="標楷體" w:eastAsia="標楷體" w:hAnsi="標楷體"/>
        </w:rPr>
      </w:pPr>
      <w:r w:rsidRPr="0063651C">
        <w:rPr>
          <w:rFonts w:ascii="標楷體" w:eastAsia="標楷體" w:hAnsi="標楷體" w:hint="eastAsia"/>
        </w:rPr>
        <w:t>簽呈。</w:t>
      </w:r>
    </w:p>
    <w:p w:rsidR="006E68FA" w:rsidRDefault="006E68FA"/>
    <w:sectPr w:rsidR="006E68FA" w:rsidSect="00271BFE">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6336" w:rsidRDefault="00A16336" w:rsidP="00E76109">
      <w:r>
        <w:separator/>
      </w:r>
    </w:p>
  </w:endnote>
  <w:endnote w:type="continuationSeparator" w:id="0">
    <w:p w:rsidR="00A16336" w:rsidRDefault="00A16336" w:rsidP="00E761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6336" w:rsidRDefault="00A16336" w:rsidP="00E76109">
      <w:r>
        <w:separator/>
      </w:r>
    </w:p>
  </w:footnote>
  <w:footnote w:type="continuationSeparator" w:id="0">
    <w:p w:rsidR="00A16336" w:rsidRDefault="00A16336" w:rsidP="00E7610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F76BC0"/>
    <w:multiLevelType w:val="multilevel"/>
    <w:tmpl w:val="80605CC2"/>
    <w:lvl w:ilvl="0">
      <w:start w:val="3"/>
      <w:numFmt w:val="decimal"/>
      <w:lvlText w:val="%1."/>
      <w:lvlJc w:val="left"/>
      <w:pPr>
        <w:tabs>
          <w:tab w:val="num" w:pos="480"/>
        </w:tabs>
        <w:ind w:left="480" w:hanging="480"/>
      </w:pPr>
      <w:rPr>
        <w:rFonts w:hint="default"/>
      </w:rPr>
    </w:lvl>
    <w:lvl w:ilvl="1">
      <w:start w:val="1"/>
      <w:numFmt w:val="decimal"/>
      <w:lvlText w:val="5.%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1">
    <w:nsid w:val="2BD67115"/>
    <w:multiLevelType w:val="multilevel"/>
    <w:tmpl w:val="1B329D5A"/>
    <w:lvl w:ilvl="0">
      <w:start w:val="3"/>
      <w:numFmt w:val="decimal"/>
      <w:lvlText w:val="%1."/>
      <w:lvlJc w:val="left"/>
      <w:pPr>
        <w:tabs>
          <w:tab w:val="num" w:pos="480"/>
        </w:tabs>
        <w:ind w:left="480" w:hanging="480"/>
      </w:pPr>
      <w:rPr>
        <w:rFonts w:hint="default"/>
      </w:rPr>
    </w:lvl>
    <w:lvl w:ilvl="1">
      <w:start w:val="1"/>
      <w:numFmt w:val="decimal"/>
      <w:lvlText w:val="4.%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2">
    <w:nsid w:val="2C58566D"/>
    <w:multiLevelType w:val="multilevel"/>
    <w:tmpl w:val="F16C62BC"/>
    <w:lvl w:ilvl="0">
      <w:start w:val="3"/>
      <w:numFmt w:val="decimal"/>
      <w:lvlText w:val="%1."/>
      <w:lvlJc w:val="left"/>
      <w:pPr>
        <w:tabs>
          <w:tab w:val="num" w:pos="480"/>
        </w:tabs>
        <w:ind w:left="480" w:hanging="480"/>
      </w:pPr>
      <w:rPr>
        <w:rFonts w:hint="default"/>
      </w:rPr>
    </w:lvl>
    <w:lvl w:ilvl="1">
      <w:start w:val="1"/>
      <w:numFmt w:val="decimal"/>
      <w:lvlText w:val="3.%2."/>
      <w:lvlJc w:val="left"/>
      <w:pPr>
        <w:tabs>
          <w:tab w:val="num" w:pos="1430"/>
        </w:tabs>
        <w:ind w:left="131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3">
    <w:nsid w:val="58EA5F1E"/>
    <w:multiLevelType w:val="multilevel"/>
    <w:tmpl w:val="54F4772C"/>
    <w:lvl w:ilvl="0">
      <w:start w:val="3"/>
      <w:numFmt w:val="decimal"/>
      <w:lvlText w:val="%1."/>
      <w:lvlJc w:val="left"/>
      <w:pPr>
        <w:tabs>
          <w:tab w:val="num" w:pos="480"/>
        </w:tabs>
        <w:ind w:left="480" w:hanging="480"/>
      </w:pPr>
      <w:rPr>
        <w:rFonts w:hint="default"/>
      </w:rPr>
    </w:lvl>
    <w:lvl w:ilvl="1">
      <w:start w:val="1"/>
      <w:numFmt w:val="decimal"/>
      <w:lvlText w:val="2.%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1BFE"/>
    <w:rsid w:val="00271BFE"/>
    <w:rsid w:val="006E68FA"/>
    <w:rsid w:val="00965651"/>
    <w:rsid w:val="00A16336"/>
    <w:rsid w:val="00CA4F02"/>
    <w:rsid w:val="00E76109"/>
    <w:rsid w:val="00F41CF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1BFE"/>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71BFE"/>
    <w:rPr>
      <w:color w:val="0000FF" w:themeColor="hyperlink"/>
      <w:u w:val="single"/>
    </w:rPr>
  </w:style>
  <w:style w:type="paragraph" w:styleId="a4">
    <w:name w:val="header"/>
    <w:basedOn w:val="a"/>
    <w:link w:val="a5"/>
    <w:uiPriority w:val="99"/>
    <w:unhideWhenUsed/>
    <w:rsid w:val="00E76109"/>
    <w:pPr>
      <w:tabs>
        <w:tab w:val="center" w:pos="4153"/>
        <w:tab w:val="right" w:pos="8306"/>
      </w:tabs>
      <w:snapToGrid w:val="0"/>
    </w:pPr>
    <w:rPr>
      <w:sz w:val="20"/>
      <w:szCs w:val="20"/>
    </w:rPr>
  </w:style>
  <w:style w:type="character" w:customStyle="1" w:styleId="a5">
    <w:name w:val="頁首 字元"/>
    <w:basedOn w:val="a0"/>
    <w:link w:val="a4"/>
    <w:uiPriority w:val="99"/>
    <w:rsid w:val="00E76109"/>
    <w:rPr>
      <w:sz w:val="20"/>
      <w:szCs w:val="20"/>
    </w:rPr>
  </w:style>
  <w:style w:type="paragraph" w:styleId="a6">
    <w:name w:val="footer"/>
    <w:basedOn w:val="a"/>
    <w:link w:val="a7"/>
    <w:uiPriority w:val="99"/>
    <w:unhideWhenUsed/>
    <w:rsid w:val="00E76109"/>
    <w:pPr>
      <w:tabs>
        <w:tab w:val="center" w:pos="4153"/>
        <w:tab w:val="right" w:pos="8306"/>
      </w:tabs>
      <w:snapToGrid w:val="0"/>
    </w:pPr>
    <w:rPr>
      <w:sz w:val="20"/>
      <w:szCs w:val="20"/>
    </w:rPr>
  </w:style>
  <w:style w:type="character" w:customStyle="1" w:styleId="a7">
    <w:name w:val="頁尾 字元"/>
    <w:basedOn w:val="a0"/>
    <w:link w:val="a6"/>
    <w:uiPriority w:val="99"/>
    <w:rsid w:val="00E76109"/>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1BFE"/>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71BFE"/>
    <w:rPr>
      <w:color w:val="0000FF" w:themeColor="hyperlink"/>
      <w:u w:val="single"/>
    </w:rPr>
  </w:style>
  <w:style w:type="paragraph" w:styleId="a4">
    <w:name w:val="header"/>
    <w:basedOn w:val="a"/>
    <w:link w:val="a5"/>
    <w:uiPriority w:val="99"/>
    <w:unhideWhenUsed/>
    <w:rsid w:val="00E76109"/>
    <w:pPr>
      <w:tabs>
        <w:tab w:val="center" w:pos="4153"/>
        <w:tab w:val="right" w:pos="8306"/>
      </w:tabs>
      <w:snapToGrid w:val="0"/>
    </w:pPr>
    <w:rPr>
      <w:sz w:val="20"/>
      <w:szCs w:val="20"/>
    </w:rPr>
  </w:style>
  <w:style w:type="character" w:customStyle="1" w:styleId="a5">
    <w:name w:val="頁首 字元"/>
    <w:basedOn w:val="a0"/>
    <w:link w:val="a4"/>
    <w:uiPriority w:val="99"/>
    <w:rsid w:val="00E76109"/>
    <w:rPr>
      <w:sz w:val="20"/>
      <w:szCs w:val="20"/>
    </w:rPr>
  </w:style>
  <w:style w:type="paragraph" w:styleId="a6">
    <w:name w:val="footer"/>
    <w:basedOn w:val="a"/>
    <w:link w:val="a7"/>
    <w:uiPriority w:val="99"/>
    <w:unhideWhenUsed/>
    <w:rsid w:val="00E76109"/>
    <w:pPr>
      <w:tabs>
        <w:tab w:val="center" w:pos="4153"/>
        <w:tab w:val="right" w:pos="8306"/>
      </w:tabs>
      <w:snapToGrid w:val="0"/>
    </w:pPr>
    <w:rPr>
      <w:sz w:val="20"/>
      <w:szCs w:val="20"/>
    </w:rPr>
  </w:style>
  <w:style w:type="character" w:customStyle="1" w:styleId="a7">
    <w:name w:val="頁尾 字元"/>
    <w:basedOn w:val="a0"/>
    <w:link w:val="a6"/>
    <w:uiPriority w:val="99"/>
    <w:rsid w:val="00E7610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285</Words>
  <Characters>1631</Characters>
  <Application>Microsoft Office Word</Application>
  <DocSecurity>0</DocSecurity>
  <Lines>13</Lines>
  <Paragraphs>3</Paragraphs>
  <ScaleCrop>false</ScaleCrop>
  <Company/>
  <LinksUpToDate>false</LinksUpToDate>
  <CharactersWithSpaces>1913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fgu</dc:creator>
  <cp:lastModifiedBy>a405</cp:lastModifiedBy>
  <cp:revision>3</cp:revision>
  <dcterms:created xsi:type="dcterms:W3CDTF">2018-09-27T05:33:00Z</dcterms:created>
  <dcterms:modified xsi:type="dcterms:W3CDTF">2019-01-03T08:56:00Z</dcterms:modified>
</cp:coreProperties>
</file>