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D6B" w:rsidRPr="002D0085" w:rsidRDefault="00A81D6B" w:rsidP="00A81D6B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3980"/>
      <w:bookmarkStart w:id="1" w:name="_Hlk211859869"/>
      <w:r w:rsidRPr="002D0085">
        <w:rPr>
          <w:rFonts w:ascii="標楷體" w:eastAsia="標楷體" w:hAnsi="標楷體" w:hint="eastAsia"/>
          <w:b/>
          <w:sz w:val="56"/>
          <w:szCs w:val="56"/>
        </w:rPr>
        <w:t>國際暨兩岸事務處</w:t>
      </w:r>
      <w:bookmarkEnd w:id="0"/>
    </w:p>
    <w:p w:rsidR="00A81D6B" w:rsidRPr="002D0085" w:rsidRDefault="00A81D6B" w:rsidP="00A81D6B">
      <w:pPr>
        <w:pStyle w:val="21"/>
        <w:spacing w:line="240" w:lineRule="auto"/>
        <w:rPr>
          <w:rFonts w:ascii="Times New Roman" w:hAnsi="Times New Roman" w:cs="Times New Roman"/>
        </w:rPr>
      </w:pPr>
      <w:bookmarkStart w:id="2" w:name="_Toc92798176"/>
      <w:bookmarkStart w:id="3" w:name="_Toc99130187"/>
      <w:bookmarkStart w:id="4" w:name="_Toc146031025"/>
      <w:bookmarkStart w:id="5" w:name="_Toc217383981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bookmarkStart w:id="6" w:name="國際暨兩岸事務處"/>
      <w:r w:rsidRPr="002D0085">
        <w:rPr>
          <w:rFonts w:ascii="Times New Roman" w:hAnsi="Times New Roman" w:cs="Times New Roman"/>
        </w:rPr>
        <w:t>國際暨兩岸事務處</w:t>
      </w:r>
      <w:bookmarkEnd w:id="6"/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/>
        </w:rPr>
        <w:t>內部控制項目修訂總表</w:t>
      </w:r>
      <w:bookmarkEnd w:id="2"/>
      <w:bookmarkEnd w:id="3"/>
      <w:bookmarkEnd w:id="4"/>
      <w:bookmarkEnd w:id="5"/>
    </w:p>
    <w:p w:rsidR="00A81D6B" w:rsidRPr="002D0085" w:rsidRDefault="00A81D6B" w:rsidP="00A81D6B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4"/>
        <w:gridCol w:w="2523"/>
        <w:gridCol w:w="457"/>
        <w:gridCol w:w="849"/>
        <w:gridCol w:w="851"/>
        <w:gridCol w:w="1136"/>
        <w:gridCol w:w="2392"/>
      </w:tblGrid>
      <w:tr w:rsidR="00A81D6B" w:rsidRPr="002D0085" w:rsidTr="00501E24">
        <w:trPr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1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內控編號及項目名稱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3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國際學術交流交換學生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1250-001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國際學術交流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交換學生作業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30A34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國際學術交流締結姊妹校作業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1250-002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國際學術交流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締結姊妹校作業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D43F4A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3F4A"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D43F4A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D43F4A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43F4A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005C1D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D43F4A" w:rsidRDefault="00A81D6B" w:rsidP="00501E24">
            <w:pPr>
              <w:pStyle w:val="Default"/>
              <w:spacing w:line="0" w:lineRule="atLeast"/>
              <w:jc w:val="both"/>
              <w:rPr>
                <w:rFonts w:ascii="Times New Roman" w:eastAsia="標楷體" w:hAnsi="Times New Roman" w:cs="Times New Roman"/>
                <w:color w:val="0000FF"/>
                <w:highlight w:val="yellow"/>
              </w:rPr>
            </w:pPr>
            <w:r w:rsidRPr="00D43F4A">
              <w:rPr>
                <w:rFonts w:ascii="Times New Roman" w:eastAsia="標楷體" w:hAnsi="Times New Roman" w:cs="Times New Roman"/>
                <w:color w:val="0000FF"/>
              </w:rPr>
              <w:t>依</w:t>
            </w:r>
            <w:r w:rsidRPr="00D43F4A">
              <w:rPr>
                <w:rFonts w:ascii="Times New Roman" w:eastAsia="標楷體" w:hAnsi="Times New Roman" w:cs="Times New Roman"/>
                <w:color w:val="0000FF"/>
              </w:rPr>
              <w:t>113</w:t>
            </w:r>
            <w:r w:rsidRPr="00D43F4A">
              <w:rPr>
                <w:rFonts w:ascii="Times New Roman" w:eastAsia="標楷體" w:hAnsi="Times New Roman" w:cs="Times New Roman"/>
                <w:color w:val="0000FF"/>
              </w:rPr>
              <w:t>學年稽核委員意見修正。</w:t>
            </w:r>
            <w:r w:rsidRPr="00D43F4A">
              <w:rPr>
                <w:rFonts w:ascii="Times New Roman" w:eastAsia="標楷體" w:hAnsi="Times New Roman" w:cs="Times New Roman" w:hint="eastAsia"/>
                <w:color w:val="0000FF"/>
              </w:rPr>
              <w:t>(115</w:t>
            </w:r>
            <w:r w:rsidRPr="00D43F4A">
              <w:rPr>
                <w:rFonts w:ascii="Times New Roman" w:eastAsia="標楷體" w:hAnsi="Times New Roman" w:cs="Times New Roman" w:hint="eastAsia"/>
                <w:color w:val="0000FF"/>
              </w:rPr>
              <w:t>學年內控會議討論</w:t>
            </w:r>
            <w:r w:rsidRPr="00D43F4A">
              <w:rPr>
                <w:rFonts w:ascii="Times New Roman" w:eastAsia="標楷體" w:hAnsi="Times New Roman" w:cs="Times New Roman" w:hint="eastAsia"/>
                <w:color w:val="0000FF"/>
              </w:rPr>
              <w:t>)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國</w:t>
            </w: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國際學術交流交換教師作業" w:history="1"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1250-003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國際學術交流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交換教師作業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EF32B8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EF32B8">
              <w:rPr>
                <w:rFonts w:ascii="Times New Roman" w:eastAsia="標楷體" w:hAnsi="Times New Roman" w:cs="Times New Roman"/>
                <w:color w:val="FF0000"/>
                <w:szCs w:val="24"/>
              </w:rPr>
              <w:t>113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、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學年內控委員意見修正。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國</w:t>
            </w: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外籍學生申請入學作業" w:history="1"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1250-004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外國學生申請入學作業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EF32B8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EF32B8">
              <w:rPr>
                <w:rFonts w:ascii="Times New Roman" w:eastAsia="標楷體" w:hAnsi="Times New Roman" w:cs="Times New Roman"/>
                <w:color w:val="FF0000"/>
                <w:szCs w:val="24"/>
              </w:rPr>
              <w:t>113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學年監察人意見和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學年內控委員意見修正。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國</w:t>
            </w: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僑生分發入學作業" w:history="1"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1250-005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-1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僑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(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港澳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)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生</w:t>
              </w:r>
              <w:r w:rsidRPr="00517261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分發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1C0313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1C0313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EF32B8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EF32B8">
              <w:rPr>
                <w:rFonts w:ascii="Times New Roman" w:eastAsia="標楷體" w:hAnsi="Times New Roman" w:cs="Times New Roman"/>
                <w:color w:val="FF0000"/>
                <w:szCs w:val="24"/>
              </w:rPr>
              <w:t>113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學年稽核委員意見和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學年內控委員意見修正。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國</w:t>
            </w: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-2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Default="00A81D6B" w:rsidP="00501E24">
            <w:pPr>
              <w:spacing w:line="0" w:lineRule="atLeast"/>
              <w:jc w:val="both"/>
            </w:pPr>
            <w:hyperlink w:anchor="僑生分發入學作業" w:history="1"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1250-005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-2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僑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(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港澳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)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生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單招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01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kern w:val="0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17261">
              <w:rPr>
                <w:rFonts w:ascii="Times New Roman" w:eastAsia="標楷體" w:hAnsi="Times New Roman" w:cs="Times New Roman"/>
                <w:color w:val="FF0000"/>
                <w:szCs w:val="24"/>
              </w:rPr>
              <w:t>新訂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EF32B8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1C031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114</w:t>
            </w:r>
            <w:r w:rsidRPr="001C031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意見</w:t>
            </w:r>
            <w:r w:rsidRPr="001C0313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新訂。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國</w:t>
            </w: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w:anchor="辦理交流生作業流程" w:history="1"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1250-006</w:t>
              </w:r>
              <w:r w:rsidRPr="0087627F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辦理交流生作業流程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87627F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87627F">
              <w:rPr>
                <w:rFonts w:ascii="Times New Roman" w:eastAsia="標楷體" w:hAnsi="Times New Roman" w:cs="Times New Roman"/>
                <w:color w:val="FF0000"/>
                <w:kern w:val="0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81D6B" w:rsidRPr="00EF32B8" w:rsidRDefault="00A81D6B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EF32B8">
              <w:rPr>
                <w:rFonts w:ascii="Times New Roman" w:eastAsia="標楷體" w:hAnsi="Times New Roman" w:cs="Times New Roman"/>
                <w:color w:val="FF0000"/>
                <w:szCs w:val="24"/>
              </w:rPr>
              <w:t>113</w:t>
            </w:r>
            <w:r w:rsidRPr="00EF32B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學年稽核委員意見修正。</w:t>
            </w:r>
          </w:p>
        </w:tc>
      </w:tr>
      <w:tr w:rsidR="00A81D6B" w:rsidRPr="002D0085" w:rsidTr="00501E24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國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hyperlink w:anchor="因應突發情況的交流作業流程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1250-007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因應突發情況的交流作業流程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1D6B" w:rsidRPr="002D0085" w:rsidRDefault="00A81D6B" w:rsidP="00501E24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教育部已解除入境通報作業。</w:t>
            </w:r>
          </w:p>
        </w:tc>
      </w:tr>
    </w:tbl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國際暨兩岸事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國際暨兩岸事務處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A81D6B" w:rsidRPr="002D0085" w:rsidRDefault="00A81D6B" w:rsidP="00A81D6B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7" w:name="_Toc146031026"/>
      <w:bookmarkStart w:id="8" w:name="_Toc217383982"/>
      <w:r w:rsidRPr="002D0085">
        <w:rPr>
          <w:rFonts w:ascii="Times New Roman" w:hAnsi="Times New Roman" w:cs="Times New Roman"/>
          <w:sz w:val="36"/>
          <w:szCs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/>
          <w:sz w:val="36"/>
          <w:szCs w:val="36"/>
        </w:rPr>
        <w:t>國際暨兩岸事務處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/>
          <w:sz w:val="36"/>
          <w:szCs w:val="36"/>
        </w:rPr>
        <w:t>內控項目風險評估彙總表</w:t>
      </w:r>
      <w:bookmarkEnd w:id="7"/>
      <w:bookmarkEnd w:id="8"/>
    </w:p>
    <w:p w:rsidR="00A81D6B" w:rsidRPr="002D0085" w:rsidRDefault="00A81D6B" w:rsidP="00A81D6B">
      <w:pPr>
        <w:rPr>
          <w:rFonts w:ascii="Times New Roman" w:eastAsia="標楷體" w:hAnsi="Times New Roman" w:cs="Times New Roman"/>
        </w:rPr>
      </w:pPr>
      <w:r w:rsidRPr="002D0085">
        <w:rPr>
          <w:rFonts w:ascii="Times New Roman" w:eastAsia="標楷體" w:hAnsi="Times New Roman" w:cs="Times New Roman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98"/>
        <w:gridCol w:w="553"/>
        <w:gridCol w:w="967"/>
        <w:gridCol w:w="2350"/>
        <w:gridCol w:w="2440"/>
        <w:gridCol w:w="882"/>
        <w:gridCol w:w="882"/>
        <w:gridCol w:w="736"/>
      </w:tblGrid>
      <w:tr w:rsidR="00A81D6B" w:rsidRPr="002D0085" w:rsidTr="00501E24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9" w:name="_Toc110345923"/>
            <w:r w:rsidRPr="002D0085">
              <w:rPr>
                <w:rFonts w:ascii="Times New Roman" w:eastAsia="標楷體" w:hAnsi="Times New Roman" w:cs="Times New Roman"/>
              </w:rPr>
              <w:t>單位名稱</w:t>
            </w:r>
            <w:bookmarkEnd w:id="9"/>
          </w:p>
        </w:tc>
        <w:tc>
          <w:tcPr>
            <w:tcW w:w="288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0" w:name="_Toc110345924"/>
            <w:r w:rsidRPr="002D0085">
              <w:rPr>
                <w:rFonts w:ascii="Times New Roman" w:eastAsia="標楷體" w:hAnsi="Times New Roman" w:cs="Times New Roman"/>
              </w:rPr>
              <w:t>序號</w:t>
            </w:r>
            <w:bookmarkEnd w:id="10"/>
          </w:p>
        </w:tc>
        <w:tc>
          <w:tcPr>
            <w:tcW w:w="503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1" w:name="_Toc110345925"/>
            <w:r w:rsidRPr="002D0085">
              <w:rPr>
                <w:rFonts w:ascii="Times New Roman" w:eastAsia="標楷體" w:hAnsi="Times New Roman" w:cs="Times New Roman"/>
              </w:rPr>
              <w:t>風險分布代號</w:t>
            </w:r>
            <w:bookmarkEnd w:id="11"/>
          </w:p>
        </w:tc>
        <w:tc>
          <w:tcPr>
            <w:tcW w:w="1223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2" w:name="_Toc110345926"/>
            <w:r w:rsidRPr="002D0085">
              <w:rPr>
                <w:rFonts w:ascii="Times New Roman" w:eastAsia="標楷體" w:hAnsi="Times New Roman" w:cs="Times New Roman"/>
              </w:rPr>
              <w:t>內控編號及項目名稱</w:t>
            </w:r>
            <w:bookmarkEnd w:id="12"/>
          </w:p>
        </w:tc>
        <w:tc>
          <w:tcPr>
            <w:tcW w:w="1270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3" w:name="_Toc110345927"/>
            <w:r w:rsidRPr="002D0085">
              <w:rPr>
                <w:rFonts w:ascii="Times New Roman" w:eastAsia="標楷體" w:hAnsi="Times New Roman" w:cs="Times New Roman"/>
              </w:rPr>
              <w:t>影響程度之敘述</w:t>
            </w:r>
            <w:bookmarkEnd w:id="13"/>
          </w:p>
        </w:tc>
        <w:tc>
          <w:tcPr>
            <w:tcW w:w="459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4" w:name="_Toc110345928"/>
            <w:r w:rsidRPr="002D0085">
              <w:rPr>
                <w:rFonts w:ascii="Times New Roman" w:eastAsia="標楷體" w:hAnsi="Times New Roman" w:cs="Times New Roman"/>
              </w:rPr>
              <w:t>影響程度</w:t>
            </w:r>
            <w:bookmarkEnd w:id="14"/>
          </w:p>
        </w:tc>
        <w:tc>
          <w:tcPr>
            <w:tcW w:w="459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5" w:name="_Toc110345929"/>
            <w:r w:rsidRPr="002D0085">
              <w:rPr>
                <w:rFonts w:ascii="Times New Roman" w:eastAsia="標楷體" w:hAnsi="Times New Roman" w:cs="Times New Roman"/>
              </w:rPr>
              <w:t>發生機率</w:t>
            </w:r>
            <w:bookmarkEnd w:id="15"/>
          </w:p>
        </w:tc>
        <w:tc>
          <w:tcPr>
            <w:tcW w:w="383" w:type="pct"/>
            <w:shd w:val="clear" w:color="auto" w:fill="D9D9D9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6" w:name="_Toc110345930"/>
            <w:r w:rsidRPr="002D0085">
              <w:rPr>
                <w:rFonts w:ascii="Times New Roman" w:eastAsia="標楷體" w:hAnsi="Times New Roman" w:cs="Times New Roman"/>
              </w:rPr>
              <w:t>風險值</w:t>
            </w:r>
            <w:bookmarkEnd w:id="16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 w:val="restar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  <w:bookmarkStart w:id="17" w:name="_Toc110345931"/>
            <w:r w:rsidRPr="002D0085">
              <w:rPr>
                <w:rFonts w:ascii="Times New Roman" w:eastAsia="標楷體" w:hAnsi="Times New Roman" w:cs="Times New Roman"/>
              </w:rPr>
              <w:t>國際暨兩岸事務處</w:t>
            </w:r>
            <w:bookmarkEnd w:id="17"/>
          </w:p>
        </w:tc>
        <w:tc>
          <w:tcPr>
            <w:tcW w:w="288" w:type="pct"/>
            <w:vMerge w:val="restar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18" w:name="_Toc110345932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18"/>
          </w:p>
        </w:tc>
        <w:tc>
          <w:tcPr>
            <w:tcW w:w="503" w:type="pct"/>
            <w:vMerge w:val="restar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19" w:name="_Toc110345933"/>
            <w:r w:rsidRPr="002D0085">
              <w:rPr>
                <w:rFonts w:ascii="Times New Roman" w:eastAsia="標楷體" w:hAnsi="Times New Roman" w:cs="Times New Roman"/>
              </w:rPr>
              <w:t>國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19"/>
          </w:p>
        </w:tc>
        <w:tc>
          <w:tcPr>
            <w:tcW w:w="1223" w:type="pct"/>
            <w:vMerge w:val="restar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20" w:name="_Toc110345934"/>
            <w:r w:rsidRPr="002D0085">
              <w:rPr>
                <w:rFonts w:ascii="Times New Roman" w:eastAsia="標楷體" w:hAnsi="Times New Roman" w:cs="Times New Roman"/>
              </w:rPr>
              <w:t>1250-001</w:t>
            </w:r>
            <w:r w:rsidRPr="002D0085">
              <w:rPr>
                <w:rFonts w:ascii="Times New Roman" w:eastAsia="標楷體" w:hAnsi="Times New Roman" w:cs="Times New Roman"/>
              </w:rPr>
              <w:t>國際學術交流</w:t>
            </w:r>
            <w:r w:rsidRPr="002D0085">
              <w:rPr>
                <w:rFonts w:ascii="Times New Roman" w:eastAsia="標楷體" w:hAnsi="Times New Roman" w:cs="Times New Roman"/>
              </w:rPr>
              <w:t>-</w:t>
            </w:r>
            <w:r w:rsidRPr="002D0085">
              <w:rPr>
                <w:rFonts w:ascii="Times New Roman" w:eastAsia="標楷體" w:hAnsi="Times New Roman" w:cs="Times New Roman"/>
              </w:rPr>
              <w:t>交換學生作業</w:t>
            </w:r>
            <w:bookmarkEnd w:id="20"/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21" w:name="_Toc110345935"/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  <w:bookmarkEnd w:id="21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2" w:name="_Toc110345936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22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3" w:name="_Toc110345937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23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4" w:name="_Toc110345938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24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Merge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3" w:type="pct"/>
            <w:vMerge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23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25" w:name="_Toc110345939"/>
            <w:r w:rsidRPr="002D0085">
              <w:rPr>
                <w:rFonts w:ascii="Times New Roman" w:eastAsia="標楷體" w:hAnsi="Times New Roman" w:cs="Times New Roman"/>
              </w:rPr>
              <w:t>法規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上級機關處分</w:t>
            </w:r>
            <w:bookmarkEnd w:id="25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6" w:name="_Toc110345940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26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7" w:name="_Toc110345941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27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8" w:name="_Toc110345942"/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28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Merge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3" w:type="pct"/>
            <w:vMerge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23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29" w:name="_Toc110345943"/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  <w:bookmarkEnd w:id="29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0" w:name="_Toc110345944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30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1" w:name="_Toc110345945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31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2" w:name="_Toc110345946"/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32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3" w:name="_Toc110345947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33"/>
          </w:p>
        </w:tc>
        <w:tc>
          <w:tcPr>
            <w:tcW w:w="50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4" w:name="_Toc110345948"/>
            <w:r w:rsidRPr="002D0085">
              <w:rPr>
                <w:rFonts w:ascii="Times New Roman" w:eastAsia="標楷體" w:hAnsi="Times New Roman" w:cs="Times New Roman"/>
              </w:rPr>
              <w:t>國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34"/>
          </w:p>
        </w:tc>
        <w:tc>
          <w:tcPr>
            <w:tcW w:w="1223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35" w:name="_Toc110345949"/>
            <w:r w:rsidRPr="002D0085">
              <w:rPr>
                <w:rFonts w:ascii="Times New Roman" w:eastAsia="標楷體" w:hAnsi="Times New Roman" w:cs="Times New Roman"/>
              </w:rPr>
              <w:t>1250-002</w:t>
            </w:r>
            <w:r w:rsidRPr="002D0085">
              <w:rPr>
                <w:rFonts w:ascii="Times New Roman" w:eastAsia="標楷體" w:hAnsi="Times New Roman" w:cs="Times New Roman"/>
              </w:rPr>
              <w:t>國際學術交流</w:t>
            </w:r>
            <w:r w:rsidRPr="002D0085">
              <w:rPr>
                <w:rFonts w:ascii="Times New Roman" w:eastAsia="標楷體" w:hAnsi="Times New Roman" w:cs="Times New Roman"/>
              </w:rPr>
              <w:t>-</w:t>
            </w:r>
            <w:r w:rsidRPr="002D0085">
              <w:rPr>
                <w:rFonts w:ascii="Times New Roman" w:eastAsia="標楷體" w:hAnsi="Times New Roman" w:cs="Times New Roman"/>
              </w:rPr>
              <w:t>締結姊妹校作業</w:t>
            </w:r>
            <w:bookmarkEnd w:id="35"/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36" w:name="_Toc110345950"/>
            <w:r w:rsidRPr="002D0085">
              <w:rPr>
                <w:rFonts w:ascii="Times New Roman" w:eastAsia="標楷體" w:hAnsi="Times New Roman" w:cs="Times New Roman"/>
              </w:rPr>
              <w:t>法規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上級機關處分</w:t>
            </w:r>
            <w:bookmarkEnd w:id="36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7" w:name="_Toc110345951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37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8" w:name="_Toc110345952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38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9" w:name="_Toc110345953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39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0" w:name="_Toc110345954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40"/>
          </w:p>
        </w:tc>
        <w:tc>
          <w:tcPr>
            <w:tcW w:w="50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1" w:name="_Toc110345955"/>
            <w:r w:rsidRPr="002D0085">
              <w:rPr>
                <w:rFonts w:ascii="Times New Roman" w:eastAsia="標楷體" w:hAnsi="Times New Roman" w:cs="Times New Roman"/>
              </w:rPr>
              <w:t>國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41"/>
          </w:p>
        </w:tc>
        <w:tc>
          <w:tcPr>
            <w:tcW w:w="1223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42" w:name="_Toc110345956"/>
            <w:r w:rsidRPr="002D0085">
              <w:rPr>
                <w:rFonts w:ascii="Times New Roman" w:eastAsia="標楷體" w:hAnsi="Times New Roman" w:cs="Times New Roman"/>
              </w:rPr>
              <w:t>1250-003</w:t>
            </w:r>
            <w:r w:rsidRPr="002D0085">
              <w:rPr>
                <w:rFonts w:ascii="Times New Roman" w:eastAsia="標楷體" w:hAnsi="Times New Roman" w:cs="Times New Roman"/>
              </w:rPr>
              <w:t>國際學術交流</w:t>
            </w:r>
            <w:r w:rsidRPr="002D0085">
              <w:rPr>
                <w:rFonts w:ascii="Times New Roman" w:eastAsia="標楷體" w:hAnsi="Times New Roman" w:cs="Times New Roman"/>
              </w:rPr>
              <w:t>-</w:t>
            </w:r>
            <w:r w:rsidRPr="002D0085">
              <w:rPr>
                <w:rFonts w:ascii="Times New Roman" w:eastAsia="標楷體" w:hAnsi="Times New Roman" w:cs="Times New Roman"/>
              </w:rPr>
              <w:t>交換教師作業</w:t>
            </w:r>
            <w:bookmarkEnd w:id="42"/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43" w:name="_Toc110345957"/>
            <w:r w:rsidRPr="002D0085">
              <w:rPr>
                <w:rFonts w:ascii="Times New Roman" w:eastAsia="標楷體" w:hAnsi="Times New Roman" w:cs="Times New Roman"/>
              </w:rPr>
              <w:t>申訴</w:t>
            </w:r>
            <w:r w:rsidRPr="002D0085">
              <w:rPr>
                <w:rFonts w:ascii="Times New Roman" w:eastAsia="標楷體" w:hAnsi="Times New Roman" w:cs="Times New Roman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抱怨</w:t>
            </w:r>
            <w:bookmarkEnd w:id="43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4" w:name="_Toc110345958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44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5" w:name="_Toc110345959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45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6" w:name="_Toc110345960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46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7" w:name="_Toc110345961"/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47"/>
          </w:p>
        </w:tc>
        <w:tc>
          <w:tcPr>
            <w:tcW w:w="50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8" w:name="_Toc110345962"/>
            <w:r w:rsidRPr="002D0085">
              <w:rPr>
                <w:rFonts w:ascii="Times New Roman" w:eastAsia="標楷體" w:hAnsi="Times New Roman" w:cs="Times New Roman"/>
              </w:rPr>
              <w:t>國</w:t>
            </w:r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48"/>
          </w:p>
        </w:tc>
        <w:tc>
          <w:tcPr>
            <w:tcW w:w="1223" w:type="pct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1250-004</w:t>
            </w:r>
            <w:r w:rsidRPr="002D0085">
              <w:rPr>
                <w:rFonts w:ascii="Times New Roman" w:eastAsia="標楷體" w:hAnsi="Times New Roman" w:cs="Times New Roman"/>
              </w:rPr>
              <w:t>外國學生申請入學作業</w:t>
            </w:r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49" w:name="_Toc110345964"/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  <w:bookmarkEnd w:id="49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0" w:name="_Toc110345965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50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1" w:name="_Toc110345966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51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2" w:name="_Toc110345967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52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3" w:name="_Toc110345968"/>
            <w:r w:rsidRPr="002D0085">
              <w:rPr>
                <w:rFonts w:ascii="Times New Roman" w:eastAsia="標楷體" w:hAnsi="Times New Roman" w:cs="Times New Roman"/>
              </w:rPr>
              <w:t>5</w:t>
            </w:r>
            <w:bookmarkEnd w:id="53"/>
          </w:p>
        </w:tc>
        <w:tc>
          <w:tcPr>
            <w:tcW w:w="503" w:type="pct"/>
            <w:shd w:val="clear" w:color="auto" w:fill="auto"/>
            <w:vAlign w:val="center"/>
          </w:tcPr>
          <w:p w:rsidR="00A81D6B" w:rsidRPr="00517261" w:rsidRDefault="00A81D6B" w:rsidP="00501E24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bookmarkStart w:id="54" w:name="_Toc110345969"/>
            <w:r w:rsidRPr="00517261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5</w:t>
            </w:r>
            <w:bookmarkEnd w:id="54"/>
            <w:r w:rsidRPr="00517261">
              <w:rPr>
                <w:rFonts w:ascii="Times New Roman" w:eastAsia="標楷體" w:hAnsi="Times New Roman" w:cs="Times New Roman" w:hint="eastAsia"/>
                <w:color w:val="FF0000"/>
              </w:rPr>
              <w:t>-1</w:t>
            </w:r>
          </w:p>
        </w:tc>
        <w:tc>
          <w:tcPr>
            <w:tcW w:w="1223" w:type="pct"/>
            <w:shd w:val="clear" w:color="auto" w:fill="auto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1250-005</w:t>
            </w:r>
            <w:r w:rsidRPr="002D0085">
              <w:rPr>
                <w:rFonts w:ascii="Times New Roman" w:eastAsia="標楷體" w:hAnsi="Times New Roman" w:cs="Times New Roman"/>
              </w:rPr>
              <w:t>僑</w:t>
            </w:r>
            <w:r w:rsidRPr="002D0085">
              <w:rPr>
                <w:rFonts w:ascii="Times New Roman" w:eastAsia="標楷體" w:hAnsi="Times New Roman" w:cs="Times New Roman"/>
              </w:rPr>
              <w:t>(</w:t>
            </w:r>
            <w:r w:rsidRPr="002D0085">
              <w:rPr>
                <w:rFonts w:ascii="Times New Roman" w:eastAsia="標楷體" w:hAnsi="Times New Roman" w:cs="Times New Roman"/>
              </w:rPr>
              <w:t>港澳</w:t>
            </w:r>
            <w:r w:rsidRPr="002D0085">
              <w:rPr>
                <w:rFonts w:ascii="Times New Roman" w:eastAsia="標楷體" w:hAnsi="Times New Roman" w:cs="Times New Roman"/>
              </w:rPr>
              <w:t>)</w:t>
            </w:r>
            <w:r w:rsidRPr="002D0085">
              <w:rPr>
                <w:rFonts w:ascii="Times New Roman" w:eastAsia="標楷體" w:hAnsi="Times New Roman" w:cs="Times New Roman"/>
              </w:rPr>
              <w:t>生</w:t>
            </w:r>
            <w:r>
              <w:rPr>
                <w:rFonts w:ascii="Times New Roman" w:eastAsia="標楷體" w:hAnsi="Times New Roman" w:cs="Times New Roman" w:hint="eastAsia"/>
              </w:rPr>
              <w:t>分發</w:t>
            </w:r>
            <w:r w:rsidRPr="002D0085">
              <w:rPr>
                <w:rFonts w:ascii="Times New Roman" w:eastAsia="標楷體" w:hAnsi="Times New Roman" w:cs="Times New Roman"/>
              </w:rPr>
              <w:t>入學作業</w:t>
            </w:r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55" w:name="_Toc110345971"/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  <w:bookmarkEnd w:id="55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6" w:name="_Toc110345972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56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7" w:name="_Toc110345973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57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8" w:name="_Toc110345974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58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9" w:name="_Toc110345975"/>
            <w:r w:rsidRPr="002D0085">
              <w:rPr>
                <w:rFonts w:ascii="Times New Roman" w:eastAsia="標楷體" w:hAnsi="Times New Roman" w:cs="Times New Roman"/>
              </w:rPr>
              <w:t>6</w:t>
            </w:r>
            <w:bookmarkEnd w:id="59"/>
          </w:p>
        </w:tc>
        <w:tc>
          <w:tcPr>
            <w:tcW w:w="503" w:type="pct"/>
            <w:shd w:val="clear" w:color="auto" w:fill="auto"/>
            <w:vAlign w:val="center"/>
          </w:tcPr>
          <w:p w:rsidR="00A81D6B" w:rsidRPr="00517261" w:rsidRDefault="00A81D6B" w:rsidP="00501E24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17261">
              <w:rPr>
                <w:rFonts w:ascii="Times New Roman" w:eastAsia="標楷體" w:hAnsi="Times New Roman" w:cs="Times New Roman"/>
                <w:color w:val="FF0000"/>
              </w:rPr>
              <w:t>國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5</w:t>
            </w:r>
            <w:r w:rsidRPr="00517261">
              <w:rPr>
                <w:rFonts w:ascii="Times New Roman" w:eastAsia="標楷體" w:hAnsi="Times New Roman" w:cs="Times New Roman" w:hint="eastAsia"/>
                <w:color w:val="FF0000"/>
              </w:rPr>
              <w:t>-2</w:t>
            </w:r>
          </w:p>
        </w:tc>
        <w:tc>
          <w:tcPr>
            <w:tcW w:w="1223" w:type="pct"/>
            <w:shd w:val="clear" w:color="auto" w:fill="auto"/>
          </w:tcPr>
          <w:p w:rsidR="00A81D6B" w:rsidRPr="00517261" w:rsidRDefault="00A81D6B" w:rsidP="00501E24">
            <w:pPr>
              <w:rPr>
                <w:rFonts w:ascii="Times New Roman" w:eastAsia="標楷體" w:hAnsi="Times New Roman" w:cs="Times New Roman"/>
                <w:color w:val="FF0000"/>
              </w:rPr>
            </w:pPr>
            <w:r w:rsidRPr="00517261">
              <w:rPr>
                <w:rFonts w:ascii="Times New Roman" w:eastAsia="標楷體" w:hAnsi="Times New Roman" w:cs="Times New Roman"/>
                <w:color w:val="FF0000"/>
              </w:rPr>
              <w:t>1250-005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僑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(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港澳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)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生</w:t>
            </w:r>
            <w:r w:rsidRPr="00517261">
              <w:rPr>
                <w:rFonts w:ascii="Times New Roman" w:eastAsia="標楷體" w:hAnsi="Times New Roman" w:cs="Times New Roman" w:hint="eastAsia"/>
                <w:color w:val="FF0000"/>
              </w:rPr>
              <w:t>單招</w:t>
            </w:r>
            <w:r w:rsidRPr="00517261">
              <w:rPr>
                <w:rFonts w:ascii="Times New Roman" w:eastAsia="標楷體" w:hAnsi="Times New Roman" w:cs="Times New Roman"/>
                <w:color w:val="FF0000"/>
              </w:rPr>
              <w:t>入學作業</w:t>
            </w:r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0" w:name="_Toc110345976"/>
            <w:r w:rsidRPr="002D0085">
              <w:rPr>
                <w:rFonts w:ascii="Times New Roman" w:eastAsia="標楷體" w:hAnsi="Times New Roman" w:cs="Times New Roman"/>
              </w:rPr>
              <w:t>國</w:t>
            </w:r>
            <w:r w:rsidRPr="002D0085">
              <w:rPr>
                <w:rFonts w:ascii="Times New Roman" w:eastAsia="標楷體" w:hAnsi="Times New Roman" w:cs="Times New Roman"/>
              </w:rPr>
              <w:t>6</w:t>
            </w:r>
            <w:bookmarkEnd w:id="60"/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61" w:name="_Toc110345977"/>
            <w:r w:rsidRPr="002D0085">
              <w:rPr>
                <w:rFonts w:ascii="Times New Roman" w:eastAsia="標楷體" w:hAnsi="Times New Roman" w:cs="Times New Roman"/>
              </w:rPr>
              <w:t>1250-006</w:t>
            </w:r>
            <w:r w:rsidRPr="002D0085">
              <w:rPr>
                <w:rFonts w:ascii="Times New Roman" w:eastAsia="標楷體" w:hAnsi="Times New Roman" w:cs="Times New Roman"/>
              </w:rPr>
              <w:t>辦理交流生作業流程</w:t>
            </w:r>
            <w:bookmarkEnd w:id="61"/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62" w:name="_Toc110345978"/>
            <w:r w:rsidRPr="002D0085">
              <w:rPr>
                <w:rFonts w:ascii="Times New Roman" w:eastAsia="標楷體" w:hAnsi="Times New Roman" w:cs="Times New Roman"/>
              </w:rPr>
              <w:t>法規</w:t>
            </w:r>
            <w:r w:rsidRPr="002D0085">
              <w:rPr>
                <w:rFonts w:ascii="Times New Roman" w:eastAsia="標楷體" w:hAnsi="Times New Roman" w:cs="Times New Roman" w:hint="eastAsia"/>
              </w:rPr>
              <w:t>/</w:t>
            </w:r>
            <w:r w:rsidRPr="002D0085">
              <w:rPr>
                <w:rFonts w:ascii="Times New Roman" w:eastAsia="標楷體" w:hAnsi="Times New Roman" w:cs="Times New Roman"/>
              </w:rPr>
              <w:t>上級機關處分</w:t>
            </w:r>
            <w:bookmarkEnd w:id="62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3" w:name="_Toc110345979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63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4" w:name="_Toc110345980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64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5" w:name="_Toc110345981"/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65"/>
          </w:p>
        </w:tc>
      </w:tr>
      <w:tr w:rsidR="00A81D6B" w:rsidRPr="002D0085" w:rsidTr="00501E24">
        <w:trPr>
          <w:trHeight w:val="180"/>
        </w:trPr>
        <w:tc>
          <w:tcPr>
            <w:tcW w:w="415" w:type="pct"/>
            <w:vMerge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Merge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0" w:type="pct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66" w:name="_Toc110345982"/>
            <w:r w:rsidRPr="002D0085">
              <w:rPr>
                <w:rFonts w:ascii="Times New Roman" w:eastAsia="標楷體" w:hAnsi="Times New Roman" w:cs="Times New Roman"/>
              </w:rPr>
              <w:t>財務損失</w:t>
            </w:r>
            <w:bookmarkEnd w:id="66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7" w:name="_Toc110345983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67"/>
          </w:p>
        </w:tc>
        <w:tc>
          <w:tcPr>
            <w:tcW w:w="459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8" w:name="_Toc110345984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68"/>
          </w:p>
        </w:tc>
        <w:tc>
          <w:tcPr>
            <w:tcW w:w="383" w:type="pct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9" w:name="_Toc110345985"/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69"/>
          </w:p>
        </w:tc>
      </w:tr>
    </w:tbl>
    <w:p w:rsidR="00A81D6B" w:rsidRPr="002D0085" w:rsidRDefault="00A81D6B" w:rsidP="00A81D6B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國際暨兩岸事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國際暨兩岸事務處</w:t>
        </w:r>
      </w:hyperlink>
      <w:r w:rsidRPr="002D0085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  <w:r w:rsidRPr="002D0085">
        <w:rPr>
          <w:rStyle w:val="a3"/>
          <w:rFonts w:ascii="Times New Roman" w:eastAsia="標楷體" w:hAnsi="Times New Roman" w:cs="Times New Roman"/>
          <w:sz w:val="16"/>
          <w:szCs w:val="16"/>
        </w:rPr>
        <w:t xml:space="preserve"> </w:t>
      </w:r>
    </w:p>
    <w:p w:rsidR="00A81D6B" w:rsidRPr="002D0085" w:rsidRDefault="00A81D6B" w:rsidP="00A81D6B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70" w:name="_Toc92798178"/>
      <w:bookmarkStart w:id="71" w:name="_Toc99130189"/>
      <w:bookmarkStart w:id="72" w:name="_Toc110345986"/>
      <w:r w:rsidRPr="002D0085">
        <w:rPr>
          <w:rFonts w:ascii="Times New Roman" w:hAnsi="Times New Roman" w:cs="Times New Roman"/>
          <w:sz w:val="36"/>
          <w:szCs w:val="36"/>
        </w:rPr>
        <w:br w:type="page"/>
      </w:r>
    </w:p>
    <w:p w:rsidR="00A81D6B" w:rsidRPr="002D0085" w:rsidRDefault="00A81D6B" w:rsidP="00A81D6B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73" w:name="_Toc146031027"/>
      <w:bookmarkStart w:id="74" w:name="_Toc217383983"/>
      <w:r w:rsidRPr="002D0085">
        <w:rPr>
          <w:rFonts w:ascii="Times New Roman" w:hAnsi="Times New Roman" w:cs="Times New Roman"/>
          <w:sz w:val="36"/>
          <w:szCs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/>
          <w:sz w:val="36"/>
          <w:szCs w:val="36"/>
        </w:rPr>
        <w:t>國際暨兩岸事務處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/>
          <w:sz w:val="36"/>
          <w:szCs w:val="36"/>
        </w:rPr>
        <w:t>風險圖像</w:t>
      </w:r>
      <w:bookmarkEnd w:id="70"/>
      <w:bookmarkEnd w:id="71"/>
      <w:bookmarkEnd w:id="72"/>
      <w:bookmarkEnd w:id="73"/>
      <w:bookmarkEnd w:id="74"/>
    </w:p>
    <w:p w:rsidR="00A81D6B" w:rsidRPr="002D0085" w:rsidRDefault="00A81D6B" w:rsidP="00A81D6B">
      <w:pPr>
        <w:rPr>
          <w:rFonts w:ascii="Times New Roman" w:eastAsia="標楷體" w:hAnsi="Times New Roman" w:cs="Times New Roman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3"/>
        <w:gridCol w:w="2688"/>
        <w:gridCol w:w="2705"/>
        <w:gridCol w:w="2268"/>
      </w:tblGrid>
      <w:tr w:rsidR="00A81D6B" w:rsidRPr="002D0085" w:rsidTr="00501E24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75" w:name="_Toc110345987"/>
            <w:r w:rsidRPr="002D0085">
              <w:rPr>
                <w:rFonts w:ascii="Times New Roman" w:eastAsia="標楷體" w:hAnsi="Times New Roman" w:cs="Times New Roman"/>
              </w:rPr>
              <w:t>影響程度</w:t>
            </w:r>
            <w:bookmarkEnd w:id="75"/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/>
              </w:rPr>
              <w:t>風險值（風險分布）</w:t>
            </w:r>
          </w:p>
        </w:tc>
      </w:tr>
      <w:tr w:rsidR="00A81D6B" w:rsidRPr="002D0085" w:rsidTr="00501E24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76" w:name="_Toc110345989"/>
            <w:r w:rsidRPr="002D0085">
              <w:rPr>
                <w:rFonts w:ascii="Times New Roman" w:eastAsia="標楷體" w:hAnsi="Times New Roman" w:cs="Times New Roman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76"/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77" w:name="_Toc110345990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77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78" w:name="_Toc110345991"/>
            <w:r w:rsidRPr="002D0085">
              <w:rPr>
                <w:rFonts w:ascii="Times New Roman" w:eastAsia="標楷體" w:hAnsi="Times New Roman" w:cs="Times New Roman"/>
              </w:rPr>
              <w:t>（國</w:t>
            </w:r>
            <w:r w:rsidRPr="002D0085">
              <w:rPr>
                <w:rFonts w:ascii="Times New Roman" w:eastAsia="標楷體" w:hAnsi="Times New Roman" w:cs="Times New Roman"/>
              </w:rPr>
              <w:t>4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78"/>
          </w:p>
        </w:tc>
        <w:tc>
          <w:tcPr>
            <w:tcW w:w="1404" w:type="pct"/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79" w:name="_Toc110345992"/>
            <w:r w:rsidRPr="002D0085">
              <w:rPr>
                <w:rFonts w:ascii="Times New Roman" w:eastAsia="標楷體" w:hAnsi="Times New Roman" w:cs="Times New Roman"/>
              </w:rPr>
              <w:t>6</w:t>
            </w:r>
            <w:bookmarkEnd w:id="79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0" w:name="_Toc110345993"/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80"/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1" w:name="_Toc110345994"/>
            <w:r w:rsidRPr="002D0085">
              <w:rPr>
                <w:rFonts w:ascii="Times New Roman" w:eastAsia="標楷體" w:hAnsi="Times New Roman" w:cs="Times New Roman"/>
              </w:rPr>
              <w:t>9</w:t>
            </w:r>
            <w:bookmarkEnd w:id="81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2" w:name="_Toc110345995"/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82"/>
          </w:p>
        </w:tc>
      </w:tr>
      <w:tr w:rsidR="00A81D6B" w:rsidRPr="002D0085" w:rsidTr="00501E24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83" w:name="_Toc110345996"/>
            <w:r w:rsidRPr="002D0085">
              <w:rPr>
                <w:rFonts w:ascii="Times New Roman" w:eastAsia="標楷體" w:hAnsi="Times New Roman" w:cs="Times New Roman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83"/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4" w:name="_Toc110345997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84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5" w:name="_Toc110345998"/>
            <w:r w:rsidRPr="002D0085">
              <w:rPr>
                <w:rFonts w:ascii="Times New Roman" w:eastAsia="標楷體" w:hAnsi="Times New Roman" w:cs="Times New Roman"/>
              </w:rPr>
              <w:t>（國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、國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、國</w:t>
            </w:r>
            <w:r w:rsidRPr="002D0085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-1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r w:rsidRPr="00517261">
              <w:rPr>
                <w:rFonts w:ascii="Times New Roman" w:eastAsia="標楷體" w:hAnsi="Times New Roman" w:cs="Times New Roman" w:hint="eastAsia"/>
                <w:color w:val="FF0000"/>
              </w:rPr>
              <w:t>國</w:t>
            </w:r>
            <w:r w:rsidRPr="00517261">
              <w:rPr>
                <w:rFonts w:ascii="Times New Roman" w:eastAsia="標楷體" w:hAnsi="Times New Roman" w:cs="Times New Roman" w:hint="eastAsia"/>
                <w:color w:val="FF0000"/>
              </w:rPr>
              <w:t>5-2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85"/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6" w:name="_Toc110345999"/>
            <w:r w:rsidRPr="002D0085">
              <w:rPr>
                <w:rFonts w:ascii="Times New Roman" w:eastAsia="標楷體" w:hAnsi="Times New Roman" w:cs="Times New Roman"/>
              </w:rPr>
              <w:t>4</w:t>
            </w:r>
            <w:bookmarkEnd w:id="86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7" w:name="_Toc110346000"/>
            <w:r w:rsidRPr="002D0085">
              <w:rPr>
                <w:rFonts w:ascii="Times New Roman" w:eastAsia="標楷體" w:hAnsi="Times New Roman" w:cs="Times New Roman"/>
              </w:rPr>
              <w:t>（國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、國</w:t>
            </w:r>
            <w:r w:rsidRPr="002D0085">
              <w:rPr>
                <w:rFonts w:ascii="Times New Roman" w:eastAsia="標楷體" w:hAnsi="Times New Roman" w:cs="Times New Roman"/>
              </w:rPr>
              <w:t>6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87"/>
          </w:p>
        </w:tc>
        <w:tc>
          <w:tcPr>
            <w:tcW w:w="1177" w:type="pct"/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8" w:name="_Toc110346001"/>
            <w:r w:rsidRPr="002D0085">
              <w:rPr>
                <w:rFonts w:ascii="Times New Roman" w:eastAsia="標楷體" w:hAnsi="Times New Roman" w:cs="Times New Roman"/>
              </w:rPr>
              <w:t>6</w:t>
            </w:r>
            <w:bookmarkEnd w:id="88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89" w:name="_Toc110346002"/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89"/>
          </w:p>
        </w:tc>
      </w:tr>
      <w:tr w:rsidR="00A81D6B" w:rsidRPr="002D0085" w:rsidTr="00501E24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90" w:name="_Toc110346003"/>
            <w:r w:rsidRPr="002D0085">
              <w:rPr>
                <w:rFonts w:ascii="Times New Roman" w:eastAsia="標楷體" w:hAnsi="Times New Roman" w:cs="Times New Roman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0"/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1" w:name="_Toc110346004"/>
            <w:r w:rsidRPr="002D0085">
              <w:rPr>
                <w:rFonts w:ascii="Times New Roman" w:eastAsia="標楷體" w:hAnsi="Times New Roman" w:cs="Times New Roman"/>
              </w:rPr>
              <w:t>1</w:t>
            </w:r>
            <w:bookmarkEnd w:id="91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2" w:name="_Toc110346005"/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2"/>
          </w:p>
        </w:tc>
        <w:tc>
          <w:tcPr>
            <w:tcW w:w="14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3" w:name="_Toc110346006"/>
            <w:r w:rsidRPr="002D0085">
              <w:rPr>
                <w:rFonts w:ascii="Times New Roman" w:eastAsia="標楷體" w:hAnsi="Times New Roman" w:cs="Times New Roman"/>
              </w:rPr>
              <w:t>2</w:t>
            </w:r>
            <w:bookmarkEnd w:id="93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4" w:name="_Toc110346007"/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4"/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5" w:name="_Toc110346008"/>
            <w:r w:rsidRPr="002D0085">
              <w:rPr>
                <w:rFonts w:ascii="Times New Roman" w:eastAsia="標楷體" w:hAnsi="Times New Roman" w:cs="Times New Roman"/>
              </w:rPr>
              <w:t>3</w:t>
            </w:r>
            <w:bookmarkEnd w:id="95"/>
          </w:p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6" w:name="_Toc110346009"/>
            <w:r w:rsidRPr="002D0085">
              <w:rPr>
                <w:rFonts w:ascii="Times New Roman" w:eastAsia="標楷體" w:hAnsi="Times New Roman" w:cs="Times New Roman"/>
              </w:rPr>
              <w:t>（</w:t>
            </w:r>
            <w:r w:rsidRPr="002D0085">
              <w:rPr>
                <w:rFonts w:ascii="Times New Roman" w:eastAsia="標楷體" w:hAnsi="Times New Roman" w:cs="Times New Roman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6"/>
          </w:p>
        </w:tc>
      </w:tr>
      <w:tr w:rsidR="00A81D6B" w:rsidRPr="002D0085" w:rsidTr="00501E24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7" w:name="_Toc110346010"/>
            <w:r w:rsidRPr="002D0085">
              <w:rPr>
                <w:rFonts w:ascii="Times New Roman" w:eastAsia="標楷體" w:hAnsi="Times New Roman" w:cs="Times New Roman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</w:rPr>
              <w:t>1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7"/>
          </w:p>
        </w:tc>
        <w:tc>
          <w:tcPr>
            <w:tcW w:w="14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8" w:name="_Toc110346011"/>
            <w:r w:rsidRPr="002D0085">
              <w:rPr>
                <w:rFonts w:ascii="Times New Roman" w:eastAsia="標楷體" w:hAnsi="Times New Roman" w:cs="Times New Roman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</w:rPr>
              <w:t>2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8"/>
          </w:p>
        </w:tc>
        <w:tc>
          <w:tcPr>
            <w:tcW w:w="11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99" w:name="_Toc110346012"/>
            <w:r w:rsidRPr="002D0085">
              <w:rPr>
                <w:rFonts w:ascii="Times New Roman" w:eastAsia="標楷體" w:hAnsi="Times New Roman" w:cs="Times New Roman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</w:rPr>
              <w:t>3</w:t>
            </w:r>
            <w:r w:rsidRPr="002D0085">
              <w:rPr>
                <w:rFonts w:ascii="Times New Roman" w:eastAsia="標楷體" w:hAnsi="Times New Roman" w:cs="Times New Roman"/>
              </w:rPr>
              <w:t>）</w:t>
            </w:r>
            <w:bookmarkEnd w:id="99"/>
          </w:p>
        </w:tc>
      </w:tr>
      <w:tr w:rsidR="00A81D6B" w:rsidRPr="002D0085" w:rsidTr="00501E2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81D6B" w:rsidRPr="002D0085" w:rsidRDefault="00A81D6B" w:rsidP="00501E24">
            <w:pPr>
              <w:rPr>
                <w:rFonts w:ascii="Times New Roman" w:eastAsia="標楷體" w:hAnsi="Times New Roman" w:cs="Times New Roman"/>
              </w:rPr>
            </w:pPr>
            <w:bookmarkStart w:id="100" w:name="_Toc110346013"/>
            <w:r w:rsidRPr="002D0085">
              <w:rPr>
                <w:rFonts w:ascii="Times New Roman" w:eastAsia="標楷體" w:hAnsi="Times New Roman" w:cs="Times New Roman"/>
              </w:rPr>
              <w:t>發生機率</w:t>
            </w:r>
            <w:bookmarkEnd w:id="100"/>
          </w:p>
        </w:tc>
      </w:tr>
    </w:tbl>
    <w:p w:rsidR="00A81D6B" w:rsidRPr="002D0085" w:rsidRDefault="00A81D6B" w:rsidP="00A81D6B">
      <w:pPr>
        <w:jc w:val="right"/>
        <w:rPr>
          <w:rFonts w:ascii="Times New Roman" w:eastAsia="標楷體" w:hAnsi="Times New Roman" w:cs="Times New Roman"/>
          <w:b/>
          <w:bCs/>
          <w:sz w:val="16"/>
          <w:szCs w:val="16"/>
        </w:rPr>
      </w:pPr>
      <w:r w:rsidRPr="002D0085">
        <w:rPr>
          <w:rFonts w:ascii="Times New Roman" w:eastAsia="標楷體" w:hAnsi="Times New Roman" w:cs="Times New Roman"/>
          <w:b/>
          <w:bCs/>
          <w:sz w:val="16"/>
          <w:szCs w:val="16"/>
        </w:rPr>
        <w:t>回</w:t>
      </w:r>
      <w:hyperlink w:anchor="國際暨兩岸事務處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國際暨兩岸事務處</w:t>
        </w:r>
      </w:hyperlink>
      <w:r w:rsidRPr="002D0085">
        <w:rPr>
          <w:rFonts w:ascii="Times New Roman" w:eastAsia="標楷體" w:hAnsi="Times New Roman" w:cs="Times New Roman"/>
          <w:b/>
          <w:bCs/>
          <w:sz w:val="16"/>
          <w:szCs w:val="16"/>
        </w:rPr>
        <w:t>、</w:t>
      </w:r>
      <w:hyperlink w:anchor="目錄" w:history="1">
        <w:r w:rsidRPr="002D0085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A81D6B" w:rsidRPr="002D0085" w:rsidRDefault="00A81D6B" w:rsidP="00A81D6B">
      <w:pPr>
        <w:rPr>
          <w:rFonts w:ascii="Times New Roman" w:eastAsia="標楷體" w:hAnsi="Times New Roman" w:cs="Times New Roman"/>
          <w:sz w:val="28"/>
          <w:szCs w:val="28"/>
        </w:rPr>
      </w:pPr>
      <w:r w:rsidRPr="002D0085">
        <w:rPr>
          <w:rFonts w:ascii="Times New Roman" w:eastAsia="標楷體" w:hAnsi="Times New Roman" w:cs="Times New Roman"/>
          <w:sz w:val="28"/>
          <w:szCs w:val="28"/>
        </w:rPr>
        <w:t>國際暨兩岸事務處現有內控項目經風險分析後，屬風險等級高者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3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項，風險等級低者</w:t>
      </w:r>
      <w:r w:rsidRPr="00517261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4</w:t>
      </w:r>
      <w:r w:rsidRPr="002D0085">
        <w:rPr>
          <w:rFonts w:ascii="Times New Roman" w:eastAsia="標楷體" w:hAnsi="Times New Roman" w:cs="Times New Roman"/>
          <w:sz w:val="28"/>
          <w:szCs w:val="28"/>
        </w:rPr>
        <w:t>項。</w:t>
      </w:r>
      <w:bookmarkEnd w:id="1"/>
    </w:p>
    <w:p w:rsidR="005B1C84" w:rsidRPr="00A81D6B" w:rsidRDefault="005B1C84">
      <w:bookmarkStart w:id="101" w:name="_GoBack"/>
      <w:bookmarkEnd w:id="101"/>
    </w:p>
    <w:sectPr w:rsidR="005B1C84" w:rsidRPr="00A81D6B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6B"/>
    <w:rsid w:val="003D2A0D"/>
    <w:rsid w:val="005B1C84"/>
    <w:rsid w:val="00A06752"/>
    <w:rsid w:val="00A8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AA465A-962A-45C6-9AC6-55BD634B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1D6B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D6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D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D6B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A81D6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A81D6B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A81D6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A81D6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81D6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A81D6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A81D6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2025-12-23T07:43:00Z</dcterms:created>
  <dcterms:modified xsi:type="dcterms:W3CDTF">2025-12-23T07:44:00Z</dcterms:modified>
</cp:coreProperties>
</file>