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9B47F" w14:textId="77777777" w:rsidR="0052588F" w:rsidRPr="004928F7" w:rsidRDefault="0052588F" w:rsidP="00633A6B">
      <w:pPr>
        <w:pStyle w:val="1"/>
        <w:jc w:val="center"/>
        <w:rPr>
          <w:rFonts w:ascii="標楷體" w:eastAsia="標楷體" w:hAnsi="標楷體" w:cs="Times New Roman"/>
          <w:b w:val="0"/>
          <w:sz w:val="28"/>
          <w:szCs w:val="28"/>
        </w:rPr>
      </w:pPr>
      <w:r w:rsidRPr="004928F7">
        <w:rPr>
          <w:rFonts w:ascii="標楷體" w:eastAsia="標楷體" w:hAnsi="標楷體" w:cs="Times New Roman"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2"/>
        <w:gridCol w:w="4736"/>
        <w:gridCol w:w="1186"/>
        <w:gridCol w:w="1038"/>
        <w:gridCol w:w="1296"/>
      </w:tblGrid>
      <w:tr w:rsidR="0052588F" w:rsidRPr="004928F7" w14:paraId="12B55C0A" w14:textId="77777777" w:rsidTr="007636A3">
        <w:trPr>
          <w:jc w:val="center"/>
        </w:trPr>
        <w:tc>
          <w:tcPr>
            <w:tcW w:w="708" w:type="pct"/>
            <w:vAlign w:val="center"/>
            <w:hideMark/>
          </w:tcPr>
          <w:p w14:paraId="6A3E5748" w14:textId="77777777"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hint="eastAsia"/>
                <w:b/>
                <w:sz w:val="28"/>
                <w:szCs w:val="28"/>
              </w:rPr>
              <w:t>文件編號與名稱</w:t>
            </w:r>
          </w:p>
        </w:tc>
        <w:bookmarkStart w:id="0" w:name="學生諮商與心理測驗作業"/>
        <w:bookmarkStart w:id="1" w:name="學生諮商輔導程序"/>
        <w:tc>
          <w:tcPr>
            <w:tcW w:w="2469" w:type="pct"/>
            <w:vAlign w:val="center"/>
            <w:hideMark/>
          </w:tcPr>
          <w:p w14:paraId="74A75B9D" w14:textId="77777777" w:rsidR="0052588F" w:rsidRPr="004928F7" w:rsidRDefault="0052588F" w:rsidP="007636A3">
            <w:pPr>
              <w:pStyle w:val="31"/>
              <w:rPr>
                <w:rFonts w:cs="Times New Roman"/>
              </w:rPr>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學生事務處</w:instrText>
            </w:r>
            <w:r w:rsidRPr="004928F7">
              <w:instrText xml:space="preserve">" </w:instrText>
            </w:r>
            <w:r w:rsidRPr="004928F7">
              <w:fldChar w:fldCharType="separate"/>
            </w:r>
            <w:bookmarkStart w:id="2" w:name="_Toc92798107"/>
            <w:bookmarkStart w:id="3" w:name="_Toc99130111"/>
            <w:bookmarkStart w:id="4" w:name="_Toc161926461"/>
            <w:r w:rsidRPr="004928F7">
              <w:rPr>
                <w:rStyle w:val="a3"/>
                <w:rFonts w:hint="eastAsia"/>
              </w:rPr>
              <w:t>1120-024</w:t>
            </w:r>
            <w:r w:rsidRPr="004928F7">
              <w:rPr>
                <w:rStyle w:val="a3"/>
                <w:rFonts w:cs="Times New Roman" w:hint="eastAsia"/>
                <w:kern w:val="0"/>
              </w:rPr>
              <w:t>學生諮商輔導程序</w:t>
            </w:r>
            <w:bookmarkEnd w:id="0"/>
            <w:bookmarkEnd w:id="1"/>
            <w:bookmarkEnd w:id="2"/>
            <w:bookmarkEnd w:id="3"/>
            <w:bookmarkEnd w:id="4"/>
            <w:r w:rsidRPr="004928F7">
              <w:fldChar w:fldCharType="end"/>
            </w:r>
          </w:p>
        </w:tc>
        <w:tc>
          <w:tcPr>
            <w:tcW w:w="621" w:type="pct"/>
            <w:vAlign w:val="center"/>
            <w:hideMark/>
          </w:tcPr>
          <w:p w14:paraId="53729CE8" w14:textId="77777777"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202" w:type="pct"/>
            <w:gridSpan w:val="2"/>
            <w:vAlign w:val="center"/>
            <w:hideMark/>
          </w:tcPr>
          <w:p w14:paraId="6EFA4852" w14:textId="77777777" w:rsidR="0052588F" w:rsidRPr="004928F7" w:rsidRDefault="0052588F" w:rsidP="007636A3">
            <w:pPr>
              <w:spacing w:line="0" w:lineRule="atLeast"/>
              <w:jc w:val="both"/>
              <w:rPr>
                <w:rFonts w:ascii="標楷體" w:eastAsia="標楷體" w:hAnsi="標楷體" w:cs="Times New Roman"/>
                <w:b/>
                <w:sz w:val="28"/>
                <w:szCs w:val="28"/>
              </w:rPr>
            </w:pPr>
            <w:r w:rsidRPr="004928F7">
              <w:rPr>
                <w:rFonts w:ascii="標楷體" w:eastAsia="標楷體" w:hAnsi="標楷體" w:cs="Times New Roman" w:hint="eastAsia"/>
                <w:b/>
                <w:sz w:val="28"/>
                <w:szCs w:val="28"/>
              </w:rPr>
              <w:t>學生事務處</w:t>
            </w:r>
          </w:p>
        </w:tc>
      </w:tr>
      <w:tr w:rsidR="0052588F" w:rsidRPr="004928F7" w14:paraId="3F2C229C" w14:textId="77777777" w:rsidTr="007636A3">
        <w:trPr>
          <w:jc w:val="center"/>
        </w:trPr>
        <w:tc>
          <w:tcPr>
            <w:tcW w:w="708" w:type="pct"/>
            <w:vAlign w:val="center"/>
            <w:hideMark/>
          </w:tcPr>
          <w:p w14:paraId="5298B4FD" w14:textId="77777777"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469" w:type="pct"/>
            <w:vAlign w:val="center"/>
            <w:hideMark/>
          </w:tcPr>
          <w:p w14:paraId="47642115" w14:textId="77777777"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文件制訂/修訂內容</w:t>
            </w:r>
          </w:p>
        </w:tc>
        <w:tc>
          <w:tcPr>
            <w:tcW w:w="621" w:type="pct"/>
            <w:vAlign w:val="center"/>
            <w:hideMark/>
          </w:tcPr>
          <w:p w14:paraId="6755EDEE" w14:textId="77777777"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制/修訂日期</w:t>
            </w:r>
          </w:p>
        </w:tc>
        <w:tc>
          <w:tcPr>
            <w:tcW w:w="544" w:type="pct"/>
            <w:vAlign w:val="center"/>
            <w:hideMark/>
          </w:tcPr>
          <w:p w14:paraId="6695B25A" w14:textId="77777777"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658" w:type="pct"/>
            <w:vAlign w:val="center"/>
            <w:hideMark/>
          </w:tcPr>
          <w:p w14:paraId="17E8204F" w14:textId="77777777" w:rsidR="0052588F" w:rsidRPr="004928F7" w:rsidRDefault="0052588F"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52588F" w:rsidRPr="004928F7" w14:paraId="5AAC0309" w14:textId="77777777" w:rsidTr="007636A3">
        <w:trPr>
          <w:jc w:val="center"/>
        </w:trPr>
        <w:tc>
          <w:tcPr>
            <w:tcW w:w="708" w:type="pct"/>
            <w:vAlign w:val="center"/>
            <w:hideMark/>
          </w:tcPr>
          <w:p w14:paraId="1B387F15"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1</w:t>
            </w:r>
          </w:p>
        </w:tc>
        <w:tc>
          <w:tcPr>
            <w:tcW w:w="2469" w:type="pct"/>
            <w:vAlign w:val="center"/>
          </w:tcPr>
          <w:p w14:paraId="61701C3F" w14:textId="77777777" w:rsidR="0052588F" w:rsidRPr="004928F7" w:rsidRDefault="0052588F" w:rsidP="007636A3">
            <w:pPr>
              <w:spacing w:line="0" w:lineRule="atLeast"/>
              <w:ind w:left="240" w:hangingChars="100" w:hanging="240"/>
              <w:jc w:val="both"/>
              <w:rPr>
                <w:rFonts w:ascii="標楷體" w:eastAsia="標楷體" w:hAnsi="標楷體" w:cs="Times New Roman"/>
              </w:rPr>
            </w:pPr>
          </w:p>
          <w:p w14:paraId="24F89200" w14:textId="77777777"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新訂</w:t>
            </w:r>
          </w:p>
          <w:p w14:paraId="6F05E02A" w14:textId="77777777" w:rsidR="0052588F" w:rsidRPr="004928F7" w:rsidRDefault="0052588F" w:rsidP="007636A3">
            <w:pPr>
              <w:spacing w:line="0" w:lineRule="atLeast"/>
              <w:ind w:left="240" w:hangingChars="100" w:hanging="240"/>
              <w:jc w:val="both"/>
              <w:rPr>
                <w:rFonts w:ascii="標楷體" w:eastAsia="標楷體" w:hAnsi="標楷體" w:cs="Times New Roman"/>
              </w:rPr>
            </w:pPr>
          </w:p>
        </w:tc>
        <w:tc>
          <w:tcPr>
            <w:tcW w:w="621" w:type="pct"/>
            <w:vAlign w:val="center"/>
            <w:hideMark/>
          </w:tcPr>
          <w:p w14:paraId="4F75A71D"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100.3</w:t>
            </w:r>
            <w:r w:rsidRPr="004928F7">
              <w:rPr>
                <w:rFonts w:ascii="標楷體" w:eastAsia="標楷體" w:hAnsi="標楷體" w:cs="Times New Roman" w:hint="eastAsia"/>
              </w:rPr>
              <w:t>月</w:t>
            </w:r>
          </w:p>
        </w:tc>
        <w:tc>
          <w:tcPr>
            <w:tcW w:w="544" w:type="pct"/>
            <w:vAlign w:val="center"/>
            <w:hideMark/>
          </w:tcPr>
          <w:p w14:paraId="6F98E71D"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吳楷貴</w:t>
            </w:r>
          </w:p>
        </w:tc>
        <w:tc>
          <w:tcPr>
            <w:tcW w:w="658" w:type="pct"/>
            <w:vAlign w:val="center"/>
          </w:tcPr>
          <w:p w14:paraId="57E72CBC" w14:textId="77777777" w:rsidR="0052588F" w:rsidRPr="004928F7" w:rsidRDefault="0052588F" w:rsidP="007636A3">
            <w:pPr>
              <w:spacing w:line="0" w:lineRule="atLeast"/>
              <w:jc w:val="center"/>
              <w:rPr>
                <w:rFonts w:ascii="標楷體" w:eastAsia="標楷體" w:hAnsi="標楷體" w:cs="Times New Roman"/>
              </w:rPr>
            </w:pPr>
          </w:p>
        </w:tc>
      </w:tr>
      <w:tr w:rsidR="0052588F" w:rsidRPr="004928F7" w14:paraId="6C68FC06" w14:textId="77777777" w:rsidTr="007636A3">
        <w:trPr>
          <w:jc w:val="center"/>
        </w:trPr>
        <w:tc>
          <w:tcPr>
            <w:tcW w:w="708" w:type="pct"/>
            <w:vAlign w:val="center"/>
            <w:hideMark/>
          </w:tcPr>
          <w:p w14:paraId="13FD48D6"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2</w:t>
            </w:r>
          </w:p>
        </w:tc>
        <w:tc>
          <w:tcPr>
            <w:tcW w:w="2469" w:type="pct"/>
            <w:vAlign w:val="center"/>
            <w:hideMark/>
          </w:tcPr>
          <w:p w14:paraId="76E0080A" w14:textId="77777777"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rPr>
              <w:t>1.</w:t>
            </w:r>
            <w:r w:rsidRPr="004928F7">
              <w:rPr>
                <w:rFonts w:ascii="標楷體" w:eastAsia="標楷體" w:hAnsi="標楷體" w:cs="Times New Roman" w:hint="eastAsia"/>
              </w:rPr>
              <w:t>修訂原因：作業方式改變及修正錯字。</w:t>
            </w:r>
          </w:p>
          <w:p w14:paraId="0BA160B8" w14:textId="77777777"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rPr>
              <w:t>2.</w:t>
            </w:r>
            <w:r w:rsidRPr="004928F7">
              <w:rPr>
                <w:rFonts w:ascii="標楷體" w:eastAsia="標楷體" w:hAnsi="標楷體" w:cs="Times New Roman" w:hint="eastAsia"/>
              </w:rPr>
              <w:t>修正處：</w:t>
            </w:r>
          </w:p>
          <w:p w14:paraId="49083AB3"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1</w:t>
            </w:r>
            <w:r w:rsidRPr="004928F7">
              <w:rPr>
                <w:rFonts w:ascii="標楷體" w:eastAsia="標楷體" w:hAnsi="標楷體" w:cs="Times New Roman" w:hint="eastAsia"/>
              </w:rPr>
              <w:t>）修改文件名稱，原為「學生諮商與心理測驗作業」。</w:t>
            </w:r>
          </w:p>
          <w:p w14:paraId="5BC0C648"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2</w:t>
            </w:r>
            <w:r w:rsidRPr="004928F7">
              <w:rPr>
                <w:rFonts w:ascii="標楷體" w:eastAsia="標楷體" w:hAnsi="標楷體" w:cs="Times New Roman" w:hint="eastAsia"/>
              </w:rPr>
              <w:t>）流程圖調整內容。</w:t>
            </w:r>
          </w:p>
          <w:p w14:paraId="0D83AF85"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3</w:t>
            </w:r>
            <w:r w:rsidRPr="004928F7">
              <w:rPr>
                <w:rFonts w:ascii="標楷體" w:eastAsia="標楷體" w:hAnsi="標楷體" w:cs="Times New Roman" w:hint="eastAsia"/>
              </w:rPr>
              <w:t>）作業程序修改</w:t>
            </w:r>
            <w:r w:rsidRPr="004928F7">
              <w:rPr>
                <w:rFonts w:ascii="標楷體" w:eastAsia="標楷體" w:hAnsi="標楷體" w:cs="Times New Roman"/>
              </w:rPr>
              <w:t>2.1</w:t>
            </w:r>
            <w:r w:rsidRPr="004928F7">
              <w:rPr>
                <w:rFonts w:ascii="標楷體" w:eastAsia="標楷體" w:hAnsi="標楷體" w:cs="Times New Roman" w:hint="eastAsia"/>
              </w:rPr>
              <w:t>.、</w:t>
            </w:r>
            <w:r w:rsidRPr="004928F7">
              <w:rPr>
                <w:rFonts w:ascii="標楷體" w:eastAsia="標楷體" w:hAnsi="標楷體" w:cs="Times New Roman"/>
              </w:rPr>
              <w:t>2.2</w:t>
            </w:r>
            <w:r w:rsidRPr="004928F7">
              <w:rPr>
                <w:rFonts w:ascii="標楷體" w:eastAsia="標楷體" w:hAnsi="標楷體" w:cs="Times New Roman" w:hint="eastAsia"/>
              </w:rPr>
              <w:t>.、</w:t>
            </w:r>
            <w:r w:rsidRPr="004928F7">
              <w:rPr>
                <w:rFonts w:ascii="標楷體" w:eastAsia="標楷體" w:hAnsi="標楷體" w:cs="Times New Roman"/>
              </w:rPr>
              <w:t>2.5</w:t>
            </w:r>
            <w:r w:rsidRPr="004928F7">
              <w:rPr>
                <w:rFonts w:ascii="標楷體" w:eastAsia="標楷體" w:hAnsi="標楷體" w:cs="Times New Roman" w:hint="eastAsia"/>
              </w:rPr>
              <w:t>.、</w:t>
            </w:r>
            <w:r w:rsidRPr="004928F7">
              <w:rPr>
                <w:rFonts w:ascii="標楷體" w:eastAsia="標楷體" w:hAnsi="標楷體" w:cs="Times New Roman"/>
              </w:rPr>
              <w:t>2.7</w:t>
            </w:r>
            <w:r w:rsidRPr="004928F7">
              <w:rPr>
                <w:rFonts w:ascii="標楷體" w:eastAsia="標楷體" w:hAnsi="標楷體" w:cs="Times New Roman" w:hint="eastAsia"/>
              </w:rPr>
              <w:t>.及</w:t>
            </w:r>
            <w:r w:rsidRPr="004928F7">
              <w:rPr>
                <w:rFonts w:ascii="標楷體" w:eastAsia="標楷體" w:hAnsi="標楷體" w:cs="Times New Roman"/>
              </w:rPr>
              <w:t>2.8</w:t>
            </w:r>
            <w:r w:rsidRPr="004928F7">
              <w:rPr>
                <w:rFonts w:ascii="標楷體" w:eastAsia="標楷體" w:hAnsi="標楷體" w:cs="Times New Roman" w:hint="eastAsia"/>
              </w:rPr>
              <w:t>.。</w:t>
            </w:r>
          </w:p>
          <w:p w14:paraId="0FF1425C"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4</w:t>
            </w:r>
            <w:r w:rsidRPr="004928F7">
              <w:rPr>
                <w:rFonts w:ascii="標楷體" w:eastAsia="標楷體" w:hAnsi="標楷體" w:cs="Times New Roman" w:hint="eastAsia"/>
              </w:rPr>
              <w:t>）控制重點刪除原</w:t>
            </w:r>
            <w:r w:rsidRPr="004928F7">
              <w:rPr>
                <w:rFonts w:ascii="標楷體" w:eastAsia="標楷體" w:hAnsi="標楷體" w:cs="Times New Roman"/>
              </w:rPr>
              <w:t>3.4</w:t>
            </w:r>
            <w:r w:rsidRPr="004928F7">
              <w:rPr>
                <w:rFonts w:ascii="標楷體" w:eastAsia="標楷體" w:hAnsi="標楷體" w:cs="Times New Roman" w:hint="eastAsia"/>
              </w:rPr>
              <w:t>.及</w:t>
            </w:r>
            <w:r w:rsidRPr="004928F7">
              <w:rPr>
                <w:rFonts w:ascii="標楷體" w:eastAsia="標楷體" w:hAnsi="標楷體" w:cs="Times New Roman"/>
              </w:rPr>
              <w:t>3.5</w:t>
            </w:r>
            <w:r w:rsidRPr="004928F7">
              <w:rPr>
                <w:rFonts w:ascii="標楷體" w:eastAsia="標楷體" w:hAnsi="標楷體" w:cs="Times New Roman" w:hint="eastAsia"/>
              </w:rPr>
              <w:t>.，新增</w:t>
            </w:r>
            <w:r w:rsidRPr="004928F7">
              <w:rPr>
                <w:rFonts w:ascii="標楷體" w:eastAsia="標楷體" w:hAnsi="標楷體" w:cs="Times New Roman"/>
              </w:rPr>
              <w:t>3.4</w:t>
            </w:r>
            <w:r w:rsidRPr="004928F7">
              <w:rPr>
                <w:rFonts w:ascii="標楷體" w:eastAsia="標楷體" w:hAnsi="標楷體" w:cs="Times New Roman" w:hint="eastAsia"/>
              </w:rPr>
              <w:t>.。</w:t>
            </w:r>
          </w:p>
          <w:p w14:paraId="358B6A03"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5</w:t>
            </w:r>
            <w:r w:rsidRPr="004928F7">
              <w:rPr>
                <w:rFonts w:ascii="標楷體" w:eastAsia="標楷體" w:hAnsi="標楷體" w:cs="Times New Roman" w:hint="eastAsia"/>
              </w:rPr>
              <w:t>）使用表單修改</w:t>
            </w:r>
            <w:r w:rsidRPr="004928F7">
              <w:rPr>
                <w:rFonts w:ascii="標楷體" w:eastAsia="標楷體" w:hAnsi="標楷體" w:cs="Times New Roman"/>
              </w:rPr>
              <w:t>4.1</w:t>
            </w:r>
            <w:r w:rsidRPr="004928F7">
              <w:rPr>
                <w:rFonts w:ascii="標楷體" w:eastAsia="標楷體" w:hAnsi="標楷體" w:cs="Times New Roman" w:hint="eastAsia"/>
              </w:rPr>
              <w:t>.，刪除</w:t>
            </w:r>
            <w:r w:rsidRPr="004928F7">
              <w:rPr>
                <w:rFonts w:ascii="標楷體" w:eastAsia="標楷體" w:hAnsi="標楷體" w:cs="Times New Roman"/>
              </w:rPr>
              <w:t>4.2</w:t>
            </w:r>
            <w:r w:rsidRPr="004928F7">
              <w:rPr>
                <w:rFonts w:ascii="標楷體" w:eastAsia="標楷體" w:hAnsi="標楷體" w:cs="Times New Roman" w:hint="eastAsia"/>
              </w:rPr>
              <w:t>.及</w:t>
            </w:r>
            <w:r w:rsidRPr="004928F7">
              <w:rPr>
                <w:rFonts w:ascii="標楷體" w:eastAsia="標楷體" w:hAnsi="標楷體" w:cs="Times New Roman"/>
              </w:rPr>
              <w:t>4.3</w:t>
            </w:r>
            <w:r w:rsidRPr="004928F7">
              <w:rPr>
                <w:rFonts w:ascii="標楷體" w:eastAsia="標楷體" w:hAnsi="標楷體" w:cs="Times New Roman" w:hint="eastAsia"/>
              </w:rPr>
              <w:t>.，新增</w:t>
            </w:r>
            <w:r w:rsidRPr="004928F7">
              <w:rPr>
                <w:rFonts w:ascii="標楷體" w:eastAsia="標楷體" w:hAnsi="標楷體" w:cs="Times New Roman"/>
              </w:rPr>
              <w:t>4.2</w:t>
            </w:r>
            <w:r w:rsidRPr="004928F7">
              <w:rPr>
                <w:rFonts w:ascii="標楷體" w:eastAsia="標楷體" w:hAnsi="標楷體" w:cs="Times New Roman" w:hint="eastAsia"/>
              </w:rPr>
              <w:t>.至</w:t>
            </w:r>
            <w:r w:rsidRPr="004928F7">
              <w:rPr>
                <w:rFonts w:ascii="標楷體" w:eastAsia="標楷體" w:hAnsi="標楷體" w:cs="Times New Roman"/>
              </w:rPr>
              <w:t>4.8</w:t>
            </w:r>
            <w:r w:rsidRPr="004928F7">
              <w:rPr>
                <w:rFonts w:ascii="標楷體" w:eastAsia="標楷體" w:hAnsi="標楷體" w:cs="Times New Roman" w:hint="eastAsia"/>
              </w:rPr>
              <w:t>.。</w:t>
            </w:r>
          </w:p>
          <w:p w14:paraId="406EBD79"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（6）依據及相關文件新增</w:t>
            </w:r>
            <w:r w:rsidRPr="004928F7">
              <w:rPr>
                <w:rFonts w:ascii="標楷體" w:eastAsia="標楷體" w:hAnsi="標楷體" w:cs="Times New Roman"/>
              </w:rPr>
              <w:t>5.2</w:t>
            </w:r>
            <w:r w:rsidRPr="004928F7">
              <w:rPr>
                <w:rFonts w:ascii="標楷體" w:eastAsia="標楷體" w:hAnsi="標楷體" w:cs="Times New Roman" w:hint="eastAsia"/>
              </w:rPr>
              <w:t>.。</w:t>
            </w:r>
          </w:p>
        </w:tc>
        <w:tc>
          <w:tcPr>
            <w:tcW w:w="621" w:type="pct"/>
            <w:vAlign w:val="center"/>
            <w:hideMark/>
          </w:tcPr>
          <w:p w14:paraId="73679043"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104.4</w:t>
            </w:r>
            <w:r w:rsidRPr="004928F7">
              <w:rPr>
                <w:rFonts w:ascii="標楷體" w:eastAsia="標楷體" w:hAnsi="標楷體" w:cs="Times New Roman" w:hint="eastAsia"/>
              </w:rPr>
              <w:t>月</w:t>
            </w:r>
          </w:p>
        </w:tc>
        <w:tc>
          <w:tcPr>
            <w:tcW w:w="544" w:type="pct"/>
            <w:vAlign w:val="center"/>
            <w:hideMark/>
          </w:tcPr>
          <w:p w14:paraId="67165B37"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吳建緯</w:t>
            </w:r>
          </w:p>
        </w:tc>
        <w:tc>
          <w:tcPr>
            <w:tcW w:w="658" w:type="pct"/>
            <w:vAlign w:val="center"/>
          </w:tcPr>
          <w:p w14:paraId="5FB63701" w14:textId="77777777" w:rsidR="0052588F" w:rsidRPr="004928F7" w:rsidRDefault="0052588F" w:rsidP="007636A3">
            <w:pPr>
              <w:spacing w:line="0" w:lineRule="atLeast"/>
              <w:jc w:val="center"/>
              <w:rPr>
                <w:rFonts w:ascii="標楷體" w:eastAsia="標楷體" w:hAnsi="標楷體" w:cs="Times New Roman"/>
              </w:rPr>
            </w:pPr>
          </w:p>
        </w:tc>
      </w:tr>
      <w:tr w:rsidR="0052588F" w:rsidRPr="004928F7" w14:paraId="34B813D7" w14:textId="77777777" w:rsidTr="007636A3">
        <w:trPr>
          <w:jc w:val="center"/>
        </w:trPr>
        <w:tc>
          <w:tcPr>
            <w:tcW w:w="708" w:type="pct"/>
            <w:vAlign w:val="center"/>
            <w:hideMark/>
          </w:tcPr>
          <w:p w14:paraId="12996A25"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3</w:t>
            </w:r>
          </w:p>
        </w:tc>
        <w:tc>
          <w:tcPr>
            <w:tcW w:w="2469" w:type="pct"/>
            <w:vAlign w:val="center"/>
            <w:hideMark/>
          </w:tcPr>
          <w:p w14:paraId="2289B994" w14:textId="77777777" w:rsidR="0052588F" w:rsidRPr="004928F7" w:rsidRDefault="0052588F" w:rsidP="007636A3">
            <w:pPr>
              <w:spacing w:line="0" w:lineRule="atLeast"/>
              <w:ind w:left="480" w:hangingChars="200" w:hanging="480"/>
              <w:jc w:val="both"/>
              <w:rPr>
                <w:rFonts w:ascii="標楷體" w:eastAsia="標楷體" w:hAnsi="標楷體" w:cs="Times New Roman"/>
              </w:rPr>
            </w:pPr>
            <w:r w:rsidRPr="004928F7">
              <w:rPr>
                <w:rFonts w:ascii="標楷體" w:eastAsia="標楷體" w:hAnsi="標楷體" w:cs="Times New Roman"/>
              </w:rPr>
              <w:t>1.</w:t>
            </w:r>
            <w:r w:rsidRPr="004928F7">
              <w:rPr>
                <w:rFonts w:ascii="標楷體" w:eastAsia="標楷體" w:hAnsi="標楷體" w:cs="Times New Roman" w:hint="eastAsia"/>
              </w:rPr>
              <w:t>修訂原因：單位名稱修正為諮商輔導組。</w:t>
            </w:r>
          </w:p>
          <w:p w14:paraId="18A115B8" w14:textId="77777777" w:rsidR="0052588F" w:rsidRPr="004928F7" w:rsidRDefault="0052588F" w:rsidP="007636A3">
            <w:pPr>
              <w:spacing w:line="0" w:lineRule="atLeast"/>
              <w:ind w:left="480" w:hangingChars="200" w:hanging="480"/>
              <w:jc w:val="both"/>
              <w:rPr>
                <w:rFonts w:ascii="標楷體" w:eastAsia="標楷體" w:hAnsi="標楷體" w:cs="Times New Roman"/>
              </w:rPr>
            </w:pPr>
            <w:r w:rsidRPr="004928F7">
              <w:rPr>
                <w:rFonts w:ascii="標楷體" w:eastAsia="標楷體" w:hAnsi="標楷體" w:cs="Times New Roman"/>
              </w:rPr>
              <w:t>2.</w:t>
            </w:r>
            <w:r w:rsidRPr="004928F7">
              <w:rPr>
                <w:rFonts w:ascii="標楷體" w:eastAsia="標楷體" w:hAnsi="標楷體" w:cs="Times New Roman" w:hint="eastAsia"/>
              </w:rPr>
              <w:t>修正處：流程圖。</w:t>
            </w:r>
          </w:p>
          <w:p w14:paraId="76CAFB19" w14:textId="77777777" w:rsidR="0052588F" w:rsidRPr="004928F7" w:rsidRDefault="0052588F" w:rsidP="007636A3">
            <w:pPr>
              <w:spacing w:line="0" w:lineRule="atLeast"/>
              <w:ind w:left="480" w:hangingChars="200" w:hanging="480"/>
              <w:jc w:val="both"/>
              <w:rPr>
                <w:rFonts w:ascii="標楷體" w:eastAsia="標楷體" w:hAnsi="標楷體" w:cs="Times New Roman"/>
              </w:rPr>
            </w:pPr>
          </w:p>
        </w:tc>
        <w:tc>
          <w:tcPr>
            <w:tcW w:w="621" w:type="pct"/>
            <w:vAlign w:val="center"/>
            <w:hideMark/>
          </w:tcPr>
          <w:p w14:paraId="640FE451"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t>105.2</w:t>
            </w:r>
            <w:r w:rsidRPr="004928F7">
              <w:rPr>
                <w:rFonts w:ascii="標楷體" w:eastAsia="標楷體" w:hAnsi="標楷體" w:cs="Times New Roman" w:hint="eastAsia"/>
              </w:rPr>
              <w:t>月</w:t>
            </w:r>
          </w:p>
        </w:tc>
        <w:tc>
          <w:tcPr>
            <w:tcW w:w="544" w:type="pct"/>
            <w:vAlign w:val="center"/>
            <w:hideMark/>
          </w:tcPr>
          <w:p w14:paraId="50B6E98A"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林宛萱</w:t>
            </w:r>
          </w:p>
        </w:tc>
        <w:tc>
          <w:tcPr>
            <w:tcW w:w="658" w:type="pct"/>
            <w:vAlign w:val="center"/>
          </w:tcPr>
          <w:p w14:paraId="142A457A" w14:textId="77777777" w:rsidR="0052588F" w:rsidRPr="004928F7" w:rsidRDefault="0052588F" w:rsidP="007636A3">
            <w:pPr>
              <w:spacing w:line="0" w:lineRule="atLeast"/>
              <w:jc w:val="center"/>
              <w:rPr>
                <w:rFonts w:ascii="標楷體" w:eastAsia="標楷體" w:hAnsi="標楷體" w:cs="Times New Roman"/>
              </w:rPr>
            </w:pPr>
          </w:p>
        </w:tc>
      </w:tr>
      <w:tr w:rsidR="0052588F" w:rsidRPr="004928F7" w14:paraId="4AA72011" w14:textId="77777777" w:rsidTr="007636A3">
        <w:trPr>
          <w:jc w:val="center"/>
        </w:trPr>
        <w:tc>
          <w:tcPr>
            <w:tcW w:w="708" w:type="pct"/>
            <w:vAlign w:val="center"/>
          </w:tcPr>
          <w:p w14:paraId="14DDF3A1"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4</w:t>
            </w:r>
          </w:p>
        </w:tc>
        <w:tc>
          <w:tcPr>
            <w:tcW w:w="2469" w:type="pct"/>
            <w:vAlign w:val="center"/>
          </w:tcPr>
          <w:p w14:paraId="21D816C5" w14:textId="77777777" w:rsidR="0052588F" w:rsidRPr="004928F7" w:rsidRDefault="0052588F" w:rsidP="007636A3">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1.</w:t>
            </w:r>
            <w:r w:rsidRPr="004928F7">
              <w:rPr>
                <w:rFonts w:ascii="標楷體" w:eastAsia="標楷體" w:hAnsi="標楷體" w:hint="eastAsia"/>
              </w:rPr>
              <w:t>修訂原因：</w:t>
            </w:r>
            <w:r w:rsidRPr="004928F7">
              <w:rPr>
                <w:rFonts w:ascii="標楷體" w:eastAsia="標楷體" w:hAnsi="標楷體" w:cs="Times New Roman" w:hint="eastAsia"/>
                <w:szCs w:val="24"/>
              </w:rPr>
              <w:t>配合新版內控格式修改流程圖，及因系統化修改作業流程。</w:t>
            </w:r>
          </w:p>
          <w:p w14:paraId="79EE4EA4" w14:textId="77777777" w:rsidR="0052588F" w:rsidRPr="004928F7" w:rsidRDefault="0052588F" w:rsidP="007636A3">
            <w:pPr>
              <w:spacing w:line="0" w:lineRule="atLeast"/>
              <w:ind w:left="480" w:hangingChars="200" w:hanging="480"/>
              <w:jc w:val="both"/>
              <w:rPr>
                <w:rFonts w:ascii="標楷體" w:eastAsia="標楷體" w:hAnsi="標楷體"/>
              </w:rPr>
            </w:pPr>
            <w:r w:rsidRPr="004928F7">
              <w:rPr>
                <w:rFonts w:ascii="標楷體" w:eastAsia="標楷體" w:hAnsi="標楷體" w:hint="eastAsia"/>
              </w:rPr>
              <w:t>2.修正處：</w:t>
            </w:r>
          </w:p>
          <w:p w14:paraId="464BE9EE"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1</w:t>
            </w:r>
            <w:r w:rsidRPr="004928F7">
              <w:rPr>
                <w:rFonts w:ascii="標楷體" w:eastAsia="標楷體" w:hAnsi="標楷體" w:cs="Times New Roman" w:hint="eastAsia"/>
              </w:rPr>
              <w:t>）流程圖。</w:t>
            </w:r>
          </w:p>
          <w:p w14:paraId="695A2F24"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2</w:t>
            </w:r>
            <w:r w:rsidRPr="004928F7">
              <w:rPr>
                <w:rFonts w:ascii="標楷體" w:eastAsia="標楷體" w:hAnsi="標楷體" w:cs="Times New Roman" w:hint="eastAsia"/>
              </w:rPr>
              <w:t>）作業程序修改2.5.1.1.、2.5.1.2.及2.5.2.。</w:t>
            </w:r>
          </w:p>
          <w:p w14:paraId="43CF768F"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w:t>
            </w:r>
            <w:r w:rsidRPr="004928F7">
              <w:rPr>
                <w:rFonts w:ascii="標楷體" w:eastAsia="標楷體" w:hAnsi="標楷體" w:cs="Times New Roman"/>
              </w:rPr>
              <w:t>3</w:t>
            </w:r>
            <w:r w:rsidRPr="004928F7">
              <w:rPr>
                <w:rFonts w:ascii="標楷體" w:eastAsia="標楷體" w:hAnsi="標楷體" w:cs="Times New Roman" w:hint="eastAsia"/>
              </w:rPr>
              <w:t>）使用表單刪除4.1.-4.3.與4.5.-4.8.全文，並調整4.4.條序為4.1.。</w:t>
            </w:r>
          </w:p>
        </w:tc>
        <w:tc>
          <w:tcPr>
            <w:tcW w:w="621" w:type="pct"/>
            <w:vAlign w:val="center"/>
          </w:tcPr>
          <w:p w14:paraId="090416CE"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106.3月</w:t>
            </w:r>
          </w:p>
        </w:tc>
        <w:tc>
          <w:tcPr>
            <w:tcW w:w="544" w:type="pct"/>
            <w:vAlign w:val="center"/>
          </w:tcPr>
          <w:p w14:paraId="7CEBA1EB"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吳侑璇</w:t>
            </w:r>
          </w:p>
        </w:tc>
        <w:tc>
          <w:tcPr>
            <w:tcW w:w="658" w:type="pct"/>
            <w:vAlign w:val="center"/>
          </w:tcPr>
          <w:p w14:paraId="76AFA057" w14:textId="77777777" w:rsidR="0052588F" w:rsidRPr="004928F7" w:rsidRDefault="0052588F" w:rsidP="007636A3">
            <w:pPr>
              <w:spacing w:line="0" w:lineRule="atLeast"/>
              <w:jc w:val="center"/>
              <w:rPr>
                <w:rFonts w:ascii="標楷體" w:eastAsia="標楷體" w:hAnsi="標楷體" w:cs="Times New Roman"/>
              </w:rPr>
            </w:pPr>
          </w:p>
        </w:tc>
      </w:tr>
      <w:tr w:rsidR="0052588F" w:rsidRPr="004928F7" w14:paraId="2F99473C" w14:textId="77777777" w:rsidTr="006B4381">
        <w:trPr>
          <w:trHeight w:val="3367"/>
          <w:jc w:val="center"/>
        </w:trPr>
        <w:tc>
          <w:tcPr>
            <w:tcW w:w="708" w:type="pct"/>
            <w:vAlign w:val="center"/>
          </w:tcPr>
          <w:p w14:paraId="08860CC3"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5</w:t>
            </w:r>
          </w:p>
        </w:tc>
        <w:tc>
          <w:tcPr>
            <w:tcW w:w="2469" w:type="pct"/>
            <w:vAlign w:val="center"/>
          </w:tcPr>
          <w:p w14:paraId="19A44D7D" w14:textId="77777777"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1.修訂原因：為配合日漸增多的輔導需求，故須修改流程以符合實際需求。</w:t>
            </w:r>
          </w:p>
          <w:p w14:paraId="4F3D742C" w14:textId="77777777"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14:paraId="039EABEE"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（1）流程圖重新繪製。</w:t>
            </w:r>
          </w:p>
          <w:p w14:paraId="79368B2B"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（2）作業程序修改2.1.-2.7.、2.4.1.、2.7.1.、2.7.2.、2.8.1.、2.8.2.，新增2.4.2.、2.6.1.、2.6.2.，及刪除2.3.1.、2.5.1.、2.5.2.、2.5.1.1.、2.5.1.2.。</w:t>
            </w:r>
          </w:p>
          <w:p w14:paraId="3C85FC4A"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（3）使用表單修改4.1.。</w:t>
            </w:r>
          </w:p>
        </w:tc>
        <w:tc>
          <w:tcPr>
            <w:tcW w:w="621" w:type="pct"/>
            <w:vAlign w:val="center"/>
          </w:tcPr>
          <w:p w14:paraId="7B2C6C89"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109.</w:t>
            </w:r>
            <w:r w:rsidRPr="004928F7">
              <w:rPr>
                <w:rFonts w:ascii="標楷體" w:eastAsia="標楷體" w:hAnsi="標楷體" w:cs="Times New Roman"/>
              </w:rPr>
              <w:t>8</w:t>
            </w:r>
            <w:r w:rsidRPr="004928F7">
              <w:rPr>
                <w:rFonts w:ascii="標楷體" w:eastAsia="標楷體" w:hAnsi="標楷體" w:cs="Times New Roman" w:hint="eastAsia"/>
              </w:rPr>
              <w:t>月</w:t>
            </w:r>
          </w:p>
        </w:tc>
        <w:tc>
          <w:tcPr>
            <w:tcW w:w="544" w:type="pct"/>
            <w:vAlign w:val="center"/>
          </w:tcPr>
          <w:p w14:paraId="724CB2CF"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曾昭源</w:t>
            </w:r>
          </w:p>
        </w:tc>
        <w:tc>
          <w:tcPr>
            <w:tcW w:w="658" w:type="pct"/>
            <w:vAlign w:val="center"/>
          </w:tcPr>
          <w:p w14:paraId="0374B6E6" w14:textId="77777777" w:rsidR="0052588F" w:rsidRPr="004928F7" w:rsidRDefault="0052588F" w:rsidP="007636A3">
            <w:pPr>
              <w:spacing w:line="0" w:lineRule="atLeast"/>
              <w:jc w:val="center"/>
              <w:rPr>
                <w:rFonts w:ascii="標楷體" w:eastAsia="標楷體" w:hAnsi="標楷體" w:cs="Times New Roman"/>
              </w:rPr>
            </w:pPr>
          </w:p>
        </w:tc>
      </w:tr>
      <w:tr w:rsidR="0052588F" w:rsidRPr="004928F7" w14:paraId="604E0115" w14:textId="77777777" w:rsidTr="007636A3">
        <w:trPr>
          <w:jc w:val="center"/>
        </w:trPr>
        <w:tc>
          <w:tcPr>
            <w:tcW w:w="708" w:type="pct"/>
            <w:vAlign w:val="center"/>
          </w:tcPr>
          <w:p w14:paraId="264E8CAF"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rPr>
              <w:lastRenderedPageBreak/>
              <w:t>6</w:t>
            </w:r>
          </w:p>
        </w:tc>
        <w:tc>
          <w:tcPr>
            <w:tcW w:w="2469" w:type="pct"/>
            <w:vAlign w:val="center"/>
          </w:tcPr>
          <w:p w14:paraId="2E77DEC8" w14:textId="77777777"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1.修訂原因：依據內部稽核建議事項與更新辦法名稱，故須修改流程以符合實際實務現場情形。</w:t>
            </w:r>
          </w:p>
          <w:p w14:paraId="47AA63E4" w14:textId="77777777" w:rsidR="0052588F" w:rsidRPr="004928F7" w:rsidRDefault="0052588F" w:rsidP="007636A3">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14:paraId="6EC6F55F"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（1）流程圖重新繪製。</w:t>
            </w:r>
          </w:p>
          <w:p w14:paraId="61C02BA8"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（2）作業程序修改2.1、2.2、2.4.1、2.6.1、2.7.1。</w:t>
            </w:r>
          </w:p>
          <w:p w14:paraId="2457A679"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（3）控制重點3.2</w:t>
            </w:r>
          </w:p>
          <w:p w14:paraId="519A2CA6" w14:textId="77777777" w:rsidR="0052588F" w:rsidRPr="004928F7" w:rsidRDefault="0052588F" w:rsidP="007636A3">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（4）依據及相關文件5.1、5.2。</w:t>
            </w:r>
          </w:p>
        </w:tc>
        <w:tc>
          <w:tcPr>
            <w:tcW w:w="621" w:type="pct"/>
            <w:vAlign w:val="center"/>
          </w:tcPr>
          <w:p w14:paraId="22AFBB17"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111.1月</w:t>
            </w:r>
          </w:p>
        </w:tc>
        <w:tc>
          <w:tcPr>
            <w:tcW w:w="544" w:type="pct"/>
            <w:vAlign w:val="center"/>
          </w:tcPr>
          <w:p w14:paraId="4AA93294"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曾昭源</w:t>
            </w:r>
          </w:p>
        </w:tc>
        <w:tc>
          <w:tcPr>
            <w:tcW w:w="658" w:type="pct"/>
            <w:vAlign w:val="center"/>
          </w:tcPr>
          <w:p w14:paraId="58062DB5"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1</w:t>
            </w:r>
            <w:r w:rsidRPr="004928F7">
              <w:rPr>
                <w:rFonts w:ascii="標楷體" w:eastAsia="標楷體" w:hAnsi="標楷體" w:cs="Times New Roman"/>
              </w:rPr>
              <w:t>11.01.19</w:t>
            </w:r>
          </w:p>
          <w:p w14:paraId="00145FB6"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1</w:t>
            </w:r>
            <w:r w:rsidRPr="004928F7">
              <w:rPr>
                <w:rFonts w:ascii="標楷體" w:eastAsia="標楷體" w:hAnsi="標楷體" w:cs="Times New Roman"/>
              </w:rPr>
              <w:t>10-3</w:t>
            </w:r>
          </w:p>
          <w:p w14:paraId="28A86C43" w14:textId="77777777" w:rsidR="0052588F" w:rsidRPr="004928F7" w:rsidRDefault="0052588F" w:rsidP="007636A3">
            <w:pPr>
              <w:spacing w:line="0" w:lineRule="atLeast"/>
              <w:jc w:val="center"/>
              <w:rPr>
                <w:rFonts w:ascii="標楷體" w:eastAsia="標楷體" w:hAnsi="標楷體" w:cs="Times New Roman"/>
              </w:rPr>
            </w:pPr>
            <w:r w:rsidRPr="004928F7">
              <w:rPr>
                <w:rFonts w:ascii="標楷體" w:eastAsia="標楷體" w:hAnsi="標楷體" w:cs="Times New Roman" w:hint="eastAsia"/>
              </w:rPr>
              <w:t>內控會議通過</w:t>
            </w:r>
          </w:p>
        </w:tc>
      </w:tr>
    </w:tbl>
    <w:p w14:paraId="2B8C79B1" w14:textId="77777777" w:rsidR="0052588F" w:rsidRPr="004928F7" w:rsidRDefault="0052588F" w:rsidP="007636A3">
      <w:pPr>
        <w:jc w:val="right"/>
        <w:rPr>
          <w:rFonts w:ascii="標楷體" w:eastAsia="標楷體" w:hAnsi="標楷體" w:cs="Times New Roman"/>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14:paraId="472546D4" w14:textId="77777777" w:rsidR="0052588F" w:rsidRPr="004928F7" w:rsidRDefault="0052588F" w:rsidP="007636A3">
      <w:pPr>
        <w:rPr>
          <w:rFonts w:ascii="標楷體" w:eastAsia="標楷體" w:hAnsi="標楷體" w:cs="Times New Roman"/>
        </w:rPr>
      </w:pPr>
      <w:r w:rsidRPr="004928F7">
        <w:rPr>
          <w:rFonts w:ascii="標楷體" w:eastAsia="標楷體" w:hAnsi="標楷體" w:cs="Times New Roman" w:hint="eastAsia"/>
          <w:noProof/>
        </w:rPr>
        <mc:AlternateContent>
          <mc:Choice Requires="wps">
            <w:drawing>
              <wp:anchor distT="0" distB="0" distL="114300" distR="114300" simplePos="0" relativeHeight="251659264" behindDoc="0" locked="0" layoutInCell="1" allowOverlap="1" wp14:anchorId="49E5DFFE" wp14:editId="12CEEA6B">
                <wp:simplePos x="0" y="0"/>
                <wp:positionH relativeFrom="column">
                  <wp:posOffset>4265930</wp:posOffset>
                </wp:positionH>
                <wp:positionV relativeFrom="page">
                  <wp:posOffset>9291320</wp:posOffset>
                </wp:positionV>
                <wp:extent cx="2057400" cy="571500"/>
                <wp:effectExtent l="0" t="0" r="0" b="0"/>
                <wp:wrapNone/>
                <wp:docPr id="29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F955D5A" w14:textId="77777777" w:rsidR="0052588F" w:rsidRPr="00B55D28" w:rsidRDefault="0052588F" w:rsidP="007636A3">
                            <w:pPr>
                              <w:spacing w:line="300" w:lineRule="exact"/>
                              <w:rPr>
                                <w:rFonts w:ascii="標楷體" w:eastAsia="標楷體" w:hAnsi="標楷體"/>
                                <w:sz w:val="16"/>
                                <w:szCs w:val="16"/>
                              </w:rPr>
                            </w:pPr>
                            <w:r w:rsidRPr="00B55D28">
                              <w:rPr>
                                <w:rFonts w:ascii="標楷體" w:eastAsia="標楷體" w:hAnsi="標楷體" w:hint="eastAsia"/>
                                <w:sz w:val="16"/>
                                <w:szCs w:val="16"/>
                              </w:rPr>
                              <w:t>表單修訂日期：</w:t>
                            </w:r>
                            <w:r w:rsidRPr="00032E8B">
                              <w:rPr>
                                <w:rFonts w:ascii="標楷體" w:eastAsia="標楷體" w:hAnsi="標楷體"/>
                                <w:sz w:val="16"/>
                                <w:szCs w:val="16"/>
                              </w:rPr>
                              <w:t>11</w:t>
                            </w:r>
                            <w:r>
                              <w:rPr>
                                <w:rFonts w:ascii="標楷體" w:eastAsia="標楷體" w:hAnsi="標楷體"/>
                                <w:sz w:val="16"/>
                                <w:szCs w:val="16"/>
                              </w:rPr>
                              <w:t>1.01.19</w:t>
                            </w:r>
                          </w:p>
                          <w:p w14:paraId="002B1FFD" w14:textId="77777777" w:rsidR="0052588F" w:rsidRPr="00B55D28" w:rsidRDefault="0052588F" w:rsidP="007636A3">
                            <w:pPr>
                              <w:spacing w:line="300" w:lineRule="exact"/>
                              <w:rPr>
                                <w:rFonts w:ascii="標楷體" w:eastAsia="標楷體" w:hAnsi="標楷體"/>
                                <w:sz w:val="16"/>
                                <w:szCs w:val="16"/>
                              </w:rPr>
                            </w:pPr>
                            <w:r w:rsidRPr="00B55D2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5DFFE" id="_x0000_t202" coordsize="21600,21600" o:spt="202" path="m,l,21600r21600,l21600,xe">
                <v:stroke joinstyle="miter"/>
                <v:path gradientshapeok="t" o:connecttype="rect"/>
              </v:shapetype>
              <v:shape id="Text Box 90" o:spid="_x0000_s1026" type="#_x0000_t202" style="position:absolute;margin-left:335.9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" fillcolor="white [3201]" stroked="f" strokeweight="1pt">
                <v:textbox>
                  <w:txbxContent>
                    <w:p w14:paraId="5F955D5A" w14:textId="77777777" w:rsidR="0052588F" w:rsidRPr="00B55D28" w:rsidRDefault="0052588F" w:rsidP="007636A3">
                      <w:pPr>
                        <w:spacing w:line="300" w:lineRule="exact"/>
                        <w:rPr>
                          <w:rFonts w:ascii="標楷體" w:eastAsia="標楷體" w:hAnsi="標楷體"/>
                          <w:sz w:val="16"/>
                          <w:szCs w:val="16"/>
                        </w:rPr>
                      </w:pPr>
                      <w:r w:rsidRPr="00B55D28">
                        <w:rPr>
                          <w:rFonts w:ascii="標楷體" w:eastAsia="標楷體" w:hAnsi="標楷體" w:hint="eastAsia"/>
                          <w:sz w:val="16"/>
                          <w:szCs w:val="16"/>
                        </w:rPr>
                        <w:t>表單修訂日期：</w:t>
                      </w:r>
                      <w:r w:rsidRPr="00032E8B">
                        <w:rPr>
                          <w:rFonts w:ascii="標楷體" w:eastAsia="標楷體" w:hAnsi="標楷體"/>
                          <w:sz w:val="16"/>
                          <w:szCs w:val="16"/>
                        </w:rPr>
                        <w:t>11</w:t>
                      </w:r>
                      <w:r>
                        <w:rPr>
                          <w:rFonts w:ascii="標楷體" w:eastAsia="標楷體" w:hAnsi="標楷體"/>
                          <w:sz w:val="16"/>
                          <w:szCs w:val="16"/>
                        </w:rPr>
                        <w:t>1.01.19</w:t>
                      </w:r>
                    </w:p>
                    <w:p w14:paraId="002B1FFD" w14:textId="77777777" w:rsidR="0052588F" w:rsidRPr="00B55D28" w:rsidRDefault="0052588F" w:rsidP="007636A3">
                      <w:pPr>
                        <w:spacing w:line="300" w:lineRule="exact"/>
                        <w:rPr>
                          <w:rFonts w:ascii="標楷體" w:eastAsia="標楷體" w:hAnsi="標楷體"/>
                          <w:sz w:val="16"/>
                          <w:szCs w:val="16"/>
                        </w:rPr>
                      </w:pPr>
                      <w:r w:rsidRPr="00B55D28">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1"/>
        <w:gridCol w:w="1816"/>
        <w:gridCol w:w="1133"/>
        <w:gridCol w:w="1272"/>
        <w:gridCol w:w="1164"/>
      </w:tblGrid>
      <w:tr w:rsidR="0052588F" w:rsidRPr="004928F7" w14:paraId="17D5EFCA" w14:textId="77777777" w:rsidTr="007636A3">
        <w:trPr>
          <w:jc w:val="center"/>
        </w:trPr>
        <w:tc>
          <w:tcPr>
            <w:tcW w:w="5000" w:type="pct"/>
            <w:gridSpan w:val="5"/>
            <w:tcBorders>
              <w:top w:val="single" w:sz="12" w:space="0" w:color="auto"/>
              <w:left w:val="single" w:sz="12" w:space="0" w:color="auto"/>
              <w:right w:val="single" w:sz="12" w:space="0" w:color="auto"/>
            </w:tcBorders>
            <w:vAlign w:val="center"/>
          </w:tcPr>
          <w:p w14:paraId="1176DBAB" w14:textId="77777777" w:rsidR="0052588F" w:rsidRPr="004928F7" w:rsidRDefault="0052588F" w:rsidP="007636A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52588F" w:rsidRPr="004928F7" w14:paraId="094DF619" w14:textId="77777777" w:rsidTr="007636A3">
        <w:trPr>
          <w:jc w:val="center"/>
        </w:trPr>
        <w:tc>
          <w:tcPr>
            <w:tcW w:w="2243" w:type="pct"/>
            <w:tcBorders>
              <w:left w:val="single" w:sz="12" w:space="0" w:color="auto"/>
              <w:bottom w:val="single" w:sz="2" w:space="0" w:color="auto"/>
              <w:right w:val="single" w:sz="2" w:space="0" w:color="auto"/>
            </w:tcBorders>
            <w:vAlign w:val="center"/>
          </w:tcPr>
          <w:p w14:paraId="055CD0DD"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30" w:type="pct"/>
            <w:tcBorders>
              <w:left w:val="single" w:sz="2" w:space="0" w:color="auto"/>
            </w:tcBorders>
            <w:vAlign w:val="center"/>
          </w:tcPr>
          <w:p w14:paraId="54C567F6"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580" w:type="pct"/>
            <w:vAlign w:val="center"/>
          </w:tcPr>
          <w:p w14:paraId="343224D0"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14:paraId="02BB0074"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14:paraId="5B0D2127"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6" w:type="pct"/>
            <w:tcBorders>
              <w:right w:val="single" w:sz="12" w:space="0" w:color="auto"/>
            </w:tcBorders>
            <w:vAlign w:val="center"/>
          </w:tcPr>
          <w:p w14:paraId="21BDCC29"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52588F" w:rsidRPr="004928F7" w14:paraId="34A14185" w14:textId="77777777" w:rsidTr="007636A3">
        <w:trPr>
          <w:trHeight w:val="663"/>
          <w:jc w:val="center"/>
        </w:trPr>
        <w:tc>
          <w:tcPr>
            <w:tcW w:w="2243" w:type="pct"/>
            <w:tcBorders>
              <w:top w:val="single" w:sz="2" w:space="0" w:color="auto"/>
              <w:left w:val="single" w:sz="12" w:space="0" w:color="auto"/>
              <w:bottom w:val="single" w:sz="12" w:space="0" w:color="auto"/>
              <w:right w:val="single" w:sz="2" w:space="0" w:color="auto"/>
            </w:tcBorders>
            <w:vAlign w:val="center"/>
          </w:tcPr>
          <w:p w14:paraId="0EE6CF36" w14:textId="77777777" w:rsidR="0052588F" w:rsidRPr="004928F7" w:rsidRDefault="0052588F" w:rsidP="007636A3">
            <w:pPr>
              <w:spacing w:line="0" w:lineRule="atLeast"/>
              <w:jc w:val="center"/>
              <w:rPr>
                <w:rFonts w:ascii="標楷體" w:eastAsia="標楷體" w:hAnsi="標楷體"/>
                <w:b/>
                <w:szCs w:val="24"/>
              </w:rPr>
            </w:pPr>
            <w:r w:rsidRPr="004928F7">
              <w:rPr>
                <w:rFonts w:ascii="標楷體" w:eastAsia="標楷體" w:hAnsi="標楷體" w:cs="Times New Roman" w:hint="eastAsia"/>
                <w:b/>
                <w:bCs/>
                <w:kern w:val="0"/>
                <w:szCs w:val="20"/>
              </w:rPr>
              <w:t>學生諮商輔導程序</w:t>
            </w:r>
          </w:p>
        </w:tc>
        <w:tc>
          <w:tcPr>
            <w:tcW w:w="930" w:type="pct"/>
            <w:tcBorders>
              <w:left w:val="single" w:sz="2" w:space="0" w:color="auto"/>
              <w:bottom w:val="single" w:sz="12" w:space="0" w:color="auto"/>
            </w:tcBorders>
            <w:vAlign w:val="center"/>
          </w:tcPr>
          <w:p w14:paraId="47A811F3"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580" w:type="pct"/>
            <w:tcBorders>
              <w:bottom w:val="single" w:sz="12" w:space="0" w:color="auto"/>
            </w:tcBorders>
            <w:vAlign w:val="center"/>
          </w:tcPr>
          <w:p w14:paraId="15C56E1F"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1120-024</w:t>
            </w:r>
          </w:p>
        </w:tc>
        <w:tc>
          <w:tcPr>
            <w:tcW w:w="651" w:type="pct"/>
            <w:tcBorders>
              <w:bottom w:val="single" w:sz="12" w:space="0" w:color="auto"/>
            </w:tcBorders>
            <w:vAlign w:val="center"/>
          </w:tcPr>
          <w:p w14:paraId="521E62BE" w14:textId="77777777" w:rsidR="0052588F" w:rsidRPr="004928F7" w:rsidRDefault="0052588F" w:rsidP="007636A3">
            <w:pPr>
              <w:spacing w:line="0" w:lineRule="atLeast"/>
              <w:jc w:val="center"/>
              <w:rPr>
                <w:rFonts w:ascii="標楷體" w:eastAsia="標楷體" w:hAnsi="標楷體"/>
                <w:sz w:val="20"/>
              </w:rPr>
            </w:pPr>
            <w:r w:rsidRPr="004928F7">
              <w:rPr>
                <w:rFonts w:ascii="標楷體" w:eastAsia="標楷體" w:hAnsi="標楷體" w:hint="eastAsia"/>
                <w:sz w:val="20"/>
              </w:rPr>
              <w:t>06</w:t>
            </w:r>
            <w:r w:rsidRPr="004928F7">
              <w:rPr>
                <w:rFonts w:ascii="標楷體" w:eastAsia="標楷體" w:hAnsi="標楷體"/>
                <w:sz w:val="20"/>
              </w:rPr>
              <w:t>/</w:t>
            </w:r>
          </w:p>
          <w:p w14:paraId="72BEF7CD"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111.01.19</w:t>
            </w:r>
          </w:p>
        </w:tc>
        <w:tc>
          <w:tcPr>
            <w:tcW w:w="596" w:type="pct"/>
            <w:tcBorders>
              <w:bottom w:val="single" w:sz="12" w:space="0" w:color="auto"/>
              <w:right w:val="single" w:sz="12" w:space="0" w:color="auto"/>
            </w:tcBorders>
            <w:vAlign w:val="center"/>
          </w:tcPr>
          <w:p w14:paraId="23355914"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14:paraId="50A7136E"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14:paraId="295B6E00" w14:textId="77777777" w:rsidR="0052588F" w:rsidRPr="004928F7" w:rsidRDefault="0052588F" w:rsidP="007636A3">
      <w:pPr>
        <w:jc w:val="right"/>
        <w:rPr>
          <w:rFonts w:ascii="標楷體" w:eastAsia="標楷體" w:hAnsi="標楷體" w:cs="Times New Roman"/>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14:paraId="3397B1F2" w14:textId="77777777" w:rsidR="0052588F" w:rsidRPr="004928F7" w:rsidRDefault="0052588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14:paraId="5D925060" w14:textId="77777777" w:rsidR="0052588F" w:rsidRDefault="0052588F" w:rsidP="007636A3">
      <w:pPr>
        <w:autoSpaceDE w:val="0"/>
        <w:autoSpaceDN w:val="0"/>
        <w:ind w:leftChars="-59" w:left="-142"/>
        <w:rPr>
          <w:rFonts w:ascii="標楷體" w:eastAsia="標楷體" w:hAnsi="標楷體"/>
        </w:rPr>
      </w:pPr>
      <w:r w:rsidRPr="004928F7">
        <w:rPr>
          <w:rFonts w:ascii="標楷體" w:eastAsia="標楷體" w:hAnsi="標楷體"/>
        </w:rPr>
        <w:object w:dxaOrig="9420" w:dyaOrig="15165" w14:anchorId="4B990E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554.25pt" o:ole="">
            <v:imagedata r:id="rId6" o:title=""/>
          </v:shape>
          <o:OLEObject Type="Embed" ProgID="Visio.Drawing.11" ShapeID="_x0000_i1025" DrawAspect="Content" ObjectID="_1803370849" r:id="rId7"/>
        </w:object>
      </w:r>
    </w:p>
    <w:p w14:paraId="4D8FC6F8" w14:textId="77777777" w:rsidR="0052588F" w:rsidRPr="004928F7" w:rsidRDefault="0052588F" w:rsidP="007636A3">
      <w:pPr>
        <w:autoSpaceDE w:val="0"/>
        <w:autoSpaceDN w:val="0"/>
        <w:ind w:leftChars="-59" w:left="-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6"/>
        <w:gridCol w:w="1813"/>
        <w:gridCol w:w="1133"/>
        <w:gridCol w:w="1272"/>
        <w:gridCol w:w="1162"/>
      </w:tblGrid>
      <w:tr w:rsidR="0052588F" w:rsidRPr="004928F7" w14:paraId="2C03E4D6" w14:textId="77777777" w:rsidTr="007636A3">
        <w:trPr>
          <w:jc w:val="center"/>
        </w:trPr>
        <w:tc>
          <w:tcPr>
            <w:tcW w:w="5000" w:type="pct"/>
            <w:gridSpan w:val="5"/>
            <w:tcBorders>
              <w:top w:val="single" w:sz="12" w:space="0" w:color="auto"/>
              <w:left w:val="single" w:sz="12" w:space="0" w:color="auto"/>
              <w:right w:val="single" w:sz="12" w:space="0" w:color="auto"/>
            </w:tcBorders>
            <w:vAlign w:val="center"/>
          </w:tcPr>
          <w:p w14:paraId="1FD0E592" w14:textId="77777777" w:rsidR="0052588F" w:rsidRPr="004928F7" w:rsidRDefault="0052588F" w:rsidP="007636A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52588F" w:rsidRPr="004928F7" w14:paraId="193DEF64" w14:textId="77777777" w:rsidTr="007636A3">
        <w:trPr>
          <w:jc w:val="center"/>
        </w:trPr>
        <w:tc>
          <w:tcPr>
            <w:tcW w:w="2246" w:type="pct"/>
            <w:tcBorders>
              <w:left w:val="single" w:sz="12" w:space="0" w:color="auto"/>
              <w:bottom w:val="single" w:sz="2" w:space="0" w:color="auto"/>
              <w:right w:val="single" w:sz="2" w:space="0" w:color="auto"/>
            </w:tcBorders>
            <w:vAlign w:val="center"/>
          </w:tcPr>
          <w:p w14:paraId="2C6EB491"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28" w:type="pct"/>
            <w:tcBorders>
              <w:left w:val="single" w:sz="2" w:space="0" w:color="auto"/>
            </w:tcBorders>
            <w:vAlign w:val="center"/>
          </w:tcPr>
          <w:p w14:paraId="2E11FBD0"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580" w:type="pct"/>
            <w:vAlign w:val="center"/>
          </w:tcPr>
          <w:p w14:paraId="02F62BF0"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14:paraId="390053B4"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14:paraId="5C97FF1A"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5" w:type="pct"/>
            <w:tcBorders>
              <w:right w:val="single" w:sz="12" w:space="0" w:color="auto"/>
            </w:tcBorders>
            <w:vAlign w:val="center"/>
          </w:tcPr>
          <w:p w14:paraId="4E2269B4"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52588F" w:rsidRPr="004928F7" w14:paraId="1D2DE60D" w14:textId="77777777" w:rsidTr="007636A3">
        <w:trPr>
          <w:trHeight w:val="663"/>
          <w:jc w:val="center"/>
        </w:trPr>
        <w:tc>
          <w:tcPr>
            <w:tcW w:w="2246" w:type="pct"/>
            <w:tcBorders>
              <w:top w:val="single" w:sz="2" w:space="0" w:color="auto"/>
              <w:left w:val="single" w:sz="12" w:space="0" w:color="auto"/>
              <w:bottom w:val="single" w:sz="12" w:space="0" w:color="auto"/>
              <w:right w:val="single" w:sz="2" w:space="0" w:color="auto"/>
            </w:tcBorders>
            <w:vAlign w:val="center"/>
          </w:tcPr>
          <w:p w14:paraId="7815905D" w14:textId="77777777" w:rsidR="0052588F" w:rsidRPr="004928F7" w:rsidRDefault="0052588F" w:rsidP="007636A3">
            <w:pPr>
              <w:spacing w:line="0" w:lineRule="atLeast"/>
              <w:jc w:val="center"/>
              <w:rPr>
                <w:rFonts w:ascii="標楷體" w:eastAsia="標楷體" w:hAnsi="標楷體"/>
                <w:b/>
                <w:szCs w:val="24"/>
              </w:rPr>
            </w:pPr>
            <w:r w:rsidRPr="004928F7">
              <w:rPr>
                <w:rFonts w:ascii="標楷體" w:eastAsia="標楷體" w:hAnsi="標楷體" w:cs="Times New Roman" w:hint="eastAsia"/>
                <w:b/>
                <w:bCs/>
                <w:kern w:val="0"/>
                <w:szCs w:val="20"/>
              </w:rPr>
              <w:t>學生諮商輔導程序</w:t>
            </w:r>
          </w:p>
        </w:tc>
        <w:tc>
          <w:tcPr>
            <w:tcW w:w="928" w:type="pct"/>
            <w:tcBorders>
              <w:left w:val="single" w:sz="2" w:space="0" w:color="auto"/>
              <w:bottom w:val="single" w:sz="12" w:space="0" w:color="auto"/>
            </w:tcBorders>
            <w:vAlign w:val="center"/>
          </w:tcPr>
          <w:p w14:paraId="6E503319"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580" w:type="pct"/>
            <w:tcBorders>
              <w:bottom w:val="single" w:sz="12" w:space="0" w:color="auto"/>
            </w:tcBorders>
            <w:vAlign w:val="center"/>
          </w:tcPr>
          <w:p w14:paraId="15C534E7"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1120-024</w:t>
            </w:r>
          </w:p>
        </w:tc>
        <w:tc>
          <w:tcPr>
            <w:tcW w:w="651" w:type="pct"/>
            <w:tcBorders>
              <w:bottom w:val="single" w:sz="12" w:space="0" w:color="auto"/>
            </w:tcBorders>
            <w:vAlign w:val="center"/>
          </w:tcPr>
          <w:p w14:paraId="498B4E45" w14:textId="77777777" w:rsidR="0052588F" w:rsidRPr="004928F7" w:rsidRDefault="0052588F" w:rsidP="007636A3">
            <w:pPr>
              <w:spacing w:line="0" w:lineRule="atLeast"/>
              <w:jc w:val="center"/>
              <w:rPr>
                <w:rFonts w:ascii="標楷體" w:eastAsia="標楷體" w:hAnsi="標楷體"/>
                <w:sz w:val="20"/>
              </w:rPr>
            </w:pPr>
            <w:r w:rsidRPr="004928F7">
              <w:rPr>
                <w:rFonts w:ascii="標楷體" w:eastAsia="標楷體" w:hAnsi="標楷體" w:hint="eastAsia"/>
                <w:sz w:val="20"/>
              </w:rPr>
              <w:t>06</w:t>
            </w:r>
            <w:r w:rsidRPr="004928F7">
              <w:rPr>
                <w:rFonts w:ascii="標楷體" w:eastAsia="標楷體" w:hAnsi="標楷體"/>
                <w:sz w:val="20"/>
              </w:rPr>
              <w:t>/</w:t>
            </w:r>
          </w:p>
          <w:p w14:paraId="00468A6E"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111.01.19</w:t>
            </w:r>
          </w:p>
        </w:tc>
        <w:tc>
          <w:tcPr>
            <w:tcW w:w="595" w:type="pct"/>
            <w:tcBorders>
              <w:bottom w:val="single" w:sz="12" w:space="0" w:color="auto"/>
              <w:right w:val="single" w:sz="12" w:space="0" w:color="auto"/>
            </w:tcBorders>
            <w:vAlign w:val="center"/>
          </w:tcPr>
          <w:p w14:paraId="2D395DE0"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14:paraId="0CD331E5" w14:textId="77777777" w:rsidR="0052588F" w:rsidRPr="004928F7" w:rsidRDefault="0052588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14:paraId="04DF3B9F" w14:textId="77777777" w:rsidR="0052588F" w:rsidRPr="004928F7" w:rsidRDefault="0052588F" w:rsidP="007636A3">
      <w:pPr>
        <w:autoSpaceDE w:val="0"/>
        <w:autoSpaceDN w:val="0"/>
        <w:ind w:right="28"/>
        <w:jc w:val="right"/>
        <w:rPr>
          <w:rFonts w:ascii="標楷體" w:eastAsia="標楷體" w:hAnsi="標楷體" w:cs="Times New Roman"/>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14:paraId="02FEED66" w14:textId="77777777" w:rsidR="0052588F" w:rsidRPr="004928F7" w:rsidRDefault="0052588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14:paraId="08E62319"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strike/>
        </w:rPr>
      </w:pPr>
      <w:r w:rsidRPr="004928F7">
        <w:rPr>
          <w:rFonts w:ascii="標楷體" w:eastAsia="標楷體" w:hAnsi="標楷體" w:cs="Times New Roman" w:hint="eastAsia"/>
        </w:rPr>
        <w:t>2.1.形成個案，其來源包含各單位轉介（含性平會）、身心健康中心邀約或自行前來。</w:t>
      </w:r>
    </w:p>
    <w:p w14:paraId="7FDD1CAB"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strike/>
        </w:rPr>
      </w:pPr>
      <w:r w:rsidRPr="004928F7">
        <w:rPr>
          <w:rFonts w:ascii="標楷體" w:eastAsia="標楷體" w:hAnsi="標楷體" w:cs="Times New Roman" w:hint="eastAsia"/>
        </w:rPr>
        <w:t>2.2.學生須先在「諮商輔導服務E化系統」</w:t>
      </w:r>
      <w:r w:rsidRPr="004928F7">
        <w:rPr>
          <w:rFonts w:ascii="標楷體" w:eastAsia="標楷體" w:hAnsi="標楷體" w:cs="Times New Roman" w:hint="eastAsia"/>
          <w:b/>
        </w:rPr>
        <w:t>，</w:t>
      </w:r>
      <w:r w:rsidRPr="004928F7">
        <w:rPr>
          <w:rFonts w:ascii="標楷體" w:eastAsia="標楷體" w:hAnsi="標楷體" w:cs="Times New Roman" w:hint="eastAsia"/>
        </w:rPr>
        <w:t>或到身心健康中心填寫晤談基本資料表與諮商同意書。</w:t>
      </w:r>
    </w:p>
    <w:p w14:paraId="60A1D1DB"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strike/>
        </w:rPr>
      </w:pPr>
      <w:r w:rsidRPr="004928F7">
        <w:rPr>
          <w:rFonts w:ascii="標楷體" w:eastAsia="標楷體" w:hAnsi="標楷體" w:cs="Times New Roman" w:hint="eastAsia"/>
        </w:rPr>
        <w:t>2.3.與個案聯繫安排初談，了解個案狀況與資料蒐集。</w:t>
      </w:r>
    </w:p>
    <w:p w14:paraId="3AFCB851"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strike/>
        </w:rPr>
      </w:pPr>
      <w:r w:rsidRPr="004928F7">
        <w:rPr>
          <w:rFonts w:ascii="標楷體" w:eastAsia="標楷體" w:hAnsi="標楷體" w:cs="Times New Roman" w:hint="eastAsia"/>
        </w:rPr>
        <w:t>2.4.評估是否為危機個案。</w:t>
      </w:r>
    </w:p>
    <w:p w14:paraId="0C37DBA3" w14:textId="77777777" w:rsidR="0052588F" w:rsidRPr="004928F7" w:rsidRDefault="0052588F" w:rsidP="007636A3">
      <w:pPr>
        <w:ind w:leftChars="300" w:left="1440" w:hangingChars="300" w:hanging="720"/>
        <w:jc w:val="both"/>
        <w:rPr>
          <w:rFonts w:ascii="標楷體" w:eastAsia="標楷體" w:hAnsi="標楷體" w:cs="Times New Roman"/>
        </w:rPr>
      </w:pPr>
      <w:r w:rsidRPr="004928F7">
        <w:rPr>
          <w:rFonts w:ascii="標楷體" w:eastAsia="標楷體" w:hAnsi="標楷體" w:cs="Times New Roman" w:hint="eastAsia"/>
        </w:rPr>
        <w:t>2.4.1.是，則依據本校「佛光大學推動校園學生憂鬱與自我傷害三級預防工作計畫」進行處置後結束。</w:t>
      </w:r>
    </w:p>
    <w:p w14:paraId="55F1B862" w14:textId="77777777" w:rsidR="0052588F" w:rsidRPr="004928F7" w:rsidRDefault="0052588F" w:rsidP="007636A3">
      <w:pPr>
        <w:ind w:leftChars="300" w:left="1440" w:hangingChars="300" w:hanging="720"/>
        <w:jc w:val="both"/>
        <w:rPr>
          <w:rFonts w:ascii="標楷體" w:eastAsia="標楷體" w:hAnsi="標楷體" w:cs="Times New Roman"/>
          <w:strike/>
        </w:rPr>
      </w:pPr>
      <w:r w:rsidRPr="004928F7">
        <w:rPr>
          <w:rFonts w:ascii="標楷體" w:eastAsia="標楷體" w:hAnsi="標楷體" w:cs="Times New Roman" w:hint="eastAsia"/>
        </w:rPr>
        <w:t>2.4.2.否，則依個案情形安排諮商。</w:t>
      </w:r>
    </w:p>
    <w:p w14:paraId="353B5BF9"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strike/>
        </w:rPr>
      </w:pPr>
      <w:r w:rsidRPr="004928F7">
        <w:rPr>
          <w:rFonts w:ascii="標楷體" w:eastAsia="標楷體" w:hAnsi="標楷體" w:cs="Times New Roman" w:hint="eastAsia"/>
        </w:rPr>
        <w:t>2.5.安排諮商時間與專責心理師。</w:t>
      </w:r>
    </w:p>
    <w:p w14:paraId="4144272A"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2.6.實施個別諮商並持續評估個案是否為危機個案。</w:t>
      </w:r>
    </w:p>
    <w:p w14:paraId="6E9F4993" w14:textId="77777777" w:rsidR="0052588F" w:rsidRPr="004928F7" w:rsidRDefault="0052588F" w:rsidP="007636A3">
      <w:pPr>
        <w:tabs>
          <w:tab w:val="left" w:pos="960"/>
        </w:tabs>
        <w:adjustRightInd w:val="0"/>
        <w:ind w:leftChars="295" w:left="718" w:hangingChars="4" w:hanging="10"/>
        <w:jc w:val="both"/>
        <w:textAlignment w:val="baseline"/>
        <w:rPr>
          <w:rFonts w:ascii="標楷體" w:eastAsia="標楷體" w:hAnsi="標楷體" w:cs="Times New Roman"/>
        </w:rPr>
      </w:pPr>
      <w:r w:rsidRPr="004928F7">
        <w:rPr>
          <w:rFonts w:ascii="標楷體" w:eastAsia="標楷體" w:hAnsi="標楷體" w:cs="Times New Roman" w:hint="eastAsia"/>
        </w:rPr>
        <w:t>2.6.1是，則依據本校「佛光大學推動校園學生憂鬱與自我傷害三級預防工作計畫」進行處置後結束。</w:t>
      </w:r>
    </w:p>
    <w:p w14:paraId="6FD68C01" w14:textId="77777777" w:rsidR="0052588F" w:rsidRPr="004928F7" w:rsidRDefault="0052588F" w:rsidP="007636A3">
      <w:pPr>
        <w:tabs>
          <w:tab w:val="left" w:pos="960"/>
        </w:tabs>
        <w:adjustRightInd w:val="0"/>
        <w:ind w:leftChars="295" w:left="718" w:hangingChars="4" w:hanging="10"/>
        <w:jc w:val="both"/>
        <w:textAlignment w:val="baseline"/>
        <w:rPr>
          <w:rFonts w:ascii="標楷體" w:eastAsia="標楷體" w:hAnsi="標楷體" w:cs="Times New Roman"/>
          <w:strike/>
        </w:rPr>
      </w:pPr>
      <w:r w:rsidRPr="004928F7">
        <w:rPr>
          <w:rFonts w:ascii="標楷體" w:eastAsia="標楷體" w:hAnsi="標楷體" w:cs="Times New Roman" w:hint="eastAsia"/>
        </w:rPr>
        <w:t>2.6.2否，持續進行個別諮商。</w:t>
      </w:r>
    </w:p>
    <w:p w14:paraId="14C5E918"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strike/>
        </w:rPr>
      </w:pPr>
      <w:r w:rsidRPr="004928F7">
        <w:rPr>
          <w:rFonts w:ascii="標楷體" w:eastAsia="標楷體" w:hAnsi="標楷體" w:cs="Times New Roman" w:hint="eastAsia"/>
        </w:rPr>
        <w:t>2.7.個案是否無故未到二次。</w:t>
      </w:r>
    </w:p>
    <w:p w14:paraId="078BF266" w14:textId="77777777" w:rsidR="0052588F" w:rsidRPr="004928F7" w:rsidRDefault="0052588F" w:rsidP="007636A3">
      <w:pPr>
        <w:ind w:leftChars="300" w:left="1440" w:hangingChars="300" w:hanging="720"/>
        <w:jc w:val="both"/>
        <w:rPr>
          <w:rFonts w:ascii="標楷體" w:eastAsia="標楷體" w:hAnsi="標楷體" w:cs="Times New Roman"/>
          <w:strike/>
        </w:rPr>
      </w:pPr>
      <w:r w:rsidRPr="004928F7">
        <w:rPr>
          <w:rFonts w:ascii="標楷體" w:eastAsia="標楷體" w:hAnsi="標楷體" w:cs="Times New Roman" w:hint="eastAsia"/>
        </w:rPr>
        <w:t>2.7.1.是，用電話聯繫</w:t>
      </w:r>
      <w:r w:rsidRPr="004928F7">
        <w:rPr>
          <w:rFonts w:ascii="標楷體" w:eastAsia="標楷體" w:hAnsi="標楷體" w:cs="Times New Roman" w:hint="eastAsia"/>
          <w:bCs/>
        </w:rPr>
        <w:t>或其他通訊媒體，確認是否需結</w:t>
      </w:r>
      <w:r w:rsidRPr="004928F7">
        <w:rPr>
          <w:rFonts w:ascii="標楷體" w:eastAsia="標楷體" w:hAnsi="標楷體" w:cs="Times New Roman" w:hint="eastAsia"/>
        </w:rPr>
        <w:t>束個別諮商輔導。</w:t>
      </w:r>
    </w:p>
    <w:p w14:paraId="1EDEDAC5" w14:textId="77777777" w:rsidR="0052588F" w:rsidRPr="004928F7" w:rsidRDefault="0052588F" w:rsidP="007636A3">
      <w:pPr>
        <w:ind w:leftChars="300" w:left="1440" w:hangingChars="300" w:hanging="720"/>
        <w:jc w:val="both"/>
        <w:rPr>
          <w:rFonts w:ascii="標楷體" w:eastAsia="標楷體" w:hAnsi="標楷體" w:cs="Times New Roman"/>
          <w:strike/>
        </w:rPr>
      </w:pPr>
      <w:r w:rsidRPr="004928F7">
        <w:rPr>
          <w:rFonts w:ascii="標楷體" w:eastAsia="標楷體" w:hAnsi="標楷體" w:cs="Times New Roman" w:hint="eastAsia"/>
        </w:rPr>
        <w:t>2.7.2.否，持續進行個別諮商。</w:t>
      </w:r>
    </w:p>
    <w:p w14:paraId="667B7561"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2.8.適時評估諮商是否已達到個案需求。</w:t>
      </w:r>
    </w:p>
    <w:p w14:paraId="295304D3" w14:textId="77777777" w:rsidR="0052588F" w:rsidRPr="004928F7" w:rsidRDefault="0052588F" w:rsidP="007636A3">
      <w:pPr>
        <w:ind w:leftChars="300" w:left="1440" w:hangingChars="300" w:hanging="720"/>
        <w:jc w:val="both"/>
        <w:rPr>
          <w:rFonts w:ascii="標楷體" w:eastAsia="標楷體" w:hAnsi="標楷體" w:cs="Times New Roman"/>
        </w:rPr>
      </w:pPr>
      <w:r w:rsidRPr="004928F7">
        <w:rPr>
          <w:rFonts w:ascii="標楷體" w:eastAsia="標楷體" w:hAnsi="標楷體" w:cs="Times New Roman" w:hint="eastAsia"/>
        </w:rPr>
        <w:t>2.8.1.是，則進行結案。</w:t>
      </w:r>
    </w:p>
    <w:p w14:paraId="70ECCC6B" w14:textId="77777777" w:rsidR="0052588F" w:rsidRPr="004928F7" w:rsidRDefault="0052588F" w:rsidP="007636A3">
      <w:pPr>
        <w:ind w:leftChars="300" w:left="1440" w:hangingChars="300" w:hanging="720"/>
        <w:jc w:val="both"/>
        <w:rPr>
          <w:rFonts w:ascii="標楷體" w:eastAsia="標楷體" w:hAnsi="標楷體" w:cs="Times New Roman"/>
        </w:rPr>
      </w:pPr>
      <w:r w:rsidRPr="004928F7">
        <w:rPr>
          <w:rFonts w:ascii="標楷體" w:eastAsia="標楷體" w:hAnsi="標楷體" w:cs="Times New Roman" w:hint="eastAsia"/>
        </w:rPr>
        <w:t>2.8.2.否，則持續進行諮商，直到評估達成需求後結案。</w:t>
      </w:r>
    </w:p>
    <w:p w14:paraId="476B26CC" w14:textId="77777777" w:rsidR="0052588F" w:rsidRPr="004928F7" w:rsidRDefault="0052588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14:paraId="74BC38BF"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3.1.轉介學生確實聯繫與邀請進入個別諮商，並留紀錄。</w:t>
      </w:r>
    </w:p>
    <w:p w14:paraId="73D9F304"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3.2.若發現學生為危機個案確實依據本校佛光大學推動校園學生憂鬱與自我傷害三級預防工作計畫處置。</w:t>
      </w:r>
    </w:p>
    <w:p w14:paraId="0B4CD592"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3.3.接案初談後評估個案需求與狀態，並安排適合的心理師進行諮商。</w:t>
      </w:r>
    </w:p>
    <w:p w14:paraId="1DA9F1EC"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3.4.應適時評估諮商是否已達到個案需求，並依評估狀況決定是否結案或持續進行諮商。</w:t>
      </w:r>
    </w:p>
    <w:p w14:paraId="1BB2A0D6" w14:textId="77777777" w:rsidR="0052588F" w:rsidRPr="004928F7" w:rsidRDefault="0052588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14:paraId="2ED0EAC4" w14:textId="77777777" w:rsidR="0052588F" w:rsidRPr="004928F7" w:rsidRDefault="0052588F" w:rsidP="007636A3">
      <w:pPr>
        <w:tabs>
          <w:tab w:val="left" w:pos="960"/>
        </w:tabs>
        <w:adjustRightInd w:val="0"/>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4.1.晤談基本資料表與諮商同意書（諮商輔導服務E化系統）。</w:t>
      </w:r>
    </w:p>
    <w:p w14:paraId="1FCB1D73" w14:textId="77777777" w:rsidR="0052588F" w:rsidRPr="004928F7" w:rsidRDefault="0052588F" w:rsidP="007636A3">
      <w:pPr>
        <w:tabs>
          <w:tab w:val="left" w:pos="960"/>
        </w:tabs>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14:paraId="4E3579C0" w14:textId="77777777" w:rsidR="0052588F" w:rsidRPr="004928F7" w:rsidRDefault="0052588F" w:rsidP="007636A3">
      <w:pPr>
        <w:tabs>
          <w:tab w:val="left" w:pos="960"/>
        </w:tabs>
        <w:ind w:leftChars="100" w:left="720" w:hangingChars="200" w:hanging="480"/>
        <w:jc w:val="both"/>
        <w:textAlignment w:val="baseline"/>
        <w:rPr>
          <w:rFonts w:ascii="標楷體" w:eastAsia="標楷體" w:hAnsi="標楷體" w:cs="Times New Roman"/>
        </w:rPr>
      </w:pPr>
      <w:r w:rsidRPr="004928F7">
        <w:rPr>
          <w:rFonts w:ascii="標楷體" w:eastAsia="標楷體" w:hAnsi="標楷體" w:cs="Times New Roman" w:hint="eastAsia"/>
        </w:rPr>
        <w:t>5.1.佛光大學推動校園學生憂鬱與自我傷害三級預防工作計畫。</w:t>
      </w:r>
    </w:p>
    <w:p w14:paraId="0EB4A101" w14:textId="0C035A38" w:rsidR="00241238" w:rsidRDefault="0052588F" w:rsidP="00633A6B">
      <w:pPr>
        <w:tabs>
          <w:tab w:val="left" w:pos="960"/>
        </w:tabs>
        <w:ind w:leftChars="100" w:left="720" w:hangingChars="200" w:hanging="480"/>
        <w:jc w:val="both"/>
        <w:textAlignment w:val="baseline"/>
      </w:pPr>
      <w:r w:rsidRPr="004928F7">
        <w:rPr>
          <w:rFonts w:ascii="標楷體" w:eastAsia="標楷體" w:hAnsi="標楷體" w:cs="Times New Roman" w:hint="eastAsia"/>
        </w:rPr>
        <w:t>5.2.佛光大學學生事務處身心健康中心個別諮商服務實施規則。</w:t>
      </w:r>
      <w:bookmarkStart w:id="5" w:name="_GoBack"/>
      <w:bookmarkEnd w:id="5"/>
    </w:p>
    <w:sectPr w:rsidR="00241238" w:rsidSect="00633A6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0E9E3" w14:textId="77777777" w:rsidR="00B35722" w:rsidRDefault="00B35722" w:rsidP="00B35722">
      <w:r>
        <w:separator/>
      </w:r>
    </w:p>
  </w:endnote>
  <w:endnote w:type="continuationSeparator" w:id="0">
    <w:p w14:paraId="31C97392" w14:textId="77777777" w:rsidR="00B35722" w:rsidRDefault="00B35722" w:rsidP="00B35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15604" w14:textId="77777777" w:rsidR="00B35722" w:rsidRDefault="00B35722" w:rsidP="00B35722">
      <w:r>
        <w:separator/>
      </w:r>
    </w:p>
  </w:footnote>
  <w:footnote w:type="continuationSeparator" w:id="0">
    <w:p w14:paraId="5C9DA933" w14:textId="77777777" w:rsidR="00B35722" w:rsidRDefault="00B35722" w:rsidP="00B357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88F"/>
    <w:rsid w:val="00241238"/>
    <w:rsid w:val="0052588F"/>
    <w:rsid w:val="00633A6B"/>
    <w:rsid w:val="00B357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75739D"/>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2588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52588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2588F"/>
    <w:rPr>
      <w:rFonts w:asciiTheme="majorHAnsi" w:eastAsiaTheme="majorEastAsia" w:hAnsiTheme="majorHAnsi" w:cstheme="majorBidi"/>
      <w:b/>
      <w:bCs/>
      <w:kern w:val="52"/>
      <w:sz w:val="52"/>
      <w:szCs w:val="52"/>
    </w:rPr>
  </w:style>
  <w:style w:type="character" w:styleId="a3">
    <w:name w:val="Hyperlink"/>
    <w:basedOn w:val="a0"/>
    <w:uiPriority w:val="99"/>
    <w:unhideWhenUsed/>
    <w:rsid w:val="0052588F"/>
    <w:rPr>
      <w:color w:val="0563C1" w:themeColor="hyperlink"/>
      <w:u w:val="single"/>
    </w:rPr>
  </w:style>
  <w:style w:type="paragraph" w:customStyle="1" w:styleId="31">
    <w:name w:val="標題3"/>
    <w:basedOn w:val="3"/>
    <w:next w:val="3"/>
    <w:link w:val="32"/>
    <w:qFormat/>
    <w:rsid w:val="0052588F"/>
    <w:pPr>
      <w:spacing w:line="0" w:lineRule="atLeast"/>
      <w:jc w:val="both"/>
    </w:pPr>
    <w:rPr>
      <w:rFonts w:ascii="標楷體" w:eastAsia="標楷體" w:hAnsi="標楷體"/>
      <w:sz w:val="28"/>
      <w:szCs w:val="28"/>
    </w:rPr>
  </w:style>
  <w:style w:type="character" w:customStyle="1" w:styleId="32">
    <w:name w:val="標題3 字元"/>
    <w:basedOn w:val="a0"/>
    <w:link w:val="31"/>
    <w:rsid w:val="0052588F"/>
    <w:rPr>
      <w:rFonts w:ascii="標楷體" w:eastAsia="標楷體" w:hAnsi="標楷體" w:cstheme="majorBidi"/>
      <w:b/>
      <w:bCs/>
      <w:sz w:val="28"/>
      <w:szCs w:val="28"/>
    </w:rPr>
  </w:style>
  <w:style w:type="character" w:customStyle="1" w:styleId="30">
    <w:name w:val="標題 3 字元"/>
    <w:basedOn w:val="a0"/>
    <w:link w:val="3"/>
    <w:uiPriority w:val="9"/>
    <w:semiHidden/>
    <w:rsid w:val="0052588F"/>
    <w:rPr>
      <w:rFonts w:asciiTheme="majorHAnsi" w:eastAsiaTheme="majorEastAsia" w:hAnsiTheme="majorHAnsi" w:cstheme="majorBidi"/>
      <w:b/>
      <w:bCs/>
      <w:sz w:val="36"/>
      <w:szCs w:val="36"/>
    </w:rPr>
  </w:style>
  <w:style w:type="paragraph" w:styleId="a4">
    <w:name w:val="header"/>
    <w:basedOn w:val="a"/>
    <w:link w:val="a5"/>
    <w:uiPriority w:val="99"/>
    <w:unhideWhenUsed/>
    <w:rsid w:val="00B35722"/>
    <w:pPr>
      <w:tabs>
        <w:tab w:val="center" w:pos="4153"/>
        <w:tab w:val="right" w:pos="8306"/>
      </w:tabs>
      <w:snapToGrid w:val="0"/>
    </w:pPr>
    <w:rPr>
      <w:sz w:val="20"/>
      <w:szCs w:val="20"/>
    </w:rPr>
  </w:style>
  <w:style w:type="character" w:customStyle="1" w:styleId="a5">
    <w:name w:val="頁首 字元"/>
    <w:basedOn w:val="a0"/>
    <w:link w:val="a4"/>
    <w:uiPriority w:val="99"/>
    <w:rsid w:val="00B35722"/>
    <w:rPr>
      <w:sz w:val="20"/>
      <w:szCs w:val="20"/>
    </w:rPr>
  </w:style>
  <w:style w:type="paragraph" w:styleId="a6">
    <w:name w:val="footer"/>
    <w:basedOn w:val="a"/>
    <w:link w:val="a7"/>
    <w:uiPriority w:val="99"/>
    <w:unhideWhenUsed/>
    <w:rsid w:val="00B35722"/>
    <w:pPr>
      <w:tabs>
        <w:tab w:val="center" w:pos="4153"/>
        <w:tab w:val="right" w:pos="8306"/>
      </w:tabs>
      <w:snapToGrid w:val="0"/>
    </w:pPr>
    <w:rPr>
      <w:sz w:val="20"/>
      <w:szCs w:val="20"/>
    </w:rPr>
  </w:style>
  <w:style w:type="character" w:customStyle="1" w:styleId="a7">
    <w:name w:val="頁尾 字元"/>
    <w:basedOn w:val="a0"/>
    <w:link w:val="a6"/>
    <w:uiPriority w:val="99"/>
    <w:rsid w:val="00B3572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Visio_2003-2010_Drawing.vsd"/><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陳俐潔</cp:lastModifiedBy>
  <cp:revision>3</cp:revision>
  <dcterms:created xsi:type="dcterms:W3CDTF">2024-04-02T05:24:00Z</dcterms:created>
  <dcterms:modified xsi:type="dcterms:W3CDTF">2025-03-13T03:34:00Z</dcterms:modified>
</cp:coreProperties>
</file>