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A2F" w:rsidRPr="00654EFB" w:rsidRDefault="00B53A2F" w:rsidP="00B53A2F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54EFB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54EFB">
        <w:rPr>
          <w:rFonts w:ascii="標楷體" w:eastAsia="標楷體" w:hAnsi="標楷體"/>
          <w:sz w:val="36"/>
          <w:szCs w:val="36"/>
        </w:rPr>
        <w:t>/</w:t>
      </w:r>
      <w:r w:rsidRPr="00654EFB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45"/>
        <w:gridCol w:w="4527"/>
        <w:gridCol w:w="1239"/>
        <w:gridCol w:w="1101"/>
        <w:gridCol w:w="1296"/>
      </w:tblGrid>
      <w:tr w:rsidR="00B53A2F" w:rsidRPr="00654EFB" w:rsidTr="00B56150">
        <w:trPr>
          <w:jc w:val="center"/>
        </w:trPr>
        <w:tc>
          <w:tcPr>
            <w:tcW w:w="75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 w:colFirst="1" w:colLast="1"/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敘薪、待遇及薪資發放作業_薪資發放作業"/>
        <w:tc>
          <w:tcPr>
            <w:tcW w:w="235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A2F" w:rsidRPr="00654EFB" w:rsidRDefault="00B53A2F" w:rsidP="00B56150">
            <w:pPr>
              <w:pStyle w:val="31"/>
            </w:pPr>
            <w:r w:rsidRPr="00654EFB">
              <w:fldChar w:fldCharType="begin"/>
            </w:r>
            <w:r w:rsidRPr="00654EFB">
              <w:instrText xml:space="preserve"> HYPERLINK  \l "</w:instrText>
            </w:r>
            <w:r w:rsidRPr="00654EFB">
              <w:rPr>
                <w:rFonts w:hint="eastAsia"/>
              </w:rPr>
              <w:instrText>人事室</w:instrText>
            </w:r>
            <w:r w:rsidRPr="00654EFB">
              <w:instrText xml:space="preserve">" </w:instrText>
            </w:r>
            <w:r w:rsidRPr="00654EFB">
              <w:fldChar w:fldCharType="separate"/>
            </w:r>
            <w:bookmarkStart w:id="2" w:name="_Toc192064897"/>
            <w:bookmarkStart w:id="3" w:name="_Toc99130254"/>
            <w:bookmarkStart w:id="4" w:name="_Toc92798243"/>
            <w:r w:rsidRPr="00654EFB">
              <w:rPr>
                <w:rStyle w:val="a3"/>
                <w:rFonts w:hint="eastAsia"/>
              </w:rPr>
              <w:t>1160-009</w:t>
            </w:r>
            <w:r w:rsidRPr="00654EFB">
              <w:rPr>
                <w:rStyle w:val="a3"/>
              </w:rPr>
              <w:t>-2</w:t>
            </w:r>
            <w:r w:rsidRPr="00654EFB">
              <w:rPr>
                <w:rStyle w:val="a3"/>
                <w:rFonts w:hint="eastAsia"/>
              </w:rPr>
              <w:t>敘薪、待遇及薪資發放作業-薪資發放作業</w:t>
            </w:r>
            <w:bookmarkEnd w:id="1"/>
            <w:bookmarkEnd w:id="2"/>
            <w:bookmarkEnd w:id="3"/>
            <w:bookmarkEnd w:id="4"/>
            <w:r w:rsidRPr="00654EFB">
              <w:fldChar w:fldCharType="end"/>
            </w:r>
          </w:p>
        </w:tc>
        <w:tc>
          <w:tcPr>
            <w:tcW w:w="64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4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A2F" w:rsidRPr="00654EFB" w:rsidRDefault="00B53A2F" w:rsidP="00B5615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bookmarkEnd w:id="0"/>
      <w:tr w:rsidR="00B53A2F" w:rsidRPr="00654EFB" w:rsidTr="00B56150">
        <w:trPr>
          <w:jc w:val="center"/>
        </w:trPr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53A2F" w:rsidRPr="00654EFB" w:rsidTr="00B56150">
        <w:trPr>
          <w:jc w:val="center"/>
        </w:trPr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1</w:t>
            </w:r>
          </w:p>
        </w:tc>
        <w:tc>
          <w:tcPr>
            <w:tcW w:w="2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A2F" w:rsidRPr="00654EFB" w:rsidRDefault="00B53A2F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53A2F" w:rsidRPr="00654EFB" w:rsidRDefault="00B53A2F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新訂</w:t>
            </w:r>
          </w:p>
          <w:p w:rsidR="00B53A2F" w:rsidRPr="00654EFB" w:rsidRDefault="00B53A2F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A2F" w:rsidRPr="00654EFB" w:rsidRDefault="00B53A2F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</w:t>
            </w:r>
            <w:r w:rsidRPr="00654EFB">
              <w:rPr>
                <w:rFonts w:ascii="標楷體" w:eastAsia="標楷體" w:hAnsi="標楷體"/>
              </w:rPr>
              <w:t>05</w:t>
            </w:r>
            <w:r w:rsidRPr="00654EFB">
              <w:rPr>
                <w:rFonts w:ascii="標楷體" w:eastAsia="標楷體" w:hAnsi="標楷體" w:hint="eastAsia"/>
              </w:rPr>
              <w:t>.11月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654EFB">
              <w:rPr>
                <w:rFonts w:ascii="標楷體" w:eastAsia="標楷體" w:hAnsi="標楷體" w:hint="eastAsia"/>
              </w:rPr>
              <w:t>楊沛晴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53A2F" w:rsidRPr="00654EFB" w:rsidTr="00B56150">
        <w:trPr>
          <w:jc w:val="center"/>
        </w:trPr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A2F" w:rsidRPr="00654EFB" w:rsidRDefault="00B53A2F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1.修訂原因：依據</w:t>
            </w:r>
            <w:r w:rsidRPr="00654EFB">
              <w:rPr>
                <w:rFonts w:ascii="標楷體" w:eastAsia="標楷體" w:hAnsi="標楷體"/>
              </w:rPr>
              <w:t>內</w:t>
            </w:r>
            <w:proofErr w:type="gramStart"/>
            <w:r w:rsidRPr="00654EFB">
              <w:rPr>
                <w:rFonts w:ascii="標楷體" w:eastAsia="標楷體" w:hAnsi="標楷體" w:hint="eastAsia"/>
              </w:rPr>
              <w:t>稽</w:t>
            </w:r>
            <w:proofErr w:type="gramEnd"/>
            <w:r w:rsidRPr="00654EFB">
              <w:rPr>
                <w:rFonts w:ascii="標楷體" w:eastAsia="標楷體" w:hAnsi="標楷體"/>
              </w:rPr>
              <w:t>記錄表修正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B53A2F" w:rsidRPr="00654EFB" w:rsidRDefault="00B53A2F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2.修正處：作</w:t>
            </w:r>
            <w:r w:rsidRPr="00654EFB">
              <w:rPr>
                <w:rFonts w:ascii="標楷體" w:eastAsia="標楷體" w:hAnsi="標楷體"/>
              </w:rPr>
              <w:t>業程序</w:t>
            </w:r>
            <w:r w:rsidRPr="00654EFB">
              <w:rPr>
                <w:rFonts w:ascii="標楷體" w:eastAsia="標楷體" w:hAnsi="標楷體" w:hint="eastAsia"/>
              </w:rPr>
              <w:t>修改2.2.3.，</w:t>
            </w:r>
            <w:r w:rsidRPr="00654EFB">
              <w:rPr>
                <w:rFonts w:ascii="標楷體" w:eastAsia="標楷體" w:hAnsi="標楷體"/>
              </w:rPr>
              <w:t>薪資發放作</w:t>
            </w:r>
            <w:r w:rsidRPr="00654EFB">
              <w:rPr>
                <w:rFonts w:ascii="標楷體" w:eastAsia="標楷體" w:hAnsi="標楷體" w:hint="eastAsia"/>
              </w:rPr>
              <w:t>業</w:t>
            </w:r>
            <w:r w:rsidRPr="00654EFB">
              <w:rPr>
                <w:rFonts w:ascii="標楷體" w:eastAsia="標楷體" w:hAnsi="標楷體"/>
              </w:rPr>
              <w:t>最</w:t>
            </w:r>
            <w:r w:rsidRPr="00654EFB">
              <w:rPr>
                <w:rFonts w:ascii="標楷體" w:eastAsia="標楷體" w:hAnsi="標楷體" w:hint="eastAsia"/>
              </w:rPr>
              <w:t>後</w:t>
            </w:r>
            <w:r w:rsidRPr="00654EFB">
              <w:rPr>
                <w:rFonts w:ascii="標楷體" w:eastAsia="標楷體" w:hAnsi="標楷體"/>
              </w:rPr>
              <w:t>依出納組的作業為</w:t>
            </w:r>
            <w:proofErr w:type="gramStart"/>
            <w:r w:rsidRPr="00654EFB">
              <w:rPr>
                <w:rFonts w:ascii="標楷體" w:eastAsia="標楷體" w:hAnsi="標楷體"/>
              </w:rPr>
              <w:t>準</w:t>
            </w:r>
            <w:proofErr w:type="gramEnd"/>
            <w:r w:rsidRPr="00654EFB">
              <w:rPr>
                <w:rFonts w:ascii="標楷體" w:eastAsia="標楷體" w:hAnsi="標楷體" w:hint="eastAsia"/>
              </w:rPr>
              <w:t>，及原序號多一個2.1.3.，故調整原序號2.1.3.至2.1.6.為2.1.4.至2.1.7.</w:t>
            </w:r>
            <w:r w:rsidRPr="00654EFB">
              <w:rPr>
                <w:rFonts w:ascii="標楷體" w:eastAsia="標楷體" w:hAnsi="標楷體"/>
              </w:rPr>
              <w:t>。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</w:t>
            </w:r>
            <w:r w:rsidRPr="00654EFB">
              <w:rPr>
                <w:rFonts w:ascii="標楷體" w:eastAsia="標楷體" w:hAnsi="標楷體"/>
              </w:rPr>
              <w:t>6</w:t>
            </w:r>
            <w:r w:rsidRPr="00654EFB">
              <w:rPr>
                <w:rFonts w:ascii="標楷體" w:eastAsia="標楷體" w:hAnsi="標楷體" w:hint="eastAsia"/>
              </w:rPr>
              <w:t>.9月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楊</w:t>
            </w:r>
            <w:r w:rsidRPr="00654EFB">
              <w:rPr>
                <w:rFonts w:ascii="標楷體" w:eastAsia="標楷體" w:hAnsi="標楷體"/>
              </w:rPr>
              <w:t>豐銘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53A2F" w:rsidRPr="00654EFB" w:rsidTr="00B56150">
        <w:trPr>
          <w:jc w:val="center"/>
        </w:trPr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A2F" w:rsidRPr="00654EFB" w:rsidRDefault="00B53A2F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1.修正原因：配合辦法修正文字。</w:t>
            </w:r>
          </w:p>
          <w:p w:rsidR="00B53A2F" w:rsidRPr="00654EFB" w:rsidRDefault="00B53A2F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B53A2F" w:rsidRPr="00654EFB" w:rsidRDefault="00B53A2F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（1）流程圖。</w:t>
            </w:r>
          </w:p>
          <w:p w:rsidR="00B53A2F" w:rsidRPr="00654EFB" w:rsidRDefault="00B53A2F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（2）依據及相關文件修改5.12.。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hint="eastAsia"/>
              </w:rPr>
              <w:t>107.10月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54EFB">
              <w:rPr>
                <w:rFonts w:ascii="標楷體" w:eastAsia="標楷體" w:hAnsi="標楷體" w:cs="Times New Roman" w:hint="eastAsia"/>
                <w:szCs w:val="24"/>
              </w:rPr>
              <w:t>楊沛晴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53A2F" w:rsidRPr="00654EFB" w:rsidTr="00B56150">
        <w:trPr>
          <w:jc w:val="center"/>
        </w:trPr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A2F" w:rsidRPr="00654EFB" w:rsidRDefault="00B53A2F" w:rsidP="00B56150">
            <w:pPr>
              <w:spacing w:line="0" w:lineRule="atLeast"/>
              <w:ind w:left="235" w:hangingChars="98" w:hanging="235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1.修正原因：依據107</w:t>
            </w:r>
            <w:r w:rsidRPr="00654EFB">
              <w:rPr>
                <w:rFonts w:ascii="標楷體" w:eastAsia="標楷體" w:hAnsi="標楷體"/>
              </w:rPr>
              <w:t>-3</w:t>
            </w:r>
            <w:r w:rsidRPr="00654EFB">
              <w:rPr>
                <w:rFonts w:ascii="標楷體" w:eastAsia="標楷體" w:hAnsi="標楷體" w:hint="eastAsia"/>
              </w:rPr>
              <w:t>內部稽核小組會議建議修正。</w:t>
            </w:r>
          </w:p>
          <w:p w:rsidR="00B53A2F" w:rsidRPr="00654EFB" w:rsidRDefault="00B53A2F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B53A2F" w:rsidRPr="00654EFB" w:rsidRDefault="00B53A2F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（1）流程圖修改。</w:t>
            </w:r>
          </w:p>
          <w:p w:rsidR="00B53A2F" w:rsidRPr="00654EFB" w:rsidRDefault="00B53A2F" w:rsidP="00B56150">
            <w:pPr>
              <w:spacing w:line="0" w:lineRule="atLeast"/>
              <w:ind w:leftChars="98" w:left="374" w:hangingChars="58" w:hanging="139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（2）控制重點刪除3.6.和3.7.。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108.10月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654EFB">
              <w:rPr>
                <w:rFonts w:ascii="標楷體" w:eastAsia="標楷體" w:hAnsi="標楷體" w:cs="Times New Roman" w:hint="eastAsia"/>
                <w:szCs w:val="24"/>
              </w:rPr>
              <w:t>楊沛晴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53A2F" w:rsidRPr="00654EFB" w:rsidTr="00B56150">
        <w:trPr>
          <w:jc w:val="center"/>
        </w:trPr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A2F" w:rsidRPr="00654EFB" w:rsidRDefault="00B53A2F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</w:t>
            </w:r>
            <w:r>
              <w:rPr>
                <w:rFonts w:ascii="標楷體" w:eastAsia="標楷體" w:hAnsi="標楷體" w:hint="eastAsia"/>
              </w:rPr>
              <w:t>「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依據及相關文件</w:t>
            </w:r>
            <w:r>
              <w:rPr>
                <w:rFonts w:ascii="標楷體" w:eastAsia="標楷體" w:hAnsi="標楷體" w:cs="Times New Roman" w:hint="eastAsia"/>
                <w:szCs w:val="24"/>
              </w:rPr>
              <w:t>」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辦法刪除及修正日期。</w:t>
            </w:r>
          </w:p>
          <w:p w:rsidR="00B53A2F" w:rsidRPr="00654EFB" w:rsidRDefault="00B53A2F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B53A2F" w:rsidRPr="00654EFB" w:rsidRDefault="00B53A2F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（1）刪除</w:t>
            </w:r>
            <w:r>
              <w:rPr>
                <w:rFonts w:ascii="標楷體" w:eastAsia="標楷體" w:hAnsi="標楷體" w:hint="eastAsia"/>
              </w:rPr>
              <w:t>「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依據及相關文件</w:t>
            </w:r>
            <w:r>
              <w:rPr>
                <w:rFonts w:ascii="標楷體" w:eastAsia="標楷體" w:hAnsi="標楷體" w:cs="Times New Roman" w:hint="eastAsia"/>
                <w:szCs w:val="24"/>
              </w:rPr>
              <w:t>」</w:t>
            </w:r>
            <w:r w:rsidRPr="00654EFB">
              <w:rPr>
                <w:rFonts w:ascii="標楷體" w:eastAsia="標楷體" w:hAnsi="標楷體" w:hint="eastAsia"/>
              </w:rPr>
              <w:t>5.1辦法(教育部已廢止本辦法)、5.14簽呈。</w:t>
            </w:r>
          </w:p>
          <w:p w:rsidR="00B53A2F" w:rsidRPr="00654EFB" w:rsidRDefault="00B53A2F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 xml:space="preserve"> (2)</w:t>
            </w:r>
            <w:r>
              <w:rPr>
                <w:rFonts w:ascii="標楷體" w:eastAsia="標楷體" w:hAnsi="標楷體" w:hint="eastAsia"/>
              </w:rPr>
              <w:t xml:space="preserve"> 「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依據及相關文件</w:t>
            </w:r>
            <w:r>
              <w:rPr>
                <w:rFonts w:ascii="標楷體" w:eastAsia="標楷體" w:hAnsi="標楷體" w:cs="Times New Roman" w:hint="eastAsia"/>
                <w:szCs w:val="24"/>
              </w:rPr>
              <w:t>」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5.1~5.13條次修正及日期修正。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111.12月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654EFB">
              <w:rPr>
                <w:rFonts w:ascii="標楷體" w:eastAsia="標楷體" w:hAnsi="標楷體" w:cs="Times New Roman" w:hint="eastAsia"/>
                <w:szCs w:val="24"/>
              </w:rPr>
              <w:t>楊沛晴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111.01.12</w:t>
            </w:r>
          </w:p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110-2</w:t>
            </w:r>
          </w:p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B53A2F" w:rsidRPr="00654EFB" w:rsidTr="00B56150">
        <w:trPr>
          <w:jc w:val="center"/>
        </w:trPr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A2F" w:rsidRPr="00654EFB" w:rsidRDefault="00B53A2F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1.修訂原因：依據111學年度內控文件審查意見修正作業程序文字，及其他項目文字修正。</w:t>
            </w:r>
          </w:p>
          <w:p w:rsidR="00B53A2F" w:rsidRPr="00654EFB" w:rsidRDefault="00B53A2F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B53A2F" w:rsidRPr="002A7B4C" w:rsidRDefault="00B53A2F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2A7B4C">
              <w:rPr>
                <w:rFonts w:ascii="標楷體" w:eastAsia="標楷體" w:hAnsi="標楷體" w:hint="eastAsia"/>
              </w:rPr>
              <w:t>(1)刪除作業程序2.2.3部分文字。</w:t>
            </w:r>
          </w:p>
          <w:p w:rsidR="00B53A2F" w:rsidRPr="002A7B4C" w:rsidRDefault="00B53A2F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2A7B4C">
              <w:rPr>
                <w:rFonts w:ascii="標楷體" w:eastAsia="標楷體" w:hAnsi="標楷體" w:hint="eastAsia"/>
              </w:rPr>
              <w:t>(2)</w:t>
            </w:r>
            <w:r>
              <w:rPr>
                <w:rFonts w:ascii="標楷體" w:eastAsia="標楷體" w:hAnsi="標楷體" w:hint="eastAsia"/>
              </w:rPr>
              <w:t>「</w:t>
            </w:r>
            <w:r w:rsidRPr="002A7B4C">
              <w:rPr>
                <w:rFonts w:ascii="標楷體" w:eastAsia="標楷體" w:hAnsi="標楷體" w:hint="eastAsia"/>
              </w:rPr>
              <w:t>使用表單</w:t>
            </w:r>
            <w:r>
              <w:rPr>
                <w:rFonts w:ascii="標楷體" w:eastAsia="標楷體" w:hAnsi="標楷體" w:cs="Times New Roman" w:hint="eastAsia"/>
                <w:szCs w:val="24"/>
              </w:rPr>
              <w:t>」</w:t>
            </w:r>
            <w:r w:rsidRPr="002A7B4C">
              <w:rPr>
                <w:rFonts w:ascii="標楷體" w:eastAsia="標楷體" w:hAnsi="標楷體" w:hint="eastAsia"/>
              </w:rPr>
              <w:t>修正4.1~4.8文字及條次。</w:t>
            </w:r>
          </w:p>
          <w:p w:rsidR="00B53A2F" w:rsidRPr="00654EFB" w:rsidRDefault="00B53A2F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2A7B4C">
              <w:rPr>
                <w:rFonts w:ascii="標楷體" w:eastAsia="標楷體" w:hAnsi="標楷體" w:hint="eastAsia"/>
              </w:rPr>
              <w:t>(3)</w:t>
            </w:r>
            <w:r>
              <w:rPr>
                <w:rFonts w:ascii="標楷體" w:eastAsia="標楷體" w:hAnsi="標楷體" w:hint="eastAsia"/>
              </w:rPr>
              <w:t>「</w:t>
            </w:r>
            <w:r w:rsidRPr="002A7B4C">
              <w:rPr>
                <w:rFonts w:ascii="標楷體" w:eastAsia="標楷體" w:hAnsi="標楷體" w:hint="eastAsia"/>
              </w:rPr>
              <w:t>依據及相關文件</w:t>
            </w:r>
            <w:r>
              <w:rPr>
                <w:rFonts w:ascii="標楷體" w:eastAsia="標楷體" w:hAnsi="標楷體" w:cs="Times New Roman" w:hint="eastAsia"/>
                <w:szCs w:val="24"/>
              </w:rPr>
              <w:t>」</w:t>
            </w:r>
            <w:r w:rsidRPr="002A7B4C">
              <w:rPr>
                <w:rFonts w:ascii="標楷體" w:eastAsia="標楷體" w:hAnsi="標楷體" w:hint="eastAsia"/>
              </w:rPr>
              <w:t>5.3、5.5、5.7日期修正。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112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.9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54EFB">
              <w:rPr>
                <w:rFonts w:ascii="標楷體" w:eastAsia="標楷體" w:hAnsi="標楷體" w:cs="Times New Roman" w:hint="eastAsia"/>
                <w:szCs w:val="24"/>
              </w:rPr>
              <w:t>楊沛晴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/>
              </w:rPr>
              <w:t>113.1.3</w:t>
            </w:r>
            <w:r w:rsidRPr="00654EFB">
              <w:rPr>
                <w:rFonts w:ascii="標楷體" w:eastAsia="標楷體" w:hAnsi="標楷體" w:cs="Times New Roman" w:hint="eastAsia"/>
              </w:rPr>
              <w:t xml:space="preserve"> </w:t>
            </w:r>
          </w:p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/>
              </w:rPr>
              <w:t>112-2</w:t>
            </w:r>
          </w:p>
          <w:p w:rsidR="00B53A2F" w:rsidRPr="00654EFB" w:rsidRDefault="00B53A2F" w:rsidP="00B56150">
            <w:pPr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B53A2F" w:rsidRPr="00654EFB" w:rsidTr="00B56150">
        <w:trPr>
          <w:jc w:val="center"/>
        </w:trPr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A2F" w:rsidRPr="005451EE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5451EE">
              <w:rPr>
                <w:rFonts w:ascii="標楷體" w:eastAsia="標楷體" w:hAnsi="標楷體" w:hint="eastAsia"/>
                <w:color w:val="FF0000"/>
              </w:rPr>
              <w:t>7</w:t>
            </w:r>
          </w:p>
        </w:tc>
        <w:tc>
          <w:tcPr>
            <w:tcW w:w="2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A2F" w:rsidRPr="005451EE" w:rsidRDefault="00B53A2F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5451EE">
              <w:rPr>
                <w:rFonts w:ascii="標楷體" w:eastAsia="標楷體" w:hAnsi="標楷體" w:hint="eastAsia"/>
                <w:color w:val="FF0000"/>
              </w:rPr>
              <w:t>1.修訂原因：「</w:t>
            </w:r>
            <w:r w:rsidRPr="005451EE">
              <w:rPr>
                <w:rFonts w:ascii="標楷體" w:eastAsia="標楷體" w:hAnsi="標楷體" w:cs="Times New Roman" w:hint="eastAsia"/>
                <w:color w:val="FF0000"/>
                <w:szCs w:val="24"/>
              </w:rPr>
              <w:t>依據及相關文件」修正日期、</w:t>
            </w:r>
            <w:r w:rsidRPr="005451EE">
              <w:rPr>
                <w:rFonts w:ascii="標楷體" w:eastAsia="標楷體" w:hAnsi="標楷體" w:hint="eastAsia"/>
                <w:color w:val="FF0000"/>
              </w:rPr>
              <w:t>依據113學年度第二次內部控制制度推動小組會議決議修正流程圖</w:t>
            </w:r>
            <w:r w:rsidRPr="005451EE">
              <w:rPr>
                <w:rFonts w:ascii="標楷體" w:eastAsia="標楷體" w:hAnsi="標楷體" w:cs="Times New Roman" w:hint="eastAsia"/>
                <w:color w:val="FF0000"/>
                <w:szCs w:val="24"/>
              </w:rPr>
              <w:t>。</w:t>
            </w:r>
          </w:p>
          <w:p w:rsidR="00B53A2F" w:rsidRPr="005451EE" w:rsidRDefault="00B53A2F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FF0000"/>
              </w:rPr>
            </w:pPr>
            <w:r w:rsidRPr="005451EE">
              <w:rPr>
                <w:rFonts w:ascii="標楷體" w:eastAsia="標楷體" w:hAnsi="標楷體" w:hint="eastAsia"/>
                <w:color w:val="FF0000"/>
              </w:rPr>
              <w:t>2.修正處：</w:t>
            </w:r>
          </w:p>
          <w:p w:rsidR="00B53A2F" w:rsidRPr="005451EE" w:rsidRDefault="00B53A2F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FF0000"/>
              </w:rPr>
            </w:pPr>
            <w:r w:rsidRPr="005451EE">
              <w:rPr>
                <w:rFonts w:ascii="標楷體" w:eastAsia="標楷體" w:hAnsi="標楷體" w:hint="eastAsia"/>
                <w:color w:val="FF0000"/>
              </w:rPr>
              <w:lastRenderedPageBreak/>
              <w:t>（1）流程圖刪除「計算新增總額及代扣款」併入「進行薪資核計作業」流程，並修正箭頭指向</w:t>
            </w:r>
          </w:p>
          <w:p w:rsidR="00B53A2F" w:rsidRPr="005451EE" w:rsidRDefault="00B53A2F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FF0000"/>
              </w:rPr>
            </w:pPr>
            <w:r w:rsidRPr="005451EE">
              <w:rPr>
                <w:rFonts w:ascii="標楷體" w:eastAsia="標楷體" w:hAnsi="標楷體" w:hint="eastAsia"/>
                <w:color w:val="FF0000"/>
              </w:rPr>
              <w:t>（</w:t>
            </w:r>
            <w:r w:rsidRPr="005451EE">
              <w:rPr>
                <w:rFonts w:ascii="標楷體" w:eastAsia="標楷體" w:hAnsi="標楷體"/>
                <w:color w:val="FF0000"/>
              </w:rPr>
              <w:t>2</w:t>
            </w:r>
            <w:r w:rsidRPr="005451EE">
              <w:rPr>
                <w:rFonts w:ascii="標楷體" w:eastAsia="標楷體" w:hAnsi="標楷體" w:hint="eastAsia"/>
                <w:color w:val="FF0000"/>
              </w:rPr>
              <w:t>）「依據及相關文件」5.4日期修正。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A2F" w:rsidRPr="005451EE" w:rsidRDefault="00B53A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5451EE">
              <w:rPr>
                <w:rFonts w:ascii="標楷體" w:eastAsia="標楷體" w:hAnsi="標楷體" w:cs="Times New Roman" w:hint="eastAsia"/>
                <w:color w:val="FF0000"/>
                <w:szCs w:val="24"/>
              </w:rPr>
              <w:lastRenderedPageBreak/>
              <w:t>113.12月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A2F" w:rsidRPr="005451EE" w:rsidRDefault="00B53A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proofErr w:type="gramStart"/>
            <w:r w:rsidRPr="005451EE">
              <w:rPr>
                <w:rFonts w:ascii="標楷體" w:eastAsia="標楷體" w:hAnsi="標楷體" w:cs="Times New Roman" w:hint="eastAsia"/>
                <w:color w:val="FF0000"/>
                <w:szCs w:val="24"/>
              </w:rPr>
              <w:t>楊沛晴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A2F" w:rsidRPr="005451EE" w:rsidRDefault="00B53A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5451EE">
              <w:rPr>
                <w:rFonts w:ascii="標楷體" w:eastAsia="標楷體" w:hAnsi="標楷體" w:cs="Times New Roman"/>
                <w:color w:val="FF0000"/>
              </w:rPr>
              <w:t>113.12.11</w:t>
            </w:r>
          </w:p>
          <w:p w:rsidR="00B53A2F" w:rsidRPr="005451EE" w:rsidRDefault="00B53A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5451EE">
              <w:rPr>
                <w:rFonts w:ascii="標楷體" w:eastAsia="標楷體" w:hAnsi="標楷體" w:cs="Times New Roman"/>
                <w:color w:val="FF0000"/>
              </w:rPr>
              <w:t>113-2</w:t>
            </w:r>
          </w:p>
          <w:p w:rsidR="00B53A2F" w:rsidRPr="005451EE" w:rsidRDefault="00B53A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5451EE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B53A2F" w:rsidRPr="00654EFB" w:rsidRDefault="00B53A2F" w:rsidP="00B53A2F">
      <w:pPr>
        <w:jc w:val="right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B53A2F" w:rsidRPr="00654EFB" w:rsidRDefault="00B53A2F" w:rsidP="00B53A2F">
      <w:pPr>
        <w:widowControl/>
        <w:rPr>
          <w:rFonts w:ascii="標楷體" w:eastAsia="標楷體" w:hAnsi="標楷體"/>
        </w:rPr>
      </w:pPr>
      <w:r w:rsidRPr="00654EF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DD0BCB" wp14:editId="741A202B">
                <wp:simplePos x="0" y="0"/>
                <wp:positionH relativeFrom="column">
                  <wp:posOffset>4077970</wp:posOffset>
                </wp:positionH>
                <wp:positionV relativeFrom="page">
                  <wp:posOffset>9336476</wp:posOffset>
                </wp:positionV>
                <wp:extent cx="2057400" cy="571500"/>
                <wp:effectExtent l="0" t="0" r="0" b="0"/>
                <wp:wrapNone/>
                <wp:docPr id="27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3A2F" w:rsidRDefault="00B53A2F" w:rsidP="00B53A2F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20"/>
                              </w:rPr>
                            </w:pPr>
                            <w:r w:rsidRPr="00F3434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</w:t>
                            </w:r>
                            <w:r w:rsidRPr="00D5753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20"/>
                              </w:rPr>
                              <w:t>113.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  <w:t>12.11</w:t>
                            </w:r>
                          </w:p>
                          <w:p w:rsidR="00B53A2F" w:rsidRPr="00F3434C" w:rsidRDefault="00B53A2F" w:rsidP="00B53A2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3434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DD0BC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21.1pt;margin-top:735.1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" fillcolor="white [3201]" stroked="f" strokeweight="1pt">
                <v:textbox>
                  <w:txbxContent>
                    <w:p w:rsidR="00B53A2F" w:rsidRDefault="00B53A2F" w:rsidP="00B53A2F">
                      <w:pPr>
                        <w:rPr>
                          <w:rFonts w:ascii="標楷體" w:eastAsia="標楷體" w:hAnsi="標楷體"/>
                          <w:color w:val="FF0000"/>
                          <w:sz w:val="16"/>
                          <w:szCs w:val="20"/>
                        </w:rPr>
                      </w:pPr>
                      <w:r w:rsidRPr="00F3434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</w:t>
                      </w:r>
                      <w:r w:rsidRPr="00D5753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20"/>
                        </w:rPr>
                        <w:t>113.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  <w:t>12.11</w:t>
                      </w:r>
                    </w:p>
                    <w:p w:rsidR="00B53A2F" w:rsidRPr="00F3434C" w:rsidRDefault="00B53A2F" w:rsidP="00B53A2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3434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54EFB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3"/>
        <w:gridCol w:w="1617"/>
        <w:gridCol w:w="1469"/>
        <w:gridCol w:w="1301"/>
        <w:gridCol w:w="1186"/>
      </w:tblGrid>
      <w:tr w:rsidR="00B53A2F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53A2F" w:rsidRPr="00654EFB" w:rsidTr="00B56150">
        <w:trPr>
          <w:jc w:val="center"/>
        </w:trPr>
        <w:tc>
          <w:tcPr>
            <w:tcW w:w="214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8" w:type="pct"/>
            <w:tcBorders>
              <w:left w:val="single" w:sz="2" w:space="0" w:color="auto"/>
            </w:tcBorders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52" w:type="pct"/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6" w:type="pct"/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版本/</w:t>
            </w:r>
          </w:p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7" w:type="pct"/>
            <w:tcBorders>
              <w:right w:val="single" w:sz="12" w:space="0" w:color="auto"/>
            </w:tcBorders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53A2F" w:rsidRPr="00654EFB" w:rsidTr="00B56150">
        <w:trPr>
          <w:trHeight w:val="663"/>
          <w:jc w:val="center"/>
        </w:trPr>
        <w:tc>
          <w:tcPr>
            <w:tcW w:w="214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敘薪、待遇及薪資發放作業</w:t>
            </w:r>
          </w:p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薪資發放作業</w:t>
            </w:r>
          </w:p>
        </w:tc>
        <w:tc>
          <w:tcPr>
            <w:tcW w:w="8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752" w:type="pct"/>
            <w:tcBorders>
              <w:bottom w:val="single" w:sz="12" w:space="0" w:color="auto"/>
            </w:tcBorders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1160-009-2</w:t>
            </w:r>
          </w:p>
        </w:tc>
        <w:tc>
          <w:tcPr>
            <w:tcW w:w="666" w:type="pct"/>
            <w:tcBorders>
              <w:bottom w:val="single" w:sz="12" w:space="0" w:color="auto"/>
            </w:tcBorders>
            <w:vAlign w:val="center"/>
          </w:tcPr>
          <w:p w:rsidR="00B53A2F" w:rsidRPr="0024219E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07</w:t>
            </w: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B53A2F" w:rsidRPr="00654EFB" w:rsidRDefault="00B53A2F" w:rsidP="00B56150">
            <w:pPr>
              <w:jc w:val="center"/>
            </w:pP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60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</w:rPr>
              <w:t>1</w:t>
            </w:r>
            <w:r w:rsidRPr="00654EFB">
              <w:rPr>
                <w:rFonts w:ascii="標楷體" w:eastAsia="標楷體" w:hAnsi="標楷體"/>
                <w:sz w:val="20"/>
              </w:rPr>
              <w:t>頁/</w:t>
            </w:r>
          </w:p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</w:rPr>
              <w:t>3</w:t>
            </w:r>
            <w:r w:rsidRPr="00654EF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53A2F" w:rsidRPr="00654EFB" w:rsidRDefault="00B53A2F" w:rsidP="00B53A2F">
      <w:pPr>
        <w:tabs>
          <w:tab w:val="left" w:pos="960"/>
        </w:tabs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B53A2F" w:rsidRPr="00654EFB" w:rsidRDefault="00B53A2F" w:rsidP="00B53A2F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 w:hint="eastAsia"/>
          <w:b/>
        </w:rPr>
        <w:t>1.流程圖：</w:t>
      </w:r>
    </w:p>
    <w:p w:rsidR="00B53A2F" w:rsidRPr="00654EFB" w:rsidRDefault="00B53A2F" w:rsidP="00B53A2F">
      <w:pPr>
        <w:tabs>
          <w:tab w:val="left" w:pos="360"/>
        </w:tabs>
        <w:autoSpaceDE w:val="0"/>
        <w:autoSpaceDN w:val="0"/>
        <w:ind w:leftChars="-59" w:left="-142"/>
        <w:jc w:val="center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kern w:val="0"/>
        </w:rPr>
        <w:object w:dxaOrig="8235" w:dyaOrig="111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2" type="#_x0000_t75" style="width:472.5pt;height:573.75pt" o:ole="">
            <v:imagedata r:id="rId5" o:title=""/>
          </v:shape>
          <o:OLEObject Type="Embed" ProgID="Visio.Drawing.11" ShapeID="_x0000_i1112" DrawAspect="Content" ObjectID="_1803371774" r:id="rId6"/>
        </w:object>
      </w:r>
    </w:p>
    <w:p w:rsidR="00B53A2F" w:rsidRPr="00654EFB" w:rsidRDefault="00B53A2F" w:rsidP="00B53A2F">
      <w:pPr>
        <w:tabs>
          <w:tab w:val="left" w:pos="360"/>
        </w:tabs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654EFB">
        <w:rPr>
          <w:rFonts w:ascii="標楷體" w:eastAsia="標楷體" w:hAnsi="標楷體" w:cs="Times New Roman"/>
          <w:kern w:val="0"/>
          <w:szCs w:val="24"/>
        </w:rPr>
        <w:br w:type="page"/>
      </w:r>
    </w:p>
    <w:p w:rsidR="00B53A2F" w:rsidRPr="00654EFB" w:rsidRDefault="00B53A2F" w:rsidP="00B53A2F">
      <w:pPr>
        <w:tabs>
          <w:tab w:val="left" w:pos="360"/>
        </w:tabs>
        <w:autoSpaceDE w:val="0"/>
        <w:autoSpaceDN w:val="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0"/>
        <w:gridCol w:w="1617"/>
        <w:gridCol w:w="1469"/>
        <w:gridCol w:w="1301"/>
        <w:gridCol w:w="1029"/>
      </w:tblGrid>
      <w:tr w:rsidR="00B53A2F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B53A2F" w:rsidRPr="00654EFB" w:rsidTr="00B56150">
        <w:trPr>
          <w:jc w:val="center"/>
        </w:trPr>
        <w:tc>
          <w:tcPr>
            <w:tcW w:w="222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8" w:type="pct"/>
            <w:tcBorders>
              <w:left w:val="single" w:sz="2" w:space="0" w:color="auto"/>
            </w:tcBorders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52" w:type="pct"/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6" w:type="pct"/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版本/</w:t>
            </w:r>
          </w:p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6" w:type="pct"/>
            <w:tcBorders>
              <w:right w:val="single" w:sz="12" w:space="0" w:color="auto"/>
            </w:tcBorders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53A2F" w:rsidRPr="00654EFB" w:rsidTr="00B56150">
        <w:trPr>
          <w:trHeight w:val="663"/>
          <w:jc w:val="center"/>
        </w:trPr>
        <w:tc>
          <w:tcPr>
            <w:tcW w:w="222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敘薪、待遇及薪資發放作業</w:t>
            </w:r>
          </w:p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薪資發放作業</w:t>
            </w:r>
          </w:p>
        </w:tc>
        <w:tc>
          <w:tcPr>
            <w:tcW w:w="8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752" w:type="pct"/>
            <w:tcBorders>
              <w:bottom w:val="single" w:sz="12" w:space="0" w:color="auto"/>
            </w:tcBorders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1160-009-2</w:t>
            </w:r>
          </w:p>
        </w:tc>
        <w:tc>
          <w:tcPr>
            <w:tcW w:w="666" w:type="pct"/>
            <w:tcBorders>
              <w:bottom w:val="single" w:sz="12" w:space="0" w:color="auto"/>
            </w:tcBorders>
            <w:vAlign w:val="center"/>
          </w:tcPr>
          <w:p w:rsidR="00B53A2F" w:rsidRPr="0024219E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07</w:t>
            </w: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2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</w:rPr>
              <w:t>頁/</w:t>
            </w:r>
          </w:p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</w:rPr>
              <w:t>3</w:t>
            </w:r>
            <w:r w:rsidRPr="00654EF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53A2F" w:rsidRPr="00654EFB" w:rsidRDefault="00B53A2F" w:rsidP="00B53A2F">
      <w:pPr>
        <w:jc w:val="right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B53A2F" w:rsidRPr="00654EFB" w:rsidRDefault="00B53A2F" w:rsidP="00B53A2F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 w:hint="eastAsia"/>
          <w:b/>
        </w:rPr>
        <w:t>2.作業程序：</w:t>
      </w:r>
    </w:p>
    <w:p w:rsidR="00B53A2F" w:rsidRPr="00654EFB" w:rsidRDefault="00B53A2F" w:rsidP="00B53A2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薪資核計作業：</w:t>
      </w:r>
    </w:p>
    <w:p w:rsidR="00B53A2F" w:rsidRPr="00654EFB" w:rsidRDefault="00B53A2F" w:rsidP="00B53A2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2.1.1.教職員工薪資，依據敘薪、待遇、主管加給、加班費、鐘點費及相關福利事項之規定計算薪資總額。</w:t>
      </w:r>
    </w:p>
    <w:p w:rsidR="00B53A2F" w:rsidRPr="00654EFB" w:rsidRDefault="00B53A2F" w:rsidP="00B53A2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2.1.2.依據總務處送交之宿舍管理費、電話費、有線電視費、鹹菜會捐助金</w:t>
      </w:r>
      <w:r w:rsidRPr="00654EFB">
        <w:rPr>
          <w:rFonts w:ascii="標楷體" w:eastAsia="標楷體" w:hAnsi="標楷體"/>
        </w:rPr>
        <w:t>等</w:t>
      </w:r>
      <w:r w:rsidRPr="00654EFB">
        <w:rPr>
          <w:rFonts w:ascii="標楷體" w:eastAsia="標楷體" w:hAnsi="標楷體" w:hint="eastAsia"/>
        </w:rPr>
        <w:t>明細</w:t>
      </w:r>
      <w:r w:rsidRPr="00654EFB">
        <w:rPr>
          <w:rFonts w:ascii="標楷體" w:eastAsia="標楷體" w:hAnsi="標楷體"/>
        </w:rPr>
        <w:t>，應依規定扣款。</w:t>
      </w:r>
    </w:p>
    <w:p w:rsidR="00B53A2F" w:rsidRPr="00654EFB" w:rsidRDefault="00B53A2F" w:rsidP="00B53A2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2.1.3.</w:t>
      </w:r>
      <w:r w:rsidRPr="00654EFB">
        <w:rPr>
          <w:rFonts w:ascii="標楷體" w:eastAsia="標楷體" w:hAnsi="標楷體"/>
        </w:rPr>
        <w:t>依</w:t>
      </w:r>
      <w:r w:rsidRPr="00654EFB">
        <w:rPr>
          <w:rFonts w:ascii="標楷體" w:eastAsia="標楷體" w:hAnsi="標楷體" w:hint="eastAsia"/>
        </w:rPr>
        <w:t>教職員工身分，</w:t>
      </w:r>
      <w:r w:rsidRPr="00654EFB">
        <w:rPr>
          <w:rFonts w:ascii="標楷體" w:eastAsia="標楷體" w:hAnsi="標楷體"/>
        </w:rPr>
        <w:t>投保金額代</w:t>
      </w:r>
      <w:proofErr w:type="gramStart"/>
      <w:r w:rsidRPr="00654EFB">
        <w:rPr>
          <w:rFonts w:ascii="標楷體" w:eastAsia="標楷體" w:hAnsi="標楷體"/>
        </w:rPr>
        <w:t>扣</w:t>
      </w:r>
      <w:r w:rsidRPr="00654EFB">
        <w:rPr>
          <w:rFonts w:ascii="標楷體" w:eastAsia="標楷體" w:hAnsi="標楷體" w:hint="eastAsia"/>
        </w:rPr>
        <w:t>公、</w:t>
      </w:r>
      <w:r w:rsidRPr="00654EFB">
        <w:rPr>
          <w:rFonts w:ascii="標楷體" w:eastAsia="標楷體" w:hAnsi="標楷體"/>
        </w:rPr>
        <w:t>勞</w:t>
      </w:r>
      <w:proofErr w:type="gramEnd"/>
      <w:r w:rsidRPr="00654EFB">
        <w:rPr>
          <w:rFonts w:ascii="標楷體" w:eastAsia="標楷體" w:hAnsi="標楷體" w:hint="eastAsia"/>
        </w:rPr>
        <w:t>、</w:t>
      </w:r>
      <w:r w:rsidRPr="00654EFB">
        <w:rPr>
          <w:rFonts w:ascii="標楷體" w:eastAsia="標楷體" w:hAnsi="標楷體"/>
        </w:rPr>
        <w:t>健保費。</w:t>
      </w:r>
    </w:p>
    <w:p w:rsidR="00B53A2F" w:rsidRPr="00654EFB" w:rsidRDefault="00B53A2F" w:rsidP="00B53A2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2.1.4.</w:t>
      </w:r>
      <w:r w:rsidRPr="00654EFB">
        <w:rPr>
          <w:rFonts w:ascii="標楷體" w:eastAsia="標楷體" w:hAnsi="標楷體"/>
        </w:rPr>
        <w:t>依扶養親屬表及扣繳標準計算代扣薪資所得稅。</w:t>
      </w:r>
    </w:p>
    <w:p w:rsidR="00B53A2F" w:rsidRPr="00654EFB" w:rsidRDefault="00B53A2F" w:rsidP="00B53A2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2.1.5.依教職員工福利互助委員會設置辦法代扣</w:t>
      </w:r>
      <w:r w:rsidRPr="00654EFB">
        <w:rPr>
          <w:rFonts w:ascii="標楷體" w:eastAsia="標楷體" w:hAnsi="標楷體"/>
        </w:rPr>
        <w:t>福利金</w:t>
      </w:r>
      <w:r w:rsidRPr="00654EFB">
        <w:rPr>
          <w:rFonts w:ascii="標楷體" w:eastAsia="標楷體" w:hAnsi="標楷體" w:hint="eastAsia"/>
        </w:rPr>
        <w:t>。</w:t>
      </w:r>
    </w:p>
    <w:p w:rsidR="00B53A2F" w:rsidRPr="00654EFB" w:rsidRDefault="00B53A2F" w:rsidP="00B53A2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2.1.6.依法院強制執行命令</w:t>
      </w:r>
      <w:r w:rsidRPr="00654EFB">
        <w:rPr>
          <w:rFonts w:ascii="標楷體" w:eastAsia="標楷體" w:hAnsi="標楷體"/>
        </w:rPr>
        <w:t>，依規定扣款。</w:t>
      </w:r>
    </w:p>
    <w:p w:rsidR="00B53A2F" w:rsidRPr="00654EFB" w:rsidRDefault="00B53A2F" w:rsidP="00B53A2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2.1.7.</w:t>
      </w:r>
      <w:r w:rsidRPr="00654EFB">
        <w:rPr>
          <w:rFonts w:ascii="標楷體" w:eastAsia="標楷體" w:hAnsi="標楷體"/>
        </w:rPr>
        <w:t>依</w:t>
      </w:r>
      <w:r w:rsidRPr="00654EFB">
        <w:rPr>
          <w:rFonts w:ascii="標楷體" w:eastAsia="標楷體" w:hAnsi="標楷體" w:hint="eastAsia"/>
        </w:rPr>
        <w:t>教職員工身分、勞基法及本校規定，若請假依相關</w:t>
      </w:r>
      <w:proofErr w:type="gramStart"/>
      <w:r w:rsidRPr="00654EFB">
        <w:rPr>
          <w:rFonts w:ascii="標楷體" w:eastAsia="標楷體" w:hAnsi="標楷體" w:hint="eastAsia"/>
        </w:rPr>
        <w:t>規定補扣薪資</w:t>
      </w:r>
      <w:proofErr w:type="gramEnd"/>
      <w:r w:rsidRPr="00654EFB">
        <w:rPr>
          <w:rFonts w:ascii="標楷體" w:eastAsia="標楷體" w:hAnsi="標楷體" w:hint="eastAsia"/>
        </w:rPr>
        <w:t>。</w:t>
      </w:r>
    </w:p>
    <w:p w:rsidR="00B53A2F" w:rsidRPr="00654EFB" w:rsidRDefault="00B53A2F" w:rsidP="00B53A2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薪資發放作業：</w:t>
      </w:r>
    </w:p>
    <w:p w:rsidR="00B53A2F" w:rsidRPr="00654EFB" w:rsidRDefault="00B53A2F" w:rsidP="00B53A2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2.2.1.薪資由人事單位根據每月異動、人事通報、及人令製作「部份人員薪資說明」及「薪資明細表」</w:t>
      </w:r>
      <w:r w:rsidRPr="00654EFB">
        <w:rPr>
          <w:rFonts w:ascii="標楷體" w:eastAsia="標楷體" w:hAnsi="標楷體"/>
        </w:rPr>
        <w:t>。</w:t>
      </w:r>
    </w:p>
    <w:p w:rsidR="00B53A2F" w:rsidRPr="00654EFB" w:rsidRDefault="00B53A2F" w:rsidP="00B53A2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2.2.2.將薪資相關報表、簽呈、</w:t>
      </w:r>
      <w:proofErr w:type="gramStart"/>
      <w:r w:rsidRPr="00654EFB">
        <w:rPr>
          <w:rFonts w:ascii="標楷體" w:eastAsia="標楷體" w:hAnsi="標楷體" w:hint="eastAsia"/>
        </w:rPr>
        <w:t>黏</w:t>
      </w:r>
      <w:proofErr w:type="gramEnd"/>
      <w:r w:rsidRPr="00654EFB">
        <w:rPr>
          <w:rFonts w:ascii="標楷體" w:eastAsia="標楷體" w:hAnsi="標楷體" w:hint="eastAsia"/>
        </w:rPr>
        <w:t>存單及佐證資料，同時傳送電子</w:t>
      </w:r>
      <w:proofErr w:type="gramStart"/>
      <w:r w:rsidRPr="00654EFB">
        <w:rPr>
          <w:rFonts w:ascii="標楷體" w:eastAsia="標楷體" w:hAnsi="標楷體" w:hint="eastAsia"/>
        </w:rPr>
        <w:t>檔</w:t>
      </w:r>
      <w:proofErr w:type="gramEnd"/>
      <w:r w:rsidRPr="00654EFB">
        <w:rPr>
          <w:rFonts w:ascii="標楷體" w:eastAsia="標楷體" w:hAnsi="標楷體" w:hint="eastAsia"/>
        </w:rPr>
        <w:t>送交會計單位核對薪資無誤後，陳校長核示。</w:t>
      </w:r>
    </w:p>
    <w:p w:rsidR="00B53A2F" w:rsidRPr="00654EFB" w:rsidRDefault="00B53A2F" w:rsidP="00B53A2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2.2.3.薪資經校長核示後，人事單位將合庫與非合庫電子檔及清冊紙本給出納單位，按月進行薪資轉帳作業。</w:t>
      </w:r>
    </w:p>
    <w:p w:rsidR="00B53A2F" w:rsidRPr="00654EFB" w:rsidRDefault="00B53A2F" w:rsidP="00B53A2F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 w:hint="eastAsia"/>
          <w:b/>
        </w:rPr>
        <w:t>3.</w:t>
      </w:r>
      <w:r w:rsidRPr="00654EFB">
        <w:rPr>
          <w:rFonts w:ascii="標楷體" w:eastAsia="標楷體" w:hAnsi="標楷體"/>
          <w:b/>
        </w:rPr>
        <w:t>控制重點：</w:t>
      </w:r>
    </w:p>
    <w:p w:rsidR="00B53A2F" w:rsidRPr="00654EFB" w:rsidRDefault="00B53A2F" w:rsidP="00B53A2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3.1.</w:t>
      </w:r>
      <w:proofErr w:type="gramStart"/>
      <w:r w:rsidRPr="00654EFB">
        <w:rPr>
          <w:rFonts w:ascii="標楷體" w:eastAsia="標楷體" w:hAnsi="標楷體"/>
        </w:rPr>
        <w:t>代扣</w:t>
      </w:r>
      <w:r w:rsidRPr="00654EFB">
        <w:rPr>
          <w:rFonts w:ascii="標楷體" w:eastAsia="標楷體" w:hAnsi="標楷體" w:hint="eastAsia"/>
        </w:rPr>
        <w:t>公</w:t>
      </w:r>
      <w:proofErr w:type="gramEnd"/>
      <w:r w:rsidRPr="00654EFB">
        <w:rPr>
          <w:rFonts w:ascii="標楷體" w:eastAsia="標楷體" w:hAnsi="標楷體" w:hint="eastAsia"/>
        </w:rPr>
        <w:t>、</w:t>
      </w:r>
      <w:r w:rsidRPr="00654EFB">
        <w:rPr>
          <w:rFonts w:ascii="標楷體" w:eastAsia="標楷體" w:hAnsi="標楷體"/>
        </w:rPr>
        <w:t>勞</w:t>
      </w:r>
      <w:r w:rsidRPr="00654EFB">
        <w:rPr>
          <w:rFonts w:ascii="標楷體" w:eastAsia="標楷體" w:hAnsi="標楷體" w:hint="eastAsia"/>
        </w:rPr>
        <w:t>保及健</w:t>
      </w:r>
      <w:r w:rsidRPr="00654EFB">
        <w:rPr>
          <w:rFonts w:ascii="標楷體" w:eastAsia="標楷體" w:hAnsi="標楷體"/>
        </w:rPr>
        <w:t>保費</w:t>
      </w:r>
      <w:r w:rsidRPr="00654EFB">
        <w:rPr>
          <w:rFonts w:ascii="標楷體" w:eastAsia="標楷體" w:hAnsi="標楷體" w:hint="eastAsia"/>
        </w:rPr>
        <w:t>是否依</w:t>
      </w:r>
      <w:r w:rsidRPr="00654EFB">
        <w:rPr>
          <w:rFonts w:ascii="標楷體" w:eastAsia="標楷體" w:hAnsi="標楷體"/>
        </w:rPr>
        <w:t>保險金額表之等級每月代扣</w:t>
      </w:r>
      <w:r w:rsidRPr="00654EFB">
        <w:rPr>
          <w:rFonts w:ascii="標楷體" w:eastAsia="標楷體" w:hAnsi="標楷體" w:hint="eastAsia"/>
        </w:rPr>
        <w:t>？</w:t>
      </w:r>
    </w:p>
    <w:p w:rsidR="00B53A2F" w:rsidRPr="00654EFB" w:rsidRDefault="00B53A2F" w:rsidP="00B53A2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3.2.依據</w:t>
      </w:r>
      <w:proofErr w:type="gramStart"/>
      <w:r w:rsidRPr="00654EFB">
        <w:rPr>
          <w:rFonts w:ascii="標楷體" w:eastAsia="標楷體" w:hAnsi="標楷體"/>
        </w:rPr>
        <w:t>代扣</w:t>
      </w:r>
      <w:r w:rsidRPr="00654EFB">
        <w:rPr>
          <w:rFonts w:ascii="標楷體" w:eastAsia="標楷體" w:hAnsi="標楷體" w:hint="eastAsia"/>
        </w:rPr>
        <w:t>明細</w:t>
      </w:r>
      <w:proofErr w:type="gramEnd"/>
      <w:r w:rsidRPr="00654EFB">
        <w:rPr>
          <w:rFonts w:ascii="標楷體" w:eastAsia="標楷體" w:hAnsi="標楷體" w:hint="eastAsia"/>
        </w:rPr>
        <w:t>，是否每月代扣宿舍管理費、電話費、有線電視費？</w:t>
      </w:r>
    </w:p>
    <w:p w:rsidR="00B53A2F" w:rsidRPr="00654EFB" w:rsidRDefault="00B53A2F" w:rsidP="00B53A2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3.3.加班費發放，是否依加班費統計表發放?</w:t>
      </w:r>
    </w:p>
    <w:p w:rsidR="00B53A2F" w:rsidRPr="00654EFB" w:rsidRDefault="00B53A2F" w:rsidP="00B53A2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3.4.人事室編製之「薪資明細表」</w:t>
      </w:r>
      <w:r w:rsidRPr="00654EFB">
        <w:rPr>
          <w:rFonts w:ascii="標楷體" w:eastAsia="標楷體" w:hAnsi="標楷體"/>
        </w:rPr>
        <w:t>是否正確</w:t>
      </w:r>
      <w:r w:rsidRPr="00654EFB">
        <w:rPr>
          <w:rFonts w:ascii="標楷體" w:eastAsia="標楷體" w:hAnsi="標楷體" w:hint="eastAsia"/>
        </w:rPr>
        <w:t>？</w:t>
      </w:r>
    </w:p>
    <w:p w:rsidR="00B53A2F" w:rsidRPr="00654EFB" w:rsidRDefault="00B53A2F" w:rsidP="00B53A2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3.5.教職</w:t>
      </w:r>
      <w:r w:rsidRPr="00654EFB">
        <w:rPr>
          <w:rFonts w:ascii="標楷體" w:eastAsia="標楷體" w:hAnsi="標楷體"/>
        </w:rPr>
        <w:t>員工</w:t>
      </w:r>
      <w:r w:rsidRPr="00654EFB">
        <w:rPr>
          <w:rFonts w:ascii="標楷體" w:eastAsia="標楷體" w:hAnsi="標楷體" w:hint="eastAsia"/>
        </w:rPr>
        <w:t>薪資計算是否正確？</w:t>
      </w:r>
    </w:p>
    <w:p w:rsidR="00B53A2F" w:rsidRPr="00654EFB" w:rsidRDefault="00B53A2F" w:rsidP="00B53A2F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 w:hint="eastAsia"/>
          <w:b/>
        </w:rPr>
        <w:t>4.使用表單：</w:t>
      </w:r>
    </w:p>
    <w:p w:rsidR="00B53A2F" w:rsidRPr="00654EFB" w:rsidRDefault="00B53A2F" w:rsidP="00B53A2F">
      <w:pPr>
        <w:pStyle w:val="a5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4.1.</w:t>
      </w:r>
      <w:r w:rsidRPr="00654EFB">
        <w:rPr>
          <w:rFonts w:ascii="標楷體" w:eastAsia="標楷體" w:hAnsi="標楷體"/>
        </w:rPr>
        <w:t xml:space="preserve"> 教師</w:t>
      </w:r>
      <w:r w:rsidRPr="00654EFB">
        <w:rPr>
          <w:rFonts w:ascii="標楷體" w:eastAsia="標楷體" w:hAnsi="標楷體" w:hint="eastAsia"/>
        </w:rPr>
        <w:t>本</w:t>
      </w:r>
      <w:proofErr w:type="gramStart"/>
      <w:r w:rsidRPr="00654EFB">
        <w:rPr>
          <w:rFonts w:ascii="標楷體" w:eastAsia="標楷體" w:hAnsi="標楷體" w:hint="eastAsia"/>
        </w:rPr>
        <w:t>俸</w:t>
      </w:r>
      <w:proofErr w:type="gramEnd"/>
      <w:r w:rsidRPr="00654EFB">
        <w:rPr>
          <w:rFonts w:ascii="標楷體" w:eastAsia="標楷體" w:hAnsi="標楷體" w:hint="eastAsia"/>
        </w:rPr>
        <w:t>及學術研究費</w:t>
      </w:r>
      <w:r w:rsidRPr="00654EFB">
        <w:rPr>
          <w:rFonts w:ascii="標楷體" w:eastAsia="標楷體" w:hAnsi="標楷體"/>
        </w:rPr>
        <w:t>表</w:t>
      </w:r>
      <w:r w:rsidRPr="00654EFB">
        <w:rPr>
          <w:rFonts w:ascii="標楷體" w:eastAsia="標楷體" w:hAnsi="標楷體" w:hint="eastAsia"/>
        </w:rPr>
        <w:t>。</w:t>
      </w:r>
    </w:p>
    <w:p w:rsidR="00B53A2F" w:rsidRPr="00654EFB" w:rsidRDefault="00B53A2F" w:rsidP="00B53A2F">
      <w:pPr>
        <w:pStyle w:val="a5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4.2.職技人員本</w:t>
      </w:r>
      <w:proofErr w:type="gramStart"/>
      <w:r w:rsidRPr="00654EFB">
        <w:rPr>
          <w:rFonts w:ascii="標楷體" w:eastAsia="標楷體" w:hAnsi="標楷體" w:hint="eastAsia"/>
        </w:rPr>
        <w:t>俸</w:t>
      </w:r>
      <w:proofErr w:type="gramEnd"/>
      <w:r w:rsidRPr="00654EFB">
        <w:rPr>
          <w:rFonts w:ascii="標楷體" w:eastAsia="標楷體" w:hAnsi="標楷體" w:hint="eastAsia"/>
        </w:rPr>
        <w:t>、專業加給</w:t>
      </w:r>
      <w:proofErr w:type="gramStart"/>
      <w:r w:rsidRPr="00654EFB">
        <w:rPr>
          <w:rFonts w:ascii="標楷體" w:eastAsia="標楷體" w:hAnsi="標楷體"/>
        </w:rPr>
        <w:t>薪級表</w:t>
      </w:r>
      <w:proofErr w:type="gramEnd"/>
      <w:r w:rsidRPr="00654EFB">
        <w:rPr>
          <w:rFonts w:ascii="標楷體" w:eastAsia="標楷體" w:hAnsi="標楷體" w:hint="eastAsia"/>
        </w:rPr>
        <w:t>。</w:t>
      </w:r>
    </w:p>
    <w:p w:rsidR="00B53A2F" w:rsidRPr="00654EFB" w:rsidRDefault="00B53A2F" w:rsidP="00B53A2F">
      <w:pPr>
        <w:pStyle w:val="a5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4.3.</w:t>
      </w:r>
      <w:r w:rsidRPr="00654EFB">
        <w:rPr>
          <w:rFonts w:ascii="標楷體" w:eastAsia="標楷體" w:hAnsi="標楷體"/>
        </w:rPr>
        <w:t>工友工餉標準表</w:t>
      </w:r>
      <w:r w:rsidRPr="00654EFB">
        <w:rPr>
          <w:rFonts w:ascii="標楷體" w:eastAsia="標楷體" w:hAnsi="標楷體" w:hint="eastAsia"/>
        </w:rPr>
        <w:t>。</w:t>
      </w:r>
    </w:p>
    <w:p w:rsidR="00B53A2F" w:rsidRPr="00654EFB" w:rsidRDefault="00B53A2F" w:rsidP="00B53A2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4.4校車駕駛員</w:t>
      </w:r>
      <w:proofErr w:type="gramStart"/>
      <w:r w:rsidRPr="00654EFB">
        <w:rPr>
          <w:rFonts w:ascii="標楷體" w:eastAsia="標楷體" w:hAnsi="標楷體" w:hint="eastAsia"/>
        </w:rPr>
        <w:t>薪額表</w:t>
      </w:r>
      <w:proofErr w:type="gramEnd"/>
      <w:r w:rsidRPr="00654EFB">
        <w:rPr>
          <w:rFonts w:ascii="標楷體" w:eastAsia="標楷體" w:hAnsi="標楷體" w:hint="eastAsia"/>
        </w:rPr>
        <w:t>。</w:t>
      </w:r>
    </w:p>
    <w:p w:rsidR="00B53A2F" w:rsidRPr="00654EFB" w:rsidRDefault="00B53A2F" w:rsidP="00B53A2F">
      <w:pPr>
        <w:pStyle w:val="a5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/>
        </w:rPr>
        <w:t>4.</w:t>
      </w:r>
      <w:r w:rsidRPr="00654EFB">
        <w:rPr>
          <w:rFonts w:ascii="標楷體" w:eastAsia="標楷體" w:hAnsi="標楷體" w:hint="eastAsia"/>
        </w:rPr>
        <w:t>5主管加給與業務加給標準表。</w:t>
      </w:r>
    </w:p>
    <w:p w:rsidR="00B53A2F" w:rsidRPr="00654EFB" w:rsidRDefault="00B53A2F" w:rsidP="00B53A2F">
      <w:pPr>
        <w:pStyle w:val="a5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0"/>
        <w:gridCol w:w="1617"/>
        <w:gridCol w:w="1469"/>
        <w:gridCol w:w="1301"/>
        <w:gridCol w:w="1029"/>
      </w:tblGrid>
      <w:tr w:rsidR="00B53A2F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53A2F" w:rsidRPr="00654EFB" w:rsidTr="00B56150">
        <w:trPr>
          <w:jc w:val="center"/>
        </w:trPr>
        <w:tc>
          <w:tcPr>
            <w:tcW w:w="222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8" w:type="pct"/>
            <w:tcBorders>
              <w:left w:val="single" w:sz="2" w:space="0" w:color="auto"/>
            </w:tcBorders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52" w:type="pct"/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6" w:type="pct"/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版本/</w:t>
            </w:r>
          </w:p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6" w:type="pct"/>
            <w:tcBorders>
              <w:right w:val="single" w:sz="12" w:space="0" w:color="auto"/>
            </w:tcBorders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53A2F" w:rsidRPr="00654EFB" w:rsidTr="00B56150">
        <w:trPr>
          <w:trHeight w:val="663"/>
          <w:jc w:val="center"/>
        </w:trPr>
        <w:tc>
          <w:tcPr>
            <w:tcW w:w="222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敘薪、待遇及薪資發放作業</w:t>
            </w:r>
          </w:p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薪資發放作業</w:t>
            </w:r>
          </w:p>
        </w:tc>
        <w:tc>
          <w:tcPr>
            <w:tcW w:w="8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752" w:type="pct"/>
            <w:tcBorders>
              <w:bottom w:val="single" w:sz="12" w:space="0" w:color="auto"/>
            </w:tcBorders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1160-009-2</w:t>
            </w:r>
          </w:p>
        </w:tc>
        <w:tc>
          <w:tcPr>
            <w:tcW w:w="666" w:type="pct"/>
            <w:tcBorders>
              <w:bottom w:val="single" w:sz="12" w:space="0" w:color="auto"/>
            </w:tcBorders>
            <w:vAlign w:val="center"/>
          </w:tcPr>
          <w:p w:rsidR="00B53A2F" w:rsidRPr="0024219E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07</w:t>
            </w: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2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</w:rPr>
              <w:t>3</w:t>
            </w:r>
            <w:r w:rsidRPr="00654EFB">
              <w:rPr>
                <w:rFonts w:ascii="標楷體" w:eastAsia="標楷體" w:hAnsi="標楷體"/>
                <w:sz w:val="20"/>
              </w:rPr>
              <w:t>頁/</w:t>
            </w:r>
          </w:p>
          <w:p w:rsidR="00B53A2F" w:rsidRPr="00654EFB" w:rsidRDefault="00B53A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</w:rPr>
              <w:t>3</w:t>
            </w:r>
            <w:r w:rsidRPr="00654EF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53A2F" w:rsidRPr="00654EFB" w:rsidRDefault="00B53A2F" w:rsidP="00B53A2F">
      <w:pPr>
        <w:tabs>
          <w:tab w:val="left" w:pos="960"/>
        </w:tabs>
        <w:jc w:val="right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B53A2F" w:rsidRPr="00654EFB" w:rsidRDefault="00B53A2F" w:rsidP="00B53A2F">
      <w:pPr>
        <w:tabs>
          <w:tab w:val="left" w:pos="96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</w:p>
    <w:p w:rsidR="00B53A2F" w:rsidRPr="00654EFB" w:rsidRDefault="00B53A2F" w:rsidP="00B53A2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/>
        </w:rPr>
        <w:t>4.</w:t>
      </w:r>
      <w:r w:rsidRPr="00654EFB">
        <w:rPr>
          <w:rFonts w:ascii="標楷體" w:eastAsia="標楷體" w:hAnsi="標楷體" w:hint="eastAsia"/>
        </w:rPr>
        <w:t>6</w:t>
      </w:r>
      <w:r w:rsidRPr="00654EFB">
        <w:rPr>
          <w:rFonts w:ascii="標楷體" w:eastAsia="標楷體" w:hAnsi="標楷體"/>
        </w:rPr>
        <w:t>.</w:t>
      </w:r>
      <w:r w:rsidRPr="00654EFB">
        <w:rPr>
          <w:rFonts w:ascii="標楷體" w:eastAsia="標楷體" w:hAnsi="標楷體" w:hint="eastAsia"/>
        </w:rPr>
        <w:t>勞保及健保投保薪資等級表。</w:t>
      </w:r>
    </w:p>
    <w:p w:rsidR="00B53A2F" w:rsidRPr="00654EFB" w:rsidRDefault="00B53A2F" w:rsidP="00B53A2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/>
        </w:rPr>
        <w:t>4.</w:t>
      </w:r>
      <w:r w:rsidRPr="00654EFB">
        <w:rPr>
          <w:rFonts w:ascii="標楷體" w:eastAsia="標楷體" w:hAnsi="標楷體" w:hint="eastAsia"/>
        </w:rPr>
        <w:t>7</w:t>
      </w:r>
      <w:r w:rsidRPr="00654EFB">
        <w:rPr>
          <w:rFonts w:ascii="標楷體" w:eastAsia="標楷體" w:hAnsi="標楷體"/>
        </w:rPr>
        <w:t>.</w:t>
      </w:r>
      <w:r w:rsidRPr="00654EFB">
        <w:rPr>
          <w:rFonts w:ascii="標楷體" w:eastAsia="標楷體" w:hAnsi="標楷體" w:hint="eastAsia"/>
        </w:rPr>
        <w:t>薪資明細表。</w:t>
      </w:r>
    </w:p>
    <w:p w:rsidR="00B53A2F" w:rsidRPr="00654EFB" w:rsidRDefault="00B53A2F" w:rsidP="00B53A2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4.8.佛光大學加班申請單。</w:t>
      </w:r>
    </w:p>
    <w:p w:rsidR="00B53A2F" w:rsidRPr="00654EFB" w:rsidRDefault="00B53A2F" w:rsidP="00B53A2F">
      <w:pPr>
        <w:tabs>
          <w:tab w:val="left" w:pos="96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 w:hint="eastAsia"/>
          <w:b/>
        </w:rPr>
        <w:t>5.依據及相關文件：</w:t>
      </w:r>
    </w:p>
    <w:p w:rsidR="00B53A2F" w:rsidRPr="00654EFB" w:rsidRDefault="00B53A2F" w:rsidP="00B53A2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5.1.</w:t>
      </w:r>
      <w:r w:rsidRPr="00654EFB">
        <w:rPr>
          <w:rFonts w:ascii="標楷體" w:eastAsia="標楷體" w:hAnsi="標楷體"/>
        </w:rPr>
        <w:t>私立專科以上學校</w:t>
      </w:r>
      <w:proofErr w:type="gramStart"/>
      <w:r w:rsidRPr="00654EFB">
        <w:rPr>
          <w:rFonts w:ascii="標楷體" w:eastAsia="標楷體" w:hAnsi="標楷體"/>
        </w:rPr>
        <w:t>教職員工敘薪</w:t>
      </w:r>
      <w:proofErr w:type="gramEnd"/>
      <w:r w:rsidRPr="00654EFB">
        <w:rPr>
          <w:rFonts w:ascii="標楷體" w:eastAsia="標楷體" w:hAnsi="標楷體"/>
        </w:rPr>
        <w:t>原則</w:t>
      </w:r>
      <w:r w:rsidRPr="00654EFB">
        <w:rPr>
          <w:rFonts w:ascii="標楷體" w:eastAsia="標楷體" w:hAnsi="標楷體" w:hint="eastAsia"/>
        </w:rPr>
        <w:t>。（教育部94.03.07）</w:t>
      </w:r>
    </w:p>
    <w:p w:rsidR="00B53A2F" w:rsidRPr="00654EFB" w:rsidRDefault="00B53A2F" w:rsidP="00B53A2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5.2.勞工保險條例。（勞動部110.04.28）</w:t>
      </w:r>
    </w:p>
    <w:p w:rsidR="00B53A2F" w:rsidRPr="005451EE" w:rsidRDefault="00B53A2F" w:rsidP="00B53A2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5.3.</w:t>
      </w:r>
      <w:r w:rsidRPr="00654EFB">
        <w:rPr>
          <w:rFonts w:ascii="標楷體" w:eastAsia="標楷體" w:hAnsi="標楷體"/>
        </w:rPr>
        <w:t>全民健康保險法</w:t>
      </w:r>
      <w:r w:rsidRPr="00654EFB">
        <w:rPr>
          <w:rFonts w:ascii="標楷體" w:eastAsia="標楷體" w:hAnsi="標楷體" w:hint="eastAsia"/>
        </w:rPr>
        <w:t>。（</w:t>
      </w:r>
      <w:r w:rsidRPr="005451EE">
        <w:rPr>
          <w:rFonts w:ascii="標楷體" w:eastAsia="標楷體" w:hAnsi="標楷體" w:hint="eastAsia"/>
        </w:rPr>
        <w:t>衛生福利部112.06.28）</w:t>
      </w:r>
    </w:p>
    <w:p w:rsidR="00B53A2F" w:rsidRPr="00654EFB" w:rsidRDefault="00B53A2F" w:rsidP="00B53A2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451EE">
        <w:rPr>
          <w:rFonts w:ascii="標楷體" w:eastAsia="標楷體" w:hAnsi="標楷體" w:hint="eastAsia"/>
        </w:rPr>
        <w:t>5.4.</w:t>
      </w:r>
      <w:r w:rsidRPr="005451EE">
        <w:rPr>
          <w:rFonts w:ascii="標楷體" w:eastAsia="標楷體" w:hAnsi="標楷體"/>
        </w:rPr>
        <w:t>所得稅法</w:t>
      </w:r>
      <w:r w:rsidRPr="005451EE">
        <w:rPr>
          <w:rFonts w:ascii="標楷體" w:eastAsia="標楷體" w:hAnsi="標楷體" w:hint="eastAsia"/>
        </w:rPr>
        <w:t>。（財政部</w:t>
      </w:r>
      <w:r w:rsidRPr="005451EE">
        <w:rPr>
          <w:rFonts w:ascii="標楷體" w:eastAsia="標楷體" w:hAnsi="標楷體" w:hint="eastAsia"/>
          <w:color w:val="FF0000"/>
        </w:rPr>
        <w:t>113.08.07</w:t>
      </w:r>
      <w:r w:rsidRPr="00654EFB">
        <w:rPr>
          <w:rFonts w:ascii="標楷體" w:eastAsia="標楷體" w:hAnsi="標楷體" w:hint="eastAsia"/>
        </w:rPr>
        <w:t>）</w:t>
      </w:r>
    </w:p>
    <w:p w:rsidR="00B53A2F" w:rsidRPr="00654EFB" w:rsidRDefault="00B53A2F" w:rsidP="00B53A2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/>
        </w:rPr>
        <w:t>5.</w:t>
      </w:r>
      <w:r w:rsidRPr="00654EFB">
        <w:rPr>
          <w:rFonts w:ascii="標楷體" w:eastAsia="標楷體" w:hAnsi="標楷體" w:hint="eastAsia"/>
        </w:rPr>
        <w:t>5</w:t>
      </w:r>
      <w:r w:rsidRPr="00654EFB">
        <w:rPr>
          <w:rFonts w:ascii="標楷體" w:eastAsia="標楷體" w:hAnsi="標楷體"/>
        </w:rPr>
        <w:t>.</w:t>
      </w:r>
      <w:r w:rsidRPr="00654EFB">
        <w:rPr>
          <w:rFonts w:ascii="標楷體" w:eastAsia="標楷體" w:hAnsi="標楷體" w:hint="eastAsia"/>
        </w:rPr>
        <w:t>勞工請假規則。（勞動部112.05.01</w:t>
      </w:r>
      <w:r w:rsidRPr="00654EFB">
        <w:rPr>
          <w:rFonts w:ascii="標楷體" w:eastAsia="標楷體" w:hAnsi="標楷體"/>
        </w:rPr>
        <w:t>）</w:t>
      </w:r>
    </w:p>
    <w:p w:rsidR="00B53A2F" w:rsidRPr="00654EFB" w:rsidRDefault="00B53A2F" w:rsidP="00B53A2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5.6.佛光大學</w:t>
      </w:r>
      <w:proofErr w:type="gramStart"/>
      <w:r w:rsidRPr="00654EFB">
        <w:rPr>
          <w:rFonts w:ascii="標楷體" w:eastAsia="標楷體" w:hAnsi="標楷體" w:hint="eastAsia"/>
        </w:rPr>
        <w:t>教職員工敘薪</w:t>
      </w:r>
      <w:proofErr w:type="gramEnd"/>
      <w:r w:rsidRPr="00654EFB">
        <w:rPr>
          <w:rFonts w:ascii="標楷體" w:eastAsia="標楷體" w:hAnsi="標楷體" w:hint="eastAsia"/>
        </w:rPr>
        <w:t>辦法。</w:t>
      </w:r>
    </w:p>
    <w:p w:rsidR="00B53A2F" w:rsidRPr="00654EFB" w:rsidRDefault="00B53A2F" w:rsidP="00B53A2F">
      <w:pPr>
        <w:tabs>
          <w:tab w:val="left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/>
        </w:rPr>
        <w:t>5.</w:t>
      </w:r>
      <w:r w:rsidRPr="00654EFB">
        <w:rPr>
          <w:rFonts w:ascii="標楷體" w:eastAsia="標楷體" w:hAnsi="標楷體" w:hint="eastAsia"/>
        </w:rPr>
        <w:t>7</w:t>
      </w:r>
      <w:r w:rsidRPr="00654EFB">
        <w:rPr>
          <w:rFonts w:ascii="標楷體" w:eastAsia="標楷體" w:hAnsi="標楷體"/>
        </w:rPr>
        <w:t>.</w:t>
      </w:r>
      <w:r w:rsidRPr="00654EFB">
        <w:rPr>
          <w:rFonts w:ascii="標楷體" w:eastAsia="標楷體" w:hAnsi="標楷體" w:hint="eastAsia"/>
        </w:rPr>
        <w:t>佛光大學教師授課鐘點及鐘點費核計辦法。</w:t>
      </w:r>
    </w:p>
    <w:p w:rsidR="00B53A2F" w:rsidRPr="00654EFB" w:rsidRDefault="00B53A2F" w:rsidP="00B53A2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/>
        </w:rPr>
        <w:t>5.</w:t>
      </w:r>
      <w:r w:rsidRPr="00654EFB">
        <w:rPr>
          <w:rFonts w:ascii="標楷體" w:eastAsia="標楷體" w:hAnsi="標楷體" w:hint="eastAsia"/>
        </w:rPr>
        <w:t>8</w:t>
      </w:r>
      <w:r w:rsidRPr="00654EFB">
        <w:rPr>
          <w:rFonts w:ascii="標楷體" w:eastAsia="標楷體" w:hAnsi="標楷體"/>
        </w:rPr>
        <w:t>.</w:t>
      </w:r>
      <w:r w:rsidRPr="00654EFB">
        <w:rPr>
          <w:rFonts w:ascii="標楷體" w:eastAsia="標楷體" w:hAnsi="標楷體" w:hint="eastAsia"/>
        </w:rPr>
        <w:t>行政人員</w:t>
      </w:r>
      <w:proofErr w:type="gramStart"/>
      <w:r w:rsidRPr="00654EFB">
        <w:rPr>
          <w:rFonts w:ascii="標楷體" w:eastAsia="標楷體" w:hAnsi="標楷體" w:hint="eastAsia"/>
        </w:rPr>
        <w:t>遴</w:t>
      </w:r>
      <w:proofErr w:type="gramEnd"/>
      <w:r w:rsidRPr="00654EFB">
        <w:rPr>
          <w:rFonts w:ascii="標楷體" w:eastAsia="標楷體" w:hAnsi="標楷體" w:hint="eastAsia"/>
        </w:rPr>
        <w:t>用及升遷辦法。</w:t>
      </w:r>
    </w:p>
    <w:p w:rsidR="00B53A2F" w:rsidRPr="00654EFB" w:rsidRDefault="00B53A2F" w:rsidP="00B53A2F">
      <w:pPr>
        <w:tabs>
          <w:tab w:val="left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/>
        </w:rPr>
        <w:t>5.</w:t>
      </w:r>
      <w:r w:rsidRPr="00654EFB">
        <w:rPr>
          <w:rFonts w:ascii="標楷體" w:eastAsia="標楷體" w:hAnsi="標楷體" w:hint="eastAsia"/>
        </w:rPr>
        <w:t>9.佛光大學教職員工福利互助委員會設置辦法。</w:t>
      </w:r>
    </w:p>
    <w:p w:rsidR="00B53A2F" w:rsidRPr="00654EFB" w:rsidRDefault="00B53A2F" w:rsidP="00B53A2F">
      <w:pPr>
        <w:tabs>
          <w:tab w:val="left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/>
        </w:rPr>
        <w:t>5.1</w:t>
      </w:r>
      <w:r w:rsidRPr="00654EFB">
        <w:rPr>
          <w:rFonts w:ascii="標楷體" w:eastAsia="標楷體" w:hAnsi="標楷體" w:hint="eastAsia"/>
        </w:rPr>
        <w:t>0.佛光大學教職員工福利互助金補助準則。</w:t>
      </w:r>
    </w:p>
    <w:p w:rsidR="00B53A2F" w:rsidRPr="00654EFB" w:rsidRDefault="00B53A2F" w:rsidP="00B53A2F">
      <w:pPr>
        <w:tabs>
          <w:tab w:val="left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/>
        </w:rPr>
        <w:t>5.1</w:t>
      </w:r>
      <w:r w:rsidRPr="00654EFB">
        <w:rPr>
          <w:rFonts w:ascii="標楷體" w:eastAsia="標楷體" w:hAnsi="標楷體" w:hint="eastAsia"/>
        </w:rPr>
        <w:t>1.佛光大學教職員請假休假辦法。</w:t>
      </w:r>
    </w:p>
    <w:p w:rsidR="00B53A2F" w:rsidRPr="00654EFB" w:rsidRDefault="00B53A2F" w:rsidP="00B53A2F">
      <w:pPr>
        <w:tabs>
          <w:tab w:val="left" w:pos="960"/>
          <w:tab w:val="num" w:pos="7667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/>
        </w:rPr>
        <w:t>5.1</w:t>
      </w:r>
      <w:r w:rsidRPr="00654EFB">
        <w:rPr>
          <w:rFonts w:ascii="標楷體" w:eastAsia="標楷體" w:hAnsi="標楷體" w:hint="eastAsia"/>
        </w:rPr>
        <w:t>2.法院相關資料。</w:t>
      </w:r>
    </w:p>
    <w:p w:rsidR="00A74905" w:rsidRPr="00EA375E" w:rsidRDefault="00A74905" w:rsidP="00EA375E"/>
    <w:sectPr w:rsidR="00A74905" w:rsidRPr="00EA375E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9281F"/>
    <w:multiLevelType w:val="multilevel"/>
    <w:tmpl w:val="C870E85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556"/>
        </w:tabs>
        <w:ind w:left="3440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0B73B1"/>
    <w:rsid w:val="000E1479"/>
    <w:rsid w:val="00106DAA"/>
    <w:rsid w:val="00297567"/>
    <w:rsid w:val="002B534D"/>
    <w:rsid w:val="002E04EE"/>
    <w:rsid w:val="00336CF3"/>
    <w:rsid w:val="003540E8"/>
    <w:rsid w:val="003646F4"/>
    <w:rsid w:val="00392FCA"/>
    <w:rsid w:val="003F273F"/>
    <w:rsid w:val="005A0D8F"/>
    <w:rsid w:val="005B1C84"/>
    <w:rsid w:val="00771561"/>
    <w:rsid w:val="00811025"/>
    <w:rsid w:val="00844C11"/>
    <w:rsid w:val="0088015A"/>
    <w:rsid w:val="00972101"/>
    <w:rsid w:val="009E66A0"/>
    <w:rsid w:val="00A06752"/>
    <w:rsid w:val="00A246FC"/>
    <w:rsid w:val="00A74905"/>
    <w:rsid w:val="00A91E44"/>
    <w:rsid w:val="00AA649B"/>
    <w:rsid w:val="00B10993"/>
    <w:rsid w:val="00B53A2F"/>
    <w:rsid w:val="00B556D2"/>
    <w:rsid w:val="00B7210D"/>
    <w:rsid w:val="00EA375E"/>
    <w:rsid w:val="00EF7441"/>
    <w:rsid w:val="00F8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FAAA0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3A2F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0B73B1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0B73B1"/>
  </w:style>
  <w:style w:type="table" w:styleId="a7">
    <w:name w:val="Table Grid"/>
    <w:basedOn w:val="a1"/>
    <w:uiPriority w:val="59"/>
    <w:rsid w:val="0084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36C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2025-03-13T03:41:00Z</dcterms:created>
  <dcterms:modified xsi:type="dcterms:W3CDTF">2025-03-13T03:41:00Z</dcterms:modified>
</cp:coreProperties>
</file>