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2101" w:rsidRPr="00654EFB" w:rsidRDefault="00972101" w:rsidP="00972101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54EFB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54EFB">
        <w:rPr>
          <w:rFonts w:ascii="標楷體" w:eastAsia="標楷體" w:hAnsi="標楷體"/>
          <w:sz w:val="36"/>
          <w:szCs w:val="36"/>
        </w:rPr>
        <w:t>/</w:t>
      </w:r>
      <w:r w:rsidRPr="00654EFB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8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44"/>
        <w:gridCol w:w="4696"/>
        <w:gridCol w:w="1234"/>
        <w:gridCol w:w="1096"/>
        <w:gridCol w:w="1296"/>
      </w:tblGrid>
      <w:tr w:rsidR="00972101" w:rsidRPr="00654EFB" w:rsidTr="00B56150">
        <w:trPr>
          <w:jc w:val="center"/>
        </w:trPr>
        <w:tc>
          <w:tcPr>
            <w:tcW w:w="74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101" w:rsidRPr="00654EFB" w:rsidRDefault="00972101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_GoBack" w:colFirst="1" w:colLast="1"/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0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72101" w:rsidRPr="00654EFB" w:rsidRDefault="00972101" w:rsidP="00B56150">
            <w:pPr>
              <w:pStyle w:val="31"/>
            </w:pPr>
            <w:hyperlink w:anchor="圖書暨資訊處" w:history="1">
              <w:bookmarkStart w:id="1" w:name="_Toc92798211"/>
              <w:bookmarkStart w:id="2" w:name="_Toc99130222"/>
              <w:bookmarkStart w:id="3" w:name="_Toc192064864"/>
              <w:r w:rsidRPr="00654EFB">
                <w:rPr>
                  <w:rStyle w:val="a3"/>
                  <w:rFonts w:hint="eastAsia"/>
                </w:rPr>
                <w:t>1180-</w:t>
              </w:r>
              <w:r w:rsidRPr="00654EFB">
                <w:rPr>
                  <w:rStyle w:val="a3"/>
                </w:rPr>
                <w:t>0</w:t>
              </w:r>
              <w:r w:rsidRPr="00654EFB">
                <w:rPr>
                  <w:rStyle w:val="a3"/>
                  <w:rFonts w:hint="eastAsia"/>
                </w:rPr>
                <w:t>13</w:t>
              </w:r>
              <w:r w:rsidRPr="00654EFB">
                <w:rPr>
                  <w:rStyle w:val="a3"/>
                </w:rPr>
                <w:t>-3</w:t>
              </w:r>
              <w:bookmarkStart w:id="4" w:name="流通櫃台管理C讀者資料維護管理權限失效"/>
              <w:r w:rsidRPr="00654EFB">
                <w:rPr>
                  <w:rStyle w:val="a3"/>
                  <w:rFonts w:hint="eastAsia"/>
                </w:rPr>
                <w:t>流通櫃台管理-C.讀者資料維護管理-權限失效</w:t>
              </w:r>
              <w:bookmarkEnd w:id="1"/>
              <w:bookmarkEnd w:id="2"/>
              <w:bookmarkEnd w:id="3"/>
              <w:bookmarkEnd w:id="4"/>
            </w:hyperlink>
          </w:p>
        </w:tc>
        <w:tc>
          <w:tcPr>
            <w:tcW w:w="63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101" w:rsidRPr="00654EFB" w:rsidRDefault="00972101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14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72101" w:rsidRPr="00654EFB" w:rsidRDefault="00972101" w:rsidP="00B5615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bookmarkEnd w:id="0"/>
      <w:tr w:rsidR="00972101" w:rsidRPr="00654EFB" w:rsidTr="00B56150">
        <w:trPr>
          <w:jc w:val="center"/>
        </w:trPr>
        <w:tc>
          <w:tcPr>
            <w:tcW w:w="7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101" w:rsidRPr="00654EFB" w:rsidRDefault="00972101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101" w:rsidRPr="00654EFB" w:rsidRDefault="00972101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54EFB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101" w:rsidRPr="00654EFB" w:rsidRDefault="00972101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54EFB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101" w:rsidRPr="00654EFB" w:rsidRDefault="00972101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72101" w:rsidRPr="00654EFB" w:rsidRDefault="00972101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972101" w:rsidRPr="00654EFB" w:rsidTr="00B56150">
        <w:trPr>
          <w:jc w:val="center"/>
        </w:trPr>
        <w:tc>
          <w:tcPr>
            <w:tcW w:w="7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101" w:rsidRPr="00654EFB" w:rsidRDefault="00972101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101" w:rsidRPr="00654EFB" w:rsidRDefault="00972101" w:rsidP="00B5615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72101" w:rsidRPr="00654EFB" w:rsidRDefault="00972101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/>
              </w:rPr>
              <w:t>新訂</w:t>
            </w:r>
          </w:p>
          <w:p w:rsidR="00972101" w:rsidRPr="00654EFB" w:rsidRDefault="00972101" w:rsidP="00B5615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101" w:rsidRPr="00654EFB" w:rsidRDefault="00972101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/>
              </w:rPr>
              <w:t>10</w:t>
            </w:r>
            <w:r w:rsidRPr="00654EFB">
              <w:rPr>
                <w:rFonts w:ascii="標楷體" w:eastAsia="標楷體" w:hAnsi="標楷體" w:hint="eastAsia"/>
              </w:rPr>
              <w:t>3</w:t>
            </w:r>
            <w:r w:rsidRPr="00654EFB">
              <w:rPr>
                <w:rFonts w:ascii="標楷體" w:eastAsia="標楷體" w:hAnsi="標楷體"/>
              </w:rPr>
              <w:t>.</w:t>
            </w:r>
            <w:r w:rsidRPr="00654EFB">
              <w:rPr>
                <w:rFonts w:ascii="標楷體" w:eastAsia="標楷體" w:hAnsi="標楷體" w:hint="eastAsia"/>
              </w:rPr>
              <w:t>4</w:t>
            </w:r>
            <w:r w:rsidRPr="00654EFB">
              <w:rPr>
                <w:rFonts w:ascii="標楷體" w:eastAsia="標楷體" w:hAnsi="標楷體"/>
              </w:rPr>
              <w:t>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101" w:rsidRPr="00654EFB" w:rsidRDefault="00972101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陳宇潔</w:t>
            </w: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72101" w:rsidRPr="00654EFB" w:rsidRDefault="00972101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72101" w:rsidRPr="00654EFB" w:rsidTr="00B56150">
        <w:trPr>
          <w:jc w:val="center"/>
        </w:trPr>
        <w:tc>
          <w:tcPr>
            <w:tcW w:w="7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101" w:rsidRPr="00654EFB" w:rsidRDefault="00972101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101" w:rsidRPr="00654EFB" w:rsidRDefault="00972101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1.修訂原因：配合新版內控格式修正流程圖。</w:t>
            </w:r>
          </w:p>
          <w:p w:rsidR="00972101" w:rsidRPr="00654EFB" w:rsidRDefault="00972101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2.修正處：流程圖。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101" w:rsidRPr="00654EFB" w:rsidRDefault="00972101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101" w:rsidRPr="00654EFB" w:rsidRDefault="00972101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滕雨方</w:t>
            </w: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72101" w:rsidRPr="00654EFB" w:rsidRDefault="00972101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72101" w:rsidRPr="00654EFB" w:rsidTr="00B56150">
        <w:trPr>
          <w:jc w:val="center"/>
        </w:trPr>
        <w:tc>
          <w:tcPr>
            <w:tcW w:w="7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101" w:rsidRPr="00654EFB" w:rsidRDefault="00972101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101" w:rsidRPr="00654EFB" w:rsidRDefault="00972101" w:rsidP="00972101">
            <w:pPr>
              <w:pStyle w:val="a5"/>
              <w:numPr>
                <w:ilvl w:val="0"/>
                <w:numId w:val="35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修訂原因：依教育部來文及學校政策，畢業生離校不能以欠</w:t>
            </w:r>
            <w:proofErr w:type="gramStart"/>
            <w:r w:rsidRPr="00654EFB">
              <w:rPr>
                <w:rFonts w:ascii="標楷體" w:eastAsia="標楷體" w:hAnsi="標楷體" w:hint="eastAsia"/>
              </w:rPr>
              <w:t>費欠物</w:t>
            </w:r>
            <w:proofErr w:type="gramEnd"/>
            <w:r w:rsidRPr="00654EFB">
              <w:rPr>
                <w:rFonts w:ascii="標楷體" w:eastAsia="標楷體" w:hAnsi="標楷體" w:hint="eastAsia"/>
              </w:rPr>
              <w:t>為由，不讓其畢業離校。</w:t>
            </w:r>
          </w:p>
          <w:p w:rsidR="00972101" w:rsidRPr="00654EFB" w:rsidRDefault="00972101" w:rsidP="00972101">
            <w:pPr>
              <w:pStyle w:val="a5"/>
              <w:numPr>
                <w:ilvl w:val="0"/>
                <w:numId w:val="35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修正處：</w:t>
            </w:r>
          </w:p>
          <w:p w:rsidR="00972101" w:rsidRPr="00654EFB" w:rsidRDefault="00972101" w:rsidP="00972101">
            <w:pPr>
              <w:pStyle w:val="a5"/>
              <w:numPr>
                <w:ilvl w:val="0"/>
                <w:numId w:val="36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流程圖：區分畢業生離校流程。</w:t>
            </w:r>
          </w:p>
          <w:p w:rsidR="00972101" w:rsidRPr="00654EFB" w:rsidRDefault="00972101" w:rsidP="00972101">
            <w:pPr>
              <w:pStyle w:val="a5"/>
              <w:numPr>
                <w:ilvl w:val="0"/>
                <w:numId w:val="36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作業程序：修訂2</w:t>
            </w:r>
            <w:r w:rsidRPr="00654EFB">
              <w:rPr>
                <w:rFonts w:ascii="標楷體" w:eastAsia="標楷體" w:hAnsi="標楷體"/>
              </w:rPr>
              <w:t>.1.</w:t>
            </w:r>
            <w:r w:rsidRPr="00654EFB">
              <w:rPr>
                <w:rFonts w:ascii="標楷體" w:eastAsia="標楷體" w:hAnsi="標楷體" w:hint="eastAsia"/>
              </w:rPr>
              <w:t>及新増2.</w:t>
            </w:r>
            <w:r w:rsidRPr="00654EFB">
              <w:rPr>
                <w:rFonts w:ascii="標楷體" w:eastAsia="標楷體" w:hAnsi="標楷體"/>
              </w:rPr>
              <w:t>2.</w:t>
            </w:r>
          </w:p>
          <w:p w:rsidR="00972101" w:rsidRPr="00654EFB" w:rsidRDefault="00972101" w:rsidP="00972101">
            <w:pPr>
              <w:pStyle w:val="a5"/>
              <w:numPr>
                <w:ilvl w:val="0"/>
                <w:numId w:val="36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控制重點：修訂3.1及新增3</w:t>
            </w:r>
            <w:r w:rsidRPr="00654EFB">
              <w:rPr>
                <w:rFonts w:ascii="標楷體" w:eastAsia="標楷體" w:hAnsi="標楷體"/>
              </w:rPr>
              <w:t>.2.</w:t>
            </w:r>
            <w:r w:rsidRPr="00654EFB">
              <w:rPr>
                <w:rFonts w:ascii="標楷體" w:eastAsia="標楷體" w:hAnsi="標楷體" w:hint="eastAsia"/>
              </w:rPr>
              <w:t>。</w:t>
            </w:r>
          </w:p>
          <w:p w:rsidR="00972101" w:rsidRPr="00654EFB" w:rsidRDefault="00972101" w:rsidP="00972101">
            <w:pPr>
              <w:pStyle w:val="a5"/>
              <w:numPr>
                <w:ilvl w:val="0"/>
                <w:numId w:val="36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使用表單：修訂4</w:t>
            </w:r>
            <w:r w:rsidRPr="00654EFB">
              <w:rPr>
                <w:rFonts w:ascii="標楷體" w:eastAsia="標楷體" w:hAnsi="標楷體"/>
              </w:rPr>
              <w:t>.1.</w:t>
            </w:r>
            <w:r w:rsidRPr="00654EFB">
              <w:rPr>
                <w:rFonts w:ascii="標楷體" w:eastAsia="標楷體" w:hAnsi="標楷體" w:hint="eastAsia"/>
              </w:rPr>
              <w:t>、4</w:t>
            </w:r>
            <w:r w:rsidRPr="00654EFB">
              <w:rPr>
                <w:rFonts w:ascii="標楷體" w:eastAsia="標楷體" w:hAnsi="標楷體"/>
              </w:rPr>
              <w:t>.2.</w:t>
            </w:r>
            <w:r w:rsidRPr="00654EFB">
              <w:rPr>
                <w:rFonts w:ascii="標楷體" w:eastAsia="標楷體" w:hAnsi="標楷體" w:hint="eastAsia"/>
              </w:rPr>
              <w:t>及刪除4</w:t>
            </w:r>
            <w:r w:rsidRPr="00654EFB">
              <w:rPr>
                <w:rFonts w:ascii="標楷體" w:eastAsia="標楷體" w:hAnsi="標楷體"/>
              </w:rPr>
              <w:t>.</w:t>
            </w:r>
            <w:r w:rsidRPr="00654EFB">
              <w:rPr>
                <w:rFonts w:ascii="標楷體" w:eastAsia="標楷體" w:hAnsi="標楷體" w:hint="eastAsia"/>
              </w:rPr>
              <w:t>3</w:t>
            </w:r>
            <w:r w:rsidRPr="00654EFB">
              <w:rPr>
                <w:rFonts w:ascii="標楷體" w:eastAsia="標楷體" w:hAnsi="標楷體"/>
              </w:rPr>
              <w:t>.</w:t>
            </w:r>
          </w:p>
          <w:p w:rsidR="00972101" w:rsidRPr="00654EFB" w:rsidRDefault="00972101" w:rsidP="00972101">
            <w:pPr>
              <w:pStyle w:val="a5"/>
              <w:numPr>
                <w:ilvl w:val="0"/>
                <w:numId w:val="36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依據及相關文件：修訂5</w:t>
            </w:r>
            <w:r w:rsidRPr="00654EFB">
              <w:rPr>
                <w:rFonts w:ascii="標楷體" w:eastAsia="標楷體" w:hAnsi="標楷體"/>
              </w:rPr>
              <w:t>.1.</w:t>
            </w:r>
            <w:r w:rsidRPr="00654EFB">
              <w:rPr>
                <w:rFonts w:ascii="標楷體" w:eastAsia="標楷體" w:hAnsi="標楷體" w:hint="eastAsia"/>
              </w:rPr>
              <w:t>及刪除5.2.</w:t>
            </w:r>
          </w:p>
          <w:p w:rsidR="00972101" w:rsidRPr="00654EFB" w:rsidRDefault="00972101" w:rsidP="00B5615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101" w:rsidRPr="00654EFB" w:rsidRDefault="00972101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</w:t>
            </w:r>
            <w:r w:rsidRPr="00654EFB">
              <w:rPr>
                <w:rFonts w:ascii="標楷體" w:eastAsia="標楷體" w:hAnsi="標楷體"/>
              </w:rPr>
              <w:t>11.1</w:t>
            </w:r>
            <w:r w:rsidRPr="00654EFB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101" w:rsidRPr="00654EFB" w:rsidRDefault="00972101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胡德蓓</w:t>
            </w: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72101" w:rsidRPr="00654EFB" w:rsidRDefault="00972101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111.01.19</w:t>
            </w:r>
          </w:p>
          <w:p w:rsidR="00972101" w:rsidRPr="00654EFB" w:rsidRDefault="00972101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110-3</w:t>
            </w:r>
          </w:p>
          <w:p w:rsidR="00972101" w:rsidRPr="00654EFB" w:rsidRDefault="00972101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內控會議通過</w:t>
            </w:r>
          </w:p>
        </w:tc>
      </w:tr>
      <w:tr w:rsidR="00972101" w:rsidRPr="00654EFB" w:rsidTr="00B56150">
        <w:trPr>
          <w:jc w:val="center"/>
        </w:trPr>
        <w:tc>
          <w:tcPr>
            <w:tcW w:w="7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101" w:rsidRPr="00654EFB" w:rsidRDefault="00972101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101" w:rsidRPr="00654EFB" w:rsidRDefault="00972101" w:rsidP="00972101">
            <w:pPr>
              <w:pStyle w:val="a5"/>
              <w:numPr>
                <w:ilvl w:val="0"/>
                <w:numId w:val="37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修訂原因：依作業現況及內</w:t>
            </w:r>
            <w:proofErr w:type="gramStart"/>
            <w:r w:rsidRPr="00654EFB">
              <w:rPr>
                <w:rFonts w:ascii="標楷體" w:eastAsia="標楷體" w:hAnsi="標楷體" w:hint="eastAsia"/>
              </w:rPr>
              <w:t>稽</w:t>
            </w:r>
            <w:proofErr w:type="gramEnd"/>
            <w:r w:rsidRPr="00654EFB">
              <w:rPr>
                <w:rFonts w:ascii="標楷體" w:eastAsia="標楷體" w:hAnsi="標楷體" w:hint="eastAsia"/>
              </w:rPr>
              <w:t>文件審查意見進行增修。</w:t>
            </w:r>
          </w:p>
          <w:p w:rsidR="00972101" w:rsidRPr="00654EFB" w:rsidRDefault="00972101" w:rsidP="00972101">
            <w:pPr>
              <w:pStyle w:val="a5"/>
              <w:numPr>
                <w:ilvl w:val="0"/>
                <w:numId w:val="37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修正處：</w:t>
            </w:r>
          </w:p>
          <w:p w:rsidR="00972101" w:rsidRPr="00654EFB" w:rsidRDefault="00972101" w:rsidP="00972101">
            <w:pPr>
              <w:pStyle w:val="a5"/>
              <w:numPr>
                <w:ilvl w:val="0"/>
                <w:numId w:val="38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流程圖：增加畢業</w:t>
            </w:r>
            <w:proofErr w:type="gramStart"/>
            <w:r w:rsidRPr="00654EFB">
              <w:rPr>
                <w:rFonts w:ascii="標楷體" w:eastAsia="標楷體" w:hAnsi="標楷體" w:hint="eastAsia"/>
              </w:rPr>
              <w:t>書欠書</w:t>
            </w:r>
            <w:proofErr w:type="gramEnd"/>
            <w:r w:rsidRPr="00654EFB">
              <w:rPr>
                <w:rFonts w:ascii="標楷體" w:eastAsia="標楷體" w:hAnsi="標楷體" w:hint="eastAsia"/>
              </w:rPr>
              <w:t>欠款流程。</w:t>
            </w:r>
          </w:p>
          <w:p w:rsidR="00972101" w:rsidRPr="00654EFB" w:rsidRDefault="00972101" w:rsidP="00972101">
            <w:pPr>
              <w:pStyle w:val="a5"/>
              <w:numPr>
                <w:ilvl w:val="0"/>
                <w:numId w:val="38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作業程序：增修2</w:t>
            </w:r>
            <w:r w:rsidRPr="00654EFB">
              <w:rPr>
                <w:rFonts w:ascii="標楷體" w:eastAsia="標楷體" w:hAnsi="標楷體"/>
              </w:rPr>
              <w:t>.2.</w:t>
            </w:r>
            <w:r w:rsidRPr="00654EFB">
              <w:rPr>
                <w:rFonts w:ascii="標楷體" w:eastAsia="標楷體" w:hAnsi="標楷體" w:hint="eastAsia"/>
              </w:rPr>
              <w:t>、2</w:t>
            </w:r>
            <w:r w:rsidRPr="00654EFB">
              <w:rPr>
                <w:rFonts w:ascii="標楷體" w:eastAsia="標楷體" w:hAnsi="標楷體"/>
              </w:rPr>
              <w:t>.3.</w:t>
            </w:r>
            <w:r w:rsidRPr="00654EFB">
              <w:rPr>
                <w:rFonts w:ascii="標楷體" w:eastAsia="標楷體" w:hAnsi="標楷體" w:hint="eastAsia"/>
              </w:rPr>
              <w:t>有關畢業</w:t>
            </w:r>
            <w:proofErr w:type="gramStart"/>
            <w:r w:rsidRPr="00654EFB">
              <w:rPr>
                <w:rFonts w:ascii="標楷體" w:eastAsia="標楷體" w:hAnsi="標楷體" w:hint="eastAsia"/>
              </w:rPr>
              <w:t>書離校離</w:t>
            </w:r>
            <w:proofErr w:type="gramEnd"/>
            <w:r w:rsidRPr="00654EFB">
              <w:rPr>
                <w:rFonts w:ascii="標楷體" w:eastAsia="標楷體" w:hAnsi="標楷體" w:hint="eastAsia"/>
              </w:rPr>
              <w:t>校說明。</w:t>
            </w:r>
          </w:p>
          <w:p w:rsidR="00972101" w:rsidRPr="00654EFB" w:rsidRDefault="00972101" w:rsidP="00972101">
            <w:pPr>
              <w:pStyle w:val="a5"/>
              <w:numPr>
                <w:ilvl w:val="0"/>
                <w:numId w:val="38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控制重點：增加3</w:t>
            </w:r>
            <w:r w:rsidRPr="00654EFB">
              <w:rPr>
                <w:rFonts w:ascii="標楷體" w:eastAsia="標楷體" w:hAnsi="標楷體"/>
              </w:rPr>
              <w:t>.3.</w:t>
            </w:r>
          </w:p>
          <w:p w:rsidR="00972101" w:rsidRPr="00654EFB" w:rsidRDefault="00972101" w:rsidP="00972101">
            <w:pPr>
              <w:pStyle w:val="a5"/>
              <w:numPr>
                <w:ilvl w:val="0"/>
                <w:numId w:val="38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使用表單：依實際作業變動，增刪4</w:t>
            </w:r>
            <w:r w:rsidRPr="00654EFB">
              <w:rPr>
                <w:rFonts w:ascii="標楷體" w:eastAsia="標楷體" w:hAnsi="標楷體"/>
              </w:rPr>
              <w:t>.2.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101" w:rsidRPr="00654EFB" w:rsidRDefault="00972101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</w:t>
            </w:r>
            <w:r w:rsidRPr="00654EFB">
              <w:rPr>
                <w:rFonts w:ascii="標楷體" w:eastAsia="標楷體" w:hAnsi="標楷體"/>
              </w:rPr>
              <w:t>11.9</w:t>
            </w:r>
            <w:r w:rsidRPr="00654EFB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101" w:rsidRPr="00654EFB" w:rsidRDefault="00972101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胡德蓓</w:t>
            </w: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72101" w:rsidRPr="00654EFB" w:rsidRDefault="0097210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/>
              </w:rPr>
              <w:t>111.12.28</w:t>
            </w:r>
          </w:p>
          <w:p w:rsidR="00972101" w:rsidRPr="00654EFB" w:rsidRDefault="0097210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111-3</w:t>
            </w:r>
          </w:p>
          <w:p w:rsidR="00972101" w:rsidRPr="00654EFB" w:rsidRDefault="00972101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u w:val="single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972101" w:rsidRPr="00654EFB" w:rsidTr="00B56150">
        <w:trPr>
          <w:jc w:val="center"/>
        </w:trPr>
        <w:tc>
          <w:tcPr>
            <w:tcW w:w="7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101" w:rsidRPr="00654EFB" w:rsidRDefault="00972101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101" w:rsidRPr="00654EFB" w:rsidRDefault="00972101" w:rsidP="00972101">
            <w:pPr>
              <w:pStyle w:val="a5"/>
              <w:numPr>
                <w:ilvl w:val="0"/>
                <w:numId w:val="40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修訂原因：</w:t>
            </w:r>
          </w:p>
          <w:p w:rsidR="00972101" w:rsidRPr="00654EFB" w:rsidRDefault="00972101" w:rsidP="00972101">
            <w:pPr>
              <w:pStyle w:val="a5"/>
              <w:numPr>
                <w:ilvl w:val="0"/>
                <w:numId w:val="41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上述修正原因，上述版次4修正原因，應為「依作業現況及</w:t>
            </w:r>
            <w:r w:rsidRPr="00654EFB">
              <w:rPr>
                <w:rFonts w:ascii="標楷體" w:eastAsia="標楷體" w:hAnsi="標楷體" w:hint="eastAsia"/>
                <w:u w:val="single"/>
              </w:rPr>
              <w:t>監察人</w:t>
            </w:r>
            <w:r w:rsidRPr="00654EFB">
              <w:rPr>
                <w:rFonts w:ascii="標楷體" w:eastAsia="標楷體" w:hAnsi="標楷體" w:hint="eastAsia"/>
              </w:rPr>
              <w:t>審查意新增控制重點」</w:t>
            </w:r>
          </w:p>
          <w:p w:rsidR="00972101" w:rsidRPr="00654EFB" w:rsidRDefault="00972101" w:rsidP="00972101">
            <w:pPr>
              <w:pStyle w:val="a5"/>
              <w:numPr>
                <w:ilvl w:val="0"/>
                <w:numId w:val="41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校外人事退借書證、教職員及非畢業生離校，無繳交論文之情事。</w:t>
            </w:r>
          </w:p>
          <w:p w:rsidR="00972101" w:rsidRPr="00654EFB" w:rsidRDefault="00972101" w:rsidP="00972101">
            <w:pPr>
              <w:pStyle w:val="a5"/>
              <w:numPr>
                <w:ilvl w:val="0"/>
                <w:numId w:val="40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修正處：</w:t>
            </w:r>
          </w:p>
          <w:p w:rsidR="00972101" w:rsidRPr="00654EFB" w:rsidRDefault="00972101" w:rsidP="00B56150">
            <w:pPr>
              <w:pStyle w:val="a5"/>
              <w:spacing w:line="0" w:lineRule="atLeast"/>
              <w:ind w:leftChars="0" w:left="36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作業程序：修改2</w:t>
            </w:r>
            <w:r w:rsidRPr="00654EFB">
              <w:rPr>
                <w:rFonts w:ascii="標楷體" w:eastAsia="標楷體" w:hAnsi="標楷體"/>
              </w:rPr>
              <w:t>.1.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101" w:rsidRPr="00654EFB" w:rsidRDefault="00972101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</w:t>
            </w:r>
            <w:r w:rsidRPr="00654EFB">
              <w:rPr>
                <w:rFonts w:ascii="標楷體" w:eastAsia="標楷體" w:hAnsi="標楷體"/>
              </w:rPr>
              <w:t>12.9</w:t>
            </w:r>
            <w:r w:rsidRPr="00654EFB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101" w:rsidRPr="00654EFB" w:rsidRDefault="00972101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胡德蓓</w:t>
            </w: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72101" w:rsidRPr="00654EFB" w:rsidRDefault="0097210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/>
              </w:rPr>
              <w:t>113.1.3</w:t>
            </w:r>
            <w:r w:rsidRPr="00654EFB">
              <w:rPr>
                <w:rFonts w:ascii="標楷體" w:eastAsia="標楷體" w:hAnsi="標楷體" w:cs="Times New Roman" w:hint="eastAsia"/>
              </w:rPr>
              <w:t xml:space="preserve"> </w:t>
            </w:r>
          </w:p>
          <w:p w:rsidR="00972101" w:rsidRPr="00654EFB" w:rsidRDefault="0097210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/>
              </w:rPr>
              <w:t>112-2</w:t>
            </w:r>
          </w:p>
          <w:p w:rsidR="00972101" w:rsidRPr="00654EFB" w:rsidRDefault="00972101" w:rsidP="00B56150">
            <w:pPr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972101" w:rsidRPr="00654EFB" w:rsidTr="00B56150">
        <w:trPr>
          <w:jc w:val="center"/>
        </w:trPr>
        <w:tc>
          <w:tcPr>
            <w:tcW w:w="7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101" w:rsidRPr="004F2462" w:rsidRDefault="00972101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 w:hint="eastAsia"/>
                <w:color w:val="FF0000"/>
              </w:rPr>
              <w:t>6</w:t>
            </w:r>
          </w:p>
        </w:tc>
        <w:tc>
          <w:tcPr>
            <w:tcW w:w="2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101" w:rsidRPr="004F2462" w:rsidRDefault="00972101" w:rsidP="00B56150">
            <w:pPr>
              <w:spacing w:line="0" w:lineRule="atLeast"/>
              <w:jc w:val="both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 w:hint="eastAsia"/>
                <w:color w:val="FF0000"/>
              </w:rPr>
              <w:t>1.修訂原因：依照現有人力配置數為考量，</w:t>
            </w:r>
          </w:p>
          <w:p w:rsidR="00972101" w:rsidRPr="004F2462" w:rsidRDefault="00972101" w:rsidP="00B56150">
            <w:pPr>
              <w:spacing w:line="0" w:lineRule="atLeast"/>
              <w:jc w:val="both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 w:hint="eastAsia"/>
                <w:color w:val="FF0000"/>
              </w:rPr>
              <w:t xml:space="preserve">  適時調整條文，符合實際可執行之內容。</w:t>
            </w:r>
          </w:p>
          <w:p w:rsidR="00972101" w:rsidRPr="004F2462" w:rsidRDefault="00972101" w:rsidP="00B56150">
            <w:pPr>
              <w:spacing w:line="0" w:lineRule="atLeast"/>
              <w:jc w:val="both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 w:hint="eastAsia"/>
                <w:color w:val="FF0000"/>
              </w:rPr>
              <w:t>2.修正處：</w:t>
            </w:r>
          </w:p>
          <w:p w:rsidR="00972101" w:rsidRPr="004F2462" w:rsidRDefault="00972101" w:rsidP="00B56150">
            <w:pPr>
              <w:spacing w:line="0" w:lineRule="atLeast"/>
              <w:jc w:val="both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 w:hint="eastAsia"/>
                <w:color w:val="FF0000"/>
              </w:rPr>
              <w:lastRenderedPageBreak/>
              <w:t xml:space="preserve">  (1)修改流程圖。</w:t>
            </w:r>
          </w:p>
          <w:p w:rsidR="00972101" w:rsidRPr="004F2462" w:rsidRDefault="00972101" w:rsidP="00B56150">
            <w:pPr>
              <w:spacing w:line="0" w:lineRule="atLeast"/>
              <w:jc w:val="both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 w:hint="eastAsia"/>
                <w:color w:val="FF0000"/>
              </w:rPr>
              <w:t xml:space="preserve">  (2)修改作業程序2.</w:t>
            </w:r>
            <w:r w:rsidRPr="004F2462">
              <w:rPr>
                <w:rFonts w:ascii="標楷體" w:eastAsia="標楷體" w:hAnsi="標楷體"/>
                <w:color w:val="FF0000"/>
              </w:rPr>
              <w:t>1</w:t>
            </w:r>
            <w:r w:rsidRPr="004F2462">
              <w:rPr>
                <w:rFonts w:ascii="標楷體" w:eastAsia="標楷體" w:hAnsi="標楷體" w:hint="eastAsia"/>
                <w:color w:val="FF0000"/>
              </w:rPr>
              <w:t>、2.</w:t>
            </w:r>
            <w:r w:rsidRPr="004F2462">
              <w:rPr>
                <w:rFonts w:ascii="標楷體" w:eastAsia="標楷體" w:hAnsi="標楷體"/>
                <w:color w:val="FF0000"/>
              </w:rPr>
              <w:t>3</w:t>
            </w:r>
            <w:r w:rsidRPr="004F2462">
              <w:rPr>
                <w:rFonts w:ascii="標楷體" w:eastAsia="標楷體" w:hAnsi="標楷體" w:hint="eastAsia"/>
                <w:color w:val="FF0000"/>
              </w:rPr>
              <w:t>。</w:t>
            </w:r>
          </w:p>
          <w:p w:rsidR="00972101" w:rsidRPr="004F2462" w:rsidRDefault="00972101" w:rsidP="00B56150">
            <w:pPr>
              <w:spacing w:line="0" w:lineRule="atLeast"/>
              <w:jc w:val="both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 w:hint="eastAsia"/>
                <w:color w:val="FF0000"/>
              </w:rPr>
              <w:t xml:space="preserve">  (3)修改控制重點3</w:t>
            </w:r>
            <w:r w:rsidRPr="004F2462">
              <w:rPr>
                <w:rFonts w:ascii="標楷體" w:eastAsia="標楷體" w:hAnsi="標楷體"/>
                <w:color w:val="FF0000"/>
              </w:rPr>
              <w:t>.3</w:t>
            </w:r>
            <w:r w:rsidRPr="004F2462">
              <w:rPr>
                <w:rFonts w:ascii="標楷體" w:eastAsia="標楷體" w:hAnsi="標楷體" w:hint="eastAsia"/>
                <w:color w:val="FF0000"/>
              </w:rPr>
              <w:t>。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101" w:rsidRPr="004F2462" w:rsidRDefault="00972101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 w:hint="eastAsia"/>
                <w:color w:val="FF0000"/>
              </w:rPr>
              <w:lastRenderedPageBreak/>
              <w:t>1</w:t>
            </w:r>
            <w:r w:rsidRPr="004F2462">
              <w:rPr>
                <w:rFonts w:ascii="標楷體" w:eastAsia="標楷體" w:hAnsi="標楷體"/>
                <w:color w:val="FF0000"/>
              </w:rPr>
              <w:t>13.09</w:t>
            </w:r>
            <w:r w:rsidRPr="004F2462">
              <w:rPr>
                <w:rFonts w:ascii="標楷體" w:eastAsia="標楷體" w:hAnsi="標楷體" w:hint="eastAsia"/>
                <w:color w:val="FF0000"/>
              </w:rPr>
              <w:t>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101" w:rsidRPr="004F2462" w:rsidRDefault="00972101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proofErr w:type="gramStart"/>
            <w:r w:rsidRPr="004F2462">
              <w:rPr>
                <w:rFonts w:ascii="標楷體" w:eastAsia="標楷體" w:hAnsi="標楷體" w:hint="eastAsia"/>
                <w:color w:val="FF0000"/>
              </w:rPr>
              <w:t>沈高溢</w:t>
            </w:r>
            <w:proofErr w:type="gramEnd"/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72101" w:rsidRPr="004F2462" w:rsidRDefault="0097210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4F2462">
              <w:rPr>
                <w:rFonts w:ascii="標楷體" w:eastAsia="標楷體" w:hAnsi="標楷體" w:cs="Times New Roman"/>
                <w:color w:val="FF0000"/>
              </w:rPr>
              <w:t>113.12.11</w:t>
            </w:r>
          </w:p>
          <w:p w:rsidR="00972101" w:rsidRPr="004F2462" w:rsidRDefault="0097210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4F2462">
              <w:rPr>
                <w:rFonts w:ascii="標楷體" w:eastAsia="標楷體" w:hAnsi="標楷體" w:cs="Times New Roman"/>
                <w:color w:val="FF0000"/>
              </w:rPr>
              <w:t>113-2</w:t>
            </w:r>
          </w:p>
          <w:p w:rsidR="00972101" w:rsidRPr="004F2462" w:rsidRDefault="0097210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4F2462">
              <w:rPr>
                <w:rFonts w:ascii="標楷體" w:eastAsia="標楷體" w:hAnsi="標楷體" w:cs="Times New Roman" w:hint="eastAsia"/>
                <w:color w:val="FF0000"/>
              </w:rPr>
              <w:t>內控會議</w:t>
            </w:r>
            <w:r w:rsidRPr="004F2462">
              <w:rPr>
                <w:rFonts w:ascii="標楷體" w:eastAsia="標楷體" w:hAnsi="標楷體" w:cs="Times New Roman" w:hint="eastAsia"/>
                <w:color w:val="FF0000"/>
              </w:rPr>
              <w:lastRenderedPageBreak/>
              <w:t>通過</w:t>
            </w:r>
          </w:p>
        </w:tc>
      </w:tr>
    </w:tbl>
    <w:p w:rsidR="00972101" w:rsidRPr="00654EFB" w:rsidRDefault="00972101" w:rsidP="00972101">
      <w:pPr>
        <w:jc w:val="right"/>
        <w:rPr>
          <w:rFonts w:ascii="標楷體" w:eastAsia="標楷體" w:hAnsi="標楷體"/>
        </w:rPr>
      </w:pPr>
      <w:r w:rsidRPr="00654EFB"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45807" wp14:editId="0091ACA2">
                <wp:simplePos x="0" y="0"/>
                <wp:positionH relativeFrom="column">
                  <wp:posOffset>4305935</wp:posOffset>
                </wp:positionH>
                <wp:positionV relativeFrom="page">
                  <wp:posOffset>9466775</wp:posOffset>
                </wp:positionV>
                <wp:extent cx="2057400" cy="571500"/>
                <wp:effectExtent l="0" t="0" r="0" b="0"/>
                <wp:wrapNone/>
                <wp:docPr id="69" name="文字方塊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2101" w:rsidRPr="00596ACF" w:rsidRDefault="00972101" w:rsidP="00972101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20"/>
                              </w:rPr>
                            </w:pPr>
                            <w:r w:rsidRPr="00596AC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20"/>
                              </w:rPr>
                              <w:t>113.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20"/>
                              </w:rPr>
                              <w:t>12.11</w:t>
                            </w:r>
                          </w:p>
                          <w:p w:rsidR="00972101" w:rsidRPr="00596ACF" w:rsidRDefault="00972101" w:rsidP="00972101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596AC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645807" id="_x0000_t202" coordsize="21600,21600" o:spt="202" path="m,l,21600r21600,l21600,xe">
                <v:stroke joinstyle="miter"/>
                <v:path gradientshapeok="t" o:connecttype="rect"/>
              </v:shapetype>
              <v:shape id="文字方塊 69" o:spid="_x0000_s1026" type="#_x0000_t202" style="position:absolute;left:0;text-align:left;margin-left:339.05pt;margin-top:745.4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" fillcolor="white [3201]" stroked="f" strokeweight="1pt">
                <v:textbox>
                  <w:txbxContent>
                    <w:p w:rsidR="00972101" w:rsidRPr="00596ACF" w:rsidRDefault="00972101" w:rsidP="00972101">
                      <w:pPr>
                        <w:rPr>
                          <w:rFonts w:ascii="標楷體" w:eastAsia="標楷體" w:hAnsi="標楷體"/>
                          <w:sz w:val="16"/>
                          <w:szCs w:val="20"/>
                        </w:rPr>
                      </w:pPr>
                      <w:r w:rsidRPr="00596AC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20"/>
                        </w:rPr>
                        <w:t>113.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20"/>
                        </w:rPr>
                        <w:t>12.11</w:t>
                      </w:r>
                    </w:p>
                    <w:p w:rsidR="00972101" w:rsidRPr="00596ACF" w:rsidRDefault="00972101" w:rsidP="00972101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596AC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54EFB">
          <w:rPr>
            <w:rStyle w:val="a3"/>
            <w:rFonts w:hint="eastAsia"/>
            <w:sz w:val="16"/>
            <w:szCs w:val="16"/>
          </w:rPr>
          <w:t>圖書暨資訊處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54EFB">
          <w:rPr>
            <w:rStyle w:val="a3"/>
            <w:rFonts w:hint="eastAsia"/>
            <w:sz w:val="16"/>
            <w:szCs w:val="16"/>
          </w:rPr>
          <w:t>目錄</w:t>
        </w:r>
      </w:hyperlink>
    </w:p>
    <w:p w:rsidR="00972101" w:rsidRPr="00654EFB" w:rsidRDefault="00972101" w:rsidP="00972101">
      <w:pPr>
        <w:widowControl/>
        <w:rPr>
          <w:rFonts w:ascii="標楷體" w:eastAsia="標楷體" w:hAnsi="標楷體"/>
        </w:rPr>
      </w:pPr>
      <w:r w:rsidRPr="00654EFB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5"/>
        <w:gridCol w:w="1838"/>
        <w:gridCol w:w="1242"/>
        <w:gridCol w:w="1116"/>
        <w:gridCol w:w="1125"/>
      </w:tblGrid>
      <w:tr w:rsidR="00972101" w:rsidRPr="00654EFB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72101" w:rsidRPr="00654EFB" w:rsidRDefault="00972101" w:rsidP="00B5615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54EFB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972101" w:rsidRPr="00654EFB" w:rsidTr="00B56150">
        <w:trPr>
          <w:jc w:val="center"/>
        </w:trPr>
        <w:tc>
          <w:tcPr>
            <w:tcW w:w="227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2101" w:rsidRPr="00654EFB" w:rsidRDefault="0097210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41" w:type="pct"/>
            <w:tcBorders>
              <w:left w:val="single" w:sz="2" w:space="0" w:color="auto"/>
            </w:tcBorders>
            <w:vAlign w:val="center"/>
          </w:tcPr>
          <w:p w:rsidR="00972101" w:rsidRPr="00654EFB" w:rsidRDefault="0097210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6" w:type="pct"/>
            <w:vAlign w:val="center"/>
          </w:tcPr>
          <w:p w:rsidR="00972101" w:rsidRPr="00654EFB" w:rsidRDefault="0097210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71" w:type="pct"/>
            <w:vAlign w:val="center"/>
          </w:tcPr>
          <w:p w:rsidR="00972101" w:rsidRPr="00654EFB" w:rsidRDefault="0097210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版本/</w:t>
            </w:r>
          </w:p>
          <w:p w:rsidR="00972101" w:rsidRPr="00654EFB" w:rsidRDefault="0097210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76" w:type="pct"/>
            <w:tcBorders>
              <w:right w:val="single" w:sz="12" w:space="0" w:color="auto"/>
            </w:tcBorders>
            <w:vAlign w:val="center"/>
          </w:tcPr>
          <w:p w:rsidR="00972101" w:rsidRPr="00654EFB" w:rsidRDefault="0097210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972101" w:rsidRPr="00654EFB" w:rsidTr="00B56150">
        <w:trPr>
          <w:trHeight w:val="663"/>
          <w:jc w:val="center"/>
        </w:trPr>
        <w:tc>
          <w:tcPr>
            <w:tcW w:w="227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72101" w:rsidRPr="00654EFB" w:rsidRDefault="00972101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54EFB">
              <w:rPr>
                <w:rFonts w:ascii="標楷體" w:eastAsia="標楷體" w:hAnsi="標楷體" w:hint="eastAsia"/>
                <w:b/>
              </w:rPr>
              <w:t>流通櫃台管理</w:t>
            </w:r>
          </w:p>
          <w:p w:rsidR="00972101" w:rsidRPr="00654EFB" w:rsidRDefault="00972101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54EFB">
              <w:rPr>
                <w:rFonts w:ascii="標楷體" w:eastAsia="標楷體" w:hAnsi="標楷體" w:hint="eastAsia"/>
                <w:b/>
              </w:rPr>
              <w:t>C.讀者資料維護管理-權限失效</w:t>
            </w:r>
          </w:p>
        </w:tc>
        <w:tc>
          <w:tcPr>
            <w:tcW w:w="94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972101" w:rsidRPr="00654EFB" w:rsidRDefault="0097210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36" w:type="pct"/>
            <w:tcBorders>
              <w:bottom w:val="single" w:sz="12" w:space="0" w:color="auto"/>
            </w:tcBorders>
            <w:vAlign w:val="center"/>
          </w:tcPr>
          <w:p w:rsidR="00972101" w:rsidRPr="00654EFB" w:rsidRDefault="0097210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 w:hint="eastAsia"/>
                <w:sz w:val="20"/>
              </w:rPr>
              <w:t>1180-</w:t>
            </w:r>
            <w:r w:rsidRPr="00654EFB">
              <w:rPr>
                <w:rFonts w:ascii="標楷體" w:eastAsia="標楷體" w:hAnsi="標楷體"/>
                <w:sz w:val="20"/>
              </w:rPr>
              <w:t>0</w:t>
            </w:r>
            <w:r w:rsidRPr="00654EFB">
              <w:rPr>
                <w:rFonts w:ascii="標楷體" w:eastAsia="標楷體" w:hAnsi="標楷體" w:hint="eastAsia"/>
                <w:sz w:val="20"/>
              </w:rPr>
              <w:t>13-3</w:t>
            </w:r>
          </w:p>
        </w:tc>
        <w:tc>
          <w:tcPr>
            <w:tcW w:w="571" w:type="pct"/>
            <w:tcBorders>
              <w:bottom w:val="single" w:sz="12" w:space="0" w:color="auto"/>
            </w:tcBorders>
            <w:vAlign w:val="center"/>
          </w:tcPr>
          <w:p w:rsidR="00972101" w:rsidRPr="0024219E" w:rsidRDefault="00972101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06</w:t>
            </w:r>
            <w:r w:rsidRPr="0024219E">
              <w:rPr>
                <w:rFonts w:ascii="標楷體" w:eastAsia="標楷體" w:hAnsi="標楷體"/>
                <w:color w:val="FF0000"/>
                <w:sz w:val="20"/>
                <w:szCs w:val="20"/>
              </w:rPr>
              <w:t>/</w:t>
            </w:r>
          </w:p>
          <w:p w:rsidR="00972101" w:rsidRPr="00654EFB" w:rsidRDefault="00972101" w:rsidP="00B56150">
            <w:pPr>
              <w:jc w:val="center"/>
            </w:pPr>
            <w:r w:rsidRPr="0024219E">
              <w:rPr>
                <w:rFonts w:ascii="標楷體" w:eastAsia="標楷體" w:hAnsi="標楷體"/>
                <w:color w:val="FF0000"/>
                <w:sz w:val="20"/>
                <w:szCs w:val="20"/>
              </w:rPr>
              <w:t>113.12.11</w:t>
            </w:r>
          </w:p>
        </w:tc>
        <w:tc>
          <w:tcPr>
            <w:tcW w:w="57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72101" w:rsidRPr="00654EFB" w:rsidRDefault="0097210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第1頁/</w:t>
            </w:r>
          </w:p>
          <w:p w:rsidR="00972101" w:rsidRPr="00654EFB" w:rsidRDefault="0097210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共</w:t>
            </w:r>
            <w:r w:rsidRPr="00654EFB">
              <w:rPr>
                <w:rFonts w:ascii="標楷體" w:eastAsia="標楷體" w:hAnsi="標楷體" w:hint="eastAsia"/>
                <w:sz w:val="20"/>
              </w:rPr>
              <w:t>2</w:t>
            </w:r>
            <w:r w:rsidRPr="00654EFB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972101" w:rsidRPr="00085A91" w:rsidRDefault="00972101" w:rsidP="00972101">
      <w:pPr>
        <w:jc w:val="right"/>
        <w:rPr>
          <w:rFonts w:ascii="標楷體" w:eastAsia="標楷體" w:hAnsi="標楷體"/>
          <w:b/>
          <w:bCs/>
        </w:rPr>
      </w:pPr>
      <w:r w:rsidRPr="00085A91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085A91"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 w:rsidRPr="00085A91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085A91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972101" w:rsidRPr="00654EFB" w:rsidRDefault="00972101" w:rsidP="00972101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54EFB">
        <w:rPr>
          <w:rFonts w:ascii="標楷體" w:eastAsia="標楷體" w:hAnsi="標楷體" w:hint="eastAsia"/>
          <w:b/>
          <w:bCs/>
        </w:rPr>
        <w:t>1.</w:t>
      </w:r>
      <w:r w:rsidRPr="00BB6646">
        <w:rPr>
          <w:rFonts w:ascii="標楷體" w:eastAsia="標楷體" w:hAnsi="標楷體" w:hint="eastAsia"/>
          <w:b/>
          <w:bCs/>
          <w:color w:val="FF0000"/>
        </w:rPr>
        <w:t>流程圖</w:t>
      </w:r>
      <w:r w:rsidRPr="00654EFB">
        <w:rPr>
          <w:rFonts w:ascii="標楷體" w:eastAsia="標楷體" w:hAnsi="標楷體" w:hint="eastAsia"/>
          <w:b/>
          <w:bCs/>
        </w:rPr>
        <w:t>：</w:t>
      </w:r>
    </w:p>
    <w:p w:rsidR="00972101" w:rsidRPr="00BB6646" w:rsidRDefault="00972101" w:rsidP="00972101">
      <w:pPr>
        <w:pStyle w:val="a4"/>
        <w:ind w:leftChars="-59" w:left="-2" w:rightChars="12" w:right="29" w:hanging="140"/>
      </w:pPr>
      <w:r>
        <w:rPr>
          <w:rFonts w:asciiTheme="minorHAnsi" w:eastAsiaTheme="minorEastAsia" w:hAnsiTheme="minorHAnsi" w:cstheme="minorBidi"/>
          <w:sz w:val="24"/>
          <w:szCs w:val="22"/>
        </w:rPr>
        <w:object w:dxaOrig="10246" w:dyaOrig="115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3" type="#_x0000_t75" style="width:507.35pt;height:580.2pt" o:ole="">
            <v:imagedata r:id="rId5" o:title=""/>
          </v:shape>
          <o:OLEObject Type="Embed" ProgID="Visio.Drawing.15" ShapeID="_x0000_i1073" DrawAspect="Content" ObjectID="_1803371304" r:id="rId6"/>
        </w:object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5"/>
        <w:gridCol w:w="1838"/>
        <w:gridCol w:w="1242"/>
        <w:gridCol w:w="1116"/>
        <w:gridCol w:w="1125"/>
      </w:tblGrid>
      <w:tr w:rsidR="00972101" w:rsidRPr="00654EFB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72101" w:rsidRPr="00654EFB" w:rsidRDefault="00972101" w:rsidP="00B5615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54EFB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972101" w:rsidRPr="00654EFB" w:rsidTr="00B56150">
        <w:trPr>
          <w:jc w:val="center"/>
        </w:trPr>
        <w:tc>
          <w:tcPr>
            <w:tcW w:w="227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2101" w:rsidRPr="00654EFB" w:rsidRDefault="0097210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41" w:type="pct"/>
            <w:tcBorders>
              <w:left w:val="single" w:sz="2" w:space="0" w:color="auto"/>
            </w:tcBorders>
            <w:vAlign w:val="center"/>
          </w:tcPr>
          <w:p w:rsidR="00972101" w:rsidRPr="00654EFB" w:rsidRDefault="0097210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6" w:type="pct"/>
            <w:vAlign w:val="center"/>
          </w:tcPr>
          <w:p w:rsidR="00972101" w:rsidRPr="00654EFB" w:rsidRDefault="0097210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71" w:type="pct"/>
            <w:vAlign w:val="center"/>
          </w:tcPr>
          <w:p w:rsidR="00972101" w:rsidRPr="00654EFB" w:rsidRDefault="0097210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版本/</w:t>
            </w:r>
          </w:p>
          <w:p w:rsidR="00972101" w:rsidRPr="00654EFB" w:rsidRDefault="0097210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76" w:type="pct"/>
            <w:tcBorders>
              <w:right w:val="single" w:sz="12" w:space="0" w:color="auto"/>
            </w:tcBorders>
            <w:vAlign w:val="center"/>
          </w:tcPr>
          <w:p w:rsidR="00972101" w:rsidRPr="00654EFB" w:rsidRDefault="0097210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972101" w:rsidRPr="00654EFB" w:rsidTr="00B56150">
        <w:trPr>
          <w:trHeight w:val="663"/>
          <w:jc w:val="center"/>
        </w:trPr>
        <w:tc>
          <w:tcPr>
            <w:tcW w:w="227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72101" w:rsidRPr="00654EFB" w:rsidRDefault="00972101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54EFB">
              <w:rPr>
                <w:rFonts w:ascii="標楷體" w:eastAsia="標楷體" w:hAnsi="標楷體" w:hint="eastAsia"/>
                <w:b/>
              </w:rPr>
              <w:t>流通櫃台管理</w:t>
            </w:r>
          </w:p>
          <w:p w:rsidR="00972101" w:rsidRPr="00654EFB" w:rsidRDefault="00972101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54EFB">
              <w:rPr>
                <w:rFonts w:ascii="標楷體" w:eastAsia="標楷體" w:hAnsi="標楷體" w:hint="eastAsia"/>
                <w:b/>
              </w:rPr>
              <w:t>C.讀者資料維護管理-權限失效</w:t>
            </w:r>
          </w:p>
        </w:tc>
        <w:tc>
          <w:tcPr>
            <w:tcW w:w="94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972101" w:rsidRPr="00654EFB" w:rsidRDefault="0097210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36" w:type="pct"/>
            <w:tcBorders>
              <w:bottom w:val="single" w:sz="12" w:space="0" w:color="auto"/>
            </w:tcBorders>
            <w:vAlign w:val="center"/>
          </w:tcPr>
          <w:p w:rsidR="00972101" w:rsidRPr="00654EFB" w:rsidRDefault="0097210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 w:hint="eastAsia"/>
                <w:sz w:val="20"/>
              </w:rPr>
              <w:t>1180-</w:t>
            </w:r>
            <w:r w:rsidRPr="00654EFB">
              <w:rPr>
                <w:rFonts w:ascii="標楷體" w:eastAsia="標楷體" w:hAnsi="標楷體"/>
                <w:sz w:val="20"/>
              </w:rPr>
              <w:t>0</w:t>
            </w:r>
            <w:r w:rsidRPr="00654EFB">
              <w:rPr>
                <w:rFonts w:ascii="標楷體" w:eastAsia="標楷體" w:hAnsi="標楷體" w:hint="eastAsia"/>
                <w:sz w:val="20"/>
              </w:rPr>
              <w:t>13-3</w:t>
            </w:r>
          </w:p>
        </w:tc>
        <w:tc>
          <w:tcPr>
            <w:tcW w:w="571" w:type="pct"/>
            <w:tcBorders>
              <w:bottom w:val="single" w:sz="12" w:space="0" w:color="auto"/>
            </w:tcBorders>
            <w:vAlign w:val="center"/>
          </w:tcPr>
          <w:p w:rsidR="00972101" w:rsidRPr="0024219E" w:rsidRDefault="00972101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06</w:t>
            </w:r>
            <w:r w:rsidRPr="0024219E">
              <w:rPr>
                <w:rFonts w:ascii="標楷體" w:eastAsia="標楷體" w:hAnsi="標楷體"/>
                <w:color w:val="FF0000"/>
                <w:sz w:val="20"/>
                <w:szCs w:val="20"/>
              </w:rPr>
              <w:t>/</w:t>
            </w:r>
          </w:p>
          <w:p w:rsidR="00972101" w:rsidRPr="00654EFB" w:rsidRDefault="0097210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4219E">
              <w:rPr>
                <w:rFonts w:ascii="標楷體" w:eastAsia="標楷體" w:hAnsi="標楷體"/>
                <w:color w:val="FF0000"/>
                <w:sz w:val="20"/>
                <w:szCs w:val="20"/>
              </w:rPr>
              <w:t>113.12.11</w:t>
            </w:r>
          </w:p>
        </w:tc>
        <w:tc>
          <w:tcPr>
            <w:tcW w:w="57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72101" w:rsidRPr="00654EFB" w:rsidRDefault="0097210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第2頁/</w:t>
            </w:r>
          </w:p>
          <w:p w:rsidR="00972101" w:rsidRPr="00654EFB" w:rsidRDefault="0097210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共</w:t>
            </w:r>
            <w:r w:rsidRPr="00654EFB">
              <w:rPr>
                <w:rFonts w:ascii="標楷體" w:eastAsia="標楷體" w:hAnsi="標楷體" w:hint="eastAsia"/>
                <w:sz w:val="20"/>
              </w:rPr>
              <w:t>2</w:t>
            </w:r>
            <w:r w:rsidRPr="00654EFB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972101" w:rsidRPr="00164F4D" w:rsidRDefault="00972101" w:rsidP="00972101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  <w:r w:rsidRPr="00164F4D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164F4D"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 w:rsidRPr="00164F4D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164F4D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972101" w:rsidRDefault="00972101" w:rsidP="00972101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2.作業程序：</w:t>
      </w:r>
    </w:p>
    <w:p w:rsidR="00972101" w:rsidRPr="00164F4D" w:rsidRDefault="00972101" w:rsidP="00972101">
      <w:pPr>
        <w:numPr>
          <w:ilvl w:val="1"/>
          <w:numId w:val="39"/>
        </w:numPr>
        <w:tabs>
          <w:tab w:val="clear" w:pos="1080"/>
          <w:tab w:val="left" w:pos="960"/>
          <w:tab w:val="num" w:pos="1997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校外</w:t>
      </w:r>
      <w:proofErr w:type="gramStart"/>
      <w:r>
        <w:rPr>
          <w:rFonts w:ascii="標楷體" w:eastAsia="標楷體" w:hAnsi="標楷體" w:hint="eastAsia"/>
        </w:rPr>
        <w:t>人士退證</w:t>
      </w:r>
      <w:proofErr w:type="gramEnd"/>
      <w:r>
        <w:rPr>
          <w:rFonts w:ascii="標楷體" w:eastAsia="標楷體" w:hAnsi="標楷體" w:hint="eastAsia"/>
        </w:rPr>
        <w:t>、非畢業學生離校、教職員離校，查核是否</w:t>
      </w:r>
      <w:proofErr w:type="gramStart"/>
      <w:r>
        <w:rPr>
          <w:rFonts w:ascii="標楷體" w:eastAsia="標楷體" w:hAnsi="標楷體" w:hint="eastAsia"/>
        </w:rPr>
        <w:t>無欠書</w:t>
      </w:r>
      <w:proofErr w:type="gramEnd"/>
      <w:r>
        <w:rPr>
          <w:rFonts w:ascii="標楷體" w:eastAsia="標楷體" w:hAnsi="標楷體" w:hint="eastAsia"/>
        </w:rPr>
        <w:t>欠款，若是，則更改</w:t>
      </w:r>
      <w:r w:rsidRPr="00164F4D">
        <w:rPr>
          <w:rFonts w:ascii="標楷體" w:eastAsia="標楷體" w:hAnsi="標楷體" w:hint="eastAsia"/>
          <w:color w:val="FF0000"/>
        </w:rPr>
        <w:t>為無效</w:t>
      </w:r>
      <w:r w:rsidRPr="00164F4D">
        <w:rPr>
          <w:rFonts w:ascii="標楷體" w:eastAsia="標楷體" w:hAnsi="標楷體" w:hint="eastAsia"/>
        </w:rPr>
        <w:t>讀者狀態；</w:t>
      </w:r>
      <w:proofErr w:type="gramStart"/>
      <w:r w:rsidRPr="00164F4D">
        <w:rPr>
          <w:rFonts w:ascii="標楷體" w:eastAsia="標楷體" w:hAnsi="標楷體" w:hint="eastAsia"/>
        </w:rPr>
        <w:t>若否</w:t>
      </w:r>
      <w:proofErr w:type="gramEnd"/>
      <w:r w:rsidRPr="00164F4D">
        <w:rPr>
          <w:rFonts w:ascii="標楷體" w:eastAsia="標楷體" w:hAnsi="標楷體" w:hint="eastAsia"/>
        </w:rPr>
        <w:t>，須繳清款項、歸還圖書後，始得更改。</w:t>
      </w:r>
    </w:p>
    <w:p w:rsidR="00972101" w:rsidRPr="00164F4D" w:rsidRDefault="00972101" w:rsidP="00972101">
      <w:pPr>
        <w:numPr>
          <w:ilvl w:val="1"/>
          <w:numId w:val="39"/>
        </w:numPr>
        <w:tabs>
          <w:tab w:val="clear" w:pos="1080"/>
          <w:tab w:val="left" w:pos="960"/>
          <w:tab w:val="num" w:pos="1997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64F4D">
        <w:rPr>
          <w:rFonts w:ascii="標楷體" w:eastAsia="標楷體" w:hAnsi="標楷體" w:hint="eastAsia"/>
        </w:rPr>
        <w:t>研究生畢業離校，於繳交論文及授權書後，註記於畢業流程審理關卡。</w:t>
      </w:r>
    </w:p>
    <w:p w:rsidR="00972101" w:rsidRPr="00164F4D" w:rsidRDefault="00972101" w:rsidP="00972101">
      <w:pPr>
        <w:numPr>
          <w:ilvl w:val="1"/>
          <w:numId w:val="39"/>
        </w:numPr>
        <w:tabs>
          <w:tab w:val="clear" w:pos="1080"/>
          <w:tab w:val="left" w:pos="960"/>
          <w:tab w:val="num" w:pos="1997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64F4D">
        <w:rPr>
          <w:rFonts w:ascii="標楷體" w:eastAsia="標楷體" w:hAnsi="標楷體" w:hint="eastAsia"/>
        </w:rPr>
        <w:t>畢業生申請離校，若</w:t>
      </w:r>
      <w:proofErr w:type="gramStart"/>
      <w:r w:rsidRPr="00164F4D">
        <w:rPr>
          <w:rFonts w:ascii="標楷體" w:eastAsia="標楷體" w:hAnsi="標楷體" w:hint="eastAsia"/>
        </w:rPr>
        <w:t>有欠書欠款</w:t>
      </w:r>
      <w:proofErr w:type="gramEnd"/>
      <w:r w:rsidRPr="00164F4D">
        <w:rPr>
          <w:rFonts w:ascii="標楷體" w:eastAsia="標楷體" w:hAnsi="標楷體" w:hint="eastAsia"/>
        </w:rPr>
        <w:t>，則</w:t>
      </w:r>
      <w:r w:rsidRPr="00164F4D">
        <w:rPr>
          <w:rFonts w:ascii="標楷體" w:eastAsia="標楷體" w:hAnsi="標楷體" w:hint="eastAsia"/>
          <w:color w:val="FF0000"/>
        </w:rPr>
        <w:t>不予</w:t>
      </w:r>
      <w:r w:rsidRPr="00164F4D">
        <w:rPr>
          <w:rFonts w:ascii="標楷體" w:eastAsia="標楷體" w:hAnsi="標楷體" w:hint="eastAsia"/>
        </w:rPr>
        <w:t>更改</w:t>
      </w:r>
      <w:r w:rsidRPr="00164F4D">
        <w:rPr>
          <w:rFonts w:ascii="標楷體" w:eastAsia="標楷體" w:hAnsi="標楷體" w:hint="eastAsia"/>
          <w:color w:val="FF0000"/>
        </w:rPr>
        <w:t>讀者</w:t>
      </w:r>
      <w:r w:rsidRPr="00164F4D">
        <w:rPr>
          <w:rFonts w:ascii="標楷體" w:eastAsia="標楷體" w:hAnsi="標楷體" w:hint="eastAsia"/>
        </w:rPr>
        <w:t>狀態。</w:t>
      </w:r>
    </w:p>
    <w:p w:rsidR="00972101" w:rsidRDefault="00972101" w:rsidP="00972101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3.控制重點：</w:t>
      </w:r>
    </w:p>
    <w:p w:rsidR="00972101" w:rsidRDefault="00972101" w:rsidP="00972101">
      <w:pPr>
        <w:tabs>
          <w:tab w:val="left" w:pos="960"/>
        </w:tabs>
        <w:ind w:leftChars="100" w:left="24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3.1.校外人士及非畢業離校之讀者，於離</w:t>
      </w:r>
      <w:proofErr w:type="gramStart"/>
      <w:r>
        <w:rPr>
          <w:rFonts w:ascii="標楷體" w:eastAsia="標楷體" w:hAnsi="標楷體" w:hint="eastAsia"/>
        </w:rPr>
        <w:t>校退證</w:t>
      </w:r>
      <w:proofErr w:type="gramEnd"/>
      <w:r>
        <w:rPr>
          <w:rFonts w:ascii="標楷體" w:eastAsia="標楷體" w:hAnsi="標楷體" w:hint="eastAsia"/>
        </w:rPr>
        <w:t>程序中，是否己無借書欠款，並且將系統</w:t>
      </w:r>
    </w:p>
    <w:p w:rsidR="00972101" w:rsidRDefault="00972101" w:rsidP="00972101">
      <w:pPr>
        <w:tabs>
          <w:tab w:val="left" w:pos="960"/>
        </w:tabs>
        <w:ind w:leftChars="100" w:left="240" w:firstLineChars="200" w:firstLine="480"/>
        <w:jc w:val="both"/>
        <w:textAlignment w:val="baseline"/>
        <w:rPr>
          <w:rFonts w:ascii="標楷體" w:eastAsia="標楷體" w:hAnsi="標楷體"/>
          <w:strike/>
        </w:rPr>
      </w:pPr>
      <w:r>
        <w:rPr>
          <w:rFonts w:ascii="標楷體" w:eastAsia="標楷體" w:hAnsi="標楷體" w:hint="eastAsia"/>
        </w:rPr>
        <w:t>狀態更改為無效讀者</w:t>
      </w:r>
      <w:proofErr w:type="gramStart"/>
      <w:r>
        <w:rPr>
          <w:rFonts w:ascii="標楷體" w:eastAsia="標楷體" w:hAnsi="標楷體" w:hint="eastAsia"/>
        </w:rPr>
        <w:t>（</w:t>
      </w:r>
      <w:proofErr w:type="gramEnd"/>
      <w:r>
        <w:rPr>
          <w:rFonts w:ascii="標楷體" w:eastAsia="標楷體" w:hAnsi="標楷體" w:hint="eastAsia"/>
        </w:rPr>
        <w:t>例如：休學</w:t>
      </w:r>
      <w:proofErr w:type="gramStart"/>
      <w:r>
        <w:rPr>
          <w:rFonts w:ascii="標楷體" w:eastAsia="標楷體" w:hAnsi="標楷體" w:hint="eastAsia"/>
        </w:rPr>
        <w:t>）</w:t>
      </w:r>
      <w:proofErr w:type="gramEnd"/>
      <w:r>
        <w:rPr>
          <w:rFonts w:ascii="標楷體" w:eastAsia="標楷體" w:hAnsi="標楷體" w:hint="eastAsia"/>
        </w:rPr>
        <w:t>。</w:t>
      </w:r>
    </w:p>
    <w:p w:rsidR="00972101" w:rsidRDefault="00972101" w:rsidP="00972101">
      <w:pPr>
        <w:tabs>
          <w:tab w:val="left" w:pos="960"/>
        </w:tabs>
        <w:ind w:leftChars="100" w:left="24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3.2.畢業生離校，是否將系統狀態更改為無效讀者，研究生是否繳交論文及授權書。</w:t>
      </w:r>
    </w:p>
    <w:p w:rsidR="00972101" w:rsidRPr="00164F4D" w:rsidRDefault="00972101" w:rsidP="00972101">
      <w:pPr>
        <w:tabs>
          <w:tab w:val="left" w:pos="960"/>
        </w:tabs>
        <w:ind w:leftChars="100" w:left="708" w:hangingChars="195" w:hanging="468"/>
        <w:jc w:val="both"/>
        <w:textAlignment w:val="baseline"/>
        <w:rPr>
          <w:rFonts w:ascii="標楷體" w:eastAsia="標楷體" w:hAnsi="標楷體"/>
        </w:rPr>
      </w:pPr>
      <w:r w:rsidRPr="00163CDD">
        <w:rPr>
          <w:rFonts w:ascii="標楷體" w:eastAsia="標楷體" w:hAnsi="標楷體" w:hint="eastAsia"/>
        </w:rPr>
        <w:t>3.3.違反圖書館圖書借閱資格達</w:t>
      </w:r>
      <w:r>
        <w:rPr>
          <w:rFonts w:ascii="標楷體" w:eastAsia="標楷體" w:hAnsi="標楷體" w:hint="eastAsia"/>
        </w:rPr>
        <w:t>規定</w:t>
      </w:r>
      <w:r w:rsidRPr="00163CDD">
        <w:rPr>
          <w:rFonts w:ascii="標楷體" w:eastAsia="標楷體" w:hAnsi="標楷體" w:hint="eastAsia"/>
        </w:rPr>
        <w:t>標準者，系統是否有主動</w:t>
      </w:r>
      <w:proofErr w:type="gramStart"/>
      <w:r w:rsidRPr="00163CDD">
        <w:rPr>
          <w:rFonts w:ascii="標楷體" w:eastAsia="標楷體" w:hAnsi="標楷體" w:hint="eastAsia"/>
        </w:rPr>
        <w:t>停權借閱</w:t>
      </w:r>
      <w:proofErr w:type="gramEnd"/>
      <w:r w:rsidRPr="00163CDD">
        <w:rPr>
          <w:rFonts w:ascii="標楷體" w:eastAsia="標楷體" w:hAnsi="標楷體" w:hint="eastAsia"/>
        </w:rPr>
        <w:t>或失效機制</w:t>
      </w:r>
      <w:r w:rsidRPr="00164F4D">
        <w:rPr>
          <w:rFonts w:ascii="標楷體" w:eastAsia="標楷體" w:hAnsi="標楷體" w:hint="eastAsia"/>
        </w:rPr>
        <w:t>。</w:t>
      </w:r>
    </w:p>
    <w:p w:rsidR="00972101" w:rsidRDefault="00972101" w:rsidP="00972101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4.使用表單：</w:t>
      </w:r>
    </w:p>
    <w:p w:rsidR="00972101" w:rsidRDefault="00972101" w:rsidP="00972101">
      <w:pPr>
        <w:tabs>
          <w:tab w:val="left" w:pos="960"/>
        </w:tabs>
        <w:ind w:left="24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4.1.學生休退學申請表(教務處)。</w:t>
      </w:r>
    </w:p>
    <w:p w:rsidR="00972101" w:rsidRPr="00163CDD" w:rsidRDefault="00972101" w:rsidP="00972101">
      <w:pPr>
        <w:tabs>
          <w:tab w:val="left" w:pos="960"/>
        </w:tabs>
        <w:ind w:left="240"/>
        <w:jc w:val="both"/>
        <w:textAlignment w:val="baseline"/>
        <w:rPr>
          <w:rFonts w:ascii="標楷體" w:eastAsia="標楷體" w:hAnsi="標楷體"/>
        </w:rPr>
      </w:pPr>
      <w:r w:rsidRPr="00163CDD">
        <w:rPr>
          <w:rFonts w:ascii="標楷體" w:eastAsia="標楷體" w:hAnsi="標楷體" w:hint="eastAsia"/>
        </w:rPr>
        <w:t>4.2.論文授權書。</w:t>
      </w:r>
    </w:p>
    <w:p w:rsidR="00972101" w:rsidRDefault="00972101" w:rsidP="00972101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5.依據及相關文件：</w:t>
      </w:r>
    </w:p>
    <w:p w:rsidR="005B1C84" w:rsidRPr="009E66A0" w:rsidRDefault="00972101" w:rsidP="00972101">
      <w:r w:rsidRPr="00576A1B">
        <w:rPr>
          <w:rFonts w:ascii="標楷體" w:eastAsia="標楷體" w:hAnsi="標楷體" w:hint="eastAsia"/>
        </w:rPr>
        <w:t>佛光大學圖書館圖書資料借閱規則。</w:t>
      </w:r>
    </w:p>
    <w:sectPr w:rsidR="005B1C84" w:rsidRPr="009E66A0" w:rsidSect="00A0675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3447D"/>
    <w:multiLevelType w:val="hybridMultilevel"/>
    <w:tmpl w:val="F3F47376"/>
    <w:lvl w:ilvl="0" w:tplc="9C946C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F91BB6"/>
    <w:multiLevelType w:val="hybridMultilevel"/>
    <w:tmpl w:val="B50AD39A"/>
    <w:lvl w:ilvl="0" w:tplc="5F3856C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0CA66996"/>
    <w:multiLevelType w:val="multilevel"/>
    <w:tmpl w:val="10668E4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 w15:restartNumberingAfterBreak="0">
    <w:nsid w:val="0D3D10BF"/>
    <w:multiLevelType w:val="multilevel"/>
    <w:tmpl w:val="267A800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4" w15:restartNumberingAfterBreak="0">
    <w:nsid w:val="0F113CFC"/>
    <w:multiLevelType w:val="hybridMultilevel"/>
    <w:tmpl w:val="8D9E895A"/>
    <w:lvl w:ilvl="0" w:tplc="5F3856C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0F735F34"/>
    <w:multiLevelType w:val="hybridMultilevel"/>
    <w:tmpl w:val="0D70DD1C"/>
    <w:lvl w:ilvl="0" w:tplc="E1724D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1B756A6"/>
    <w:multiLevelType w:val="multilevel"/>
    <w:tmpl w:val="DF429F8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7" w15:restartNumberingAfterBreak="0">
    <w:nsid w:val="11FA470D"/>
    <w:multiLevelType w:val="multilevel"/>
    <w:tmpl w:val="4176C8C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8" w15:restartNumberingAfterBreak="0">
    <w:nsid w:val="18430A08"/>
    <w:multiLevelType w:val="multilevel"/>
    <w:tmpl w:val="6B9CD10A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9" w15:restartNumberingAfterBreak="0">
    <w:nsid w:val="19157671"/>
    <w:multiLevelType w:val="multilevel"/>
    <w:tmpl w:val="9BA6AB60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0" w15:restartNumberingAfterBreak="0">
    <w:nsid w:val="1A4C7DBF"/>
    <w:multiLevelType w:val="hybridMultilevel"/>
    <w:tmpl w:val="D8CA568C"/>
    <w:lvl w:ilvl="0" w:tplc="927AC4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4CA130A"/>
    <w:multiLevelType w:val="multilevel"/>
    <w:tmpl w:val="EA2E8D2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2" w15:restartNumberingAfterBreak="0">
    <w:nsid w:val="257A6F33"/>
    <w:multiLevelType w:val="hybridMultilevel"/>
    <w:tmpl w:val="279ACB58"/>
    <w:lvl w:ilvl="0" w:tplc="9B78F9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" w15:restartNumberingAfterBreak="0">
    <w:nsid w:val="26DC0F8C"/>
    <w:multiLevelType w:val="multilevel"/>
    <w:tmpl w:val="7BDAF266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4" w15:restartNumberingAfterBreak="0">
    <w:nsid w:val="272B52E1"/>
    <w:multiLevelType w:val="multilevel"/>
    <w:tmpl w:val="A208AF1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5" w15:restartNumberingAfterBreak="0">
    <w:nsid w:val="297E00CD"/>
    <w:multiLevelType w:val="multilevel"/>
    <w:tmpl w:val="34CE1EB6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6" w15:restartNumberingAfterBreak="0">
    <w:nsid w:val="2C451FEE"/>
    <w:multiLevelType w:val="hybridMultilevel"/>
    <w:tmpl w:val="57CEF2BA"/>
    <w:lvl w:ilvl="0" w:tplc="ABD8F6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65B71B3"/>
    <w:multiLevelType w:val="multilevel"/>
    <w:tmpl w:val="02D4D9EC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8" w15:restartNumberingAfterBreak="0">
    <w:nsid w:val="39691E05"/>
    <w:multiLevelType w:val="hybridMultilevel"/>
    <w:tmpl w:val="57CEF2BA"/>
    <w:lvl w:ilvl="0" w:tplc="ABD8F6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C600168"/>
    <w:multiLevelType w:val="multilevel"/>
    <w:tmpl w:val="DB2CD9C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0" w15:restartNumberingAfterBreak="0">
    <w:nsid w:val="3C861B72"/>
    <w:multiLevelType w:val="multilevel"/>
    <w:tmpl w:val="DB28353C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572"/>
        </w:tabs>
        <w:ind w:left="1456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1" w15:restartNumberingAfterBreak="0">
    <w:nsid w:val="3E550711"/>
    <w:multiLevelType w:val="hybridMultilevel"/>
    <w:tmpl w:val="FEBC1456"/>
    <w:lvl w:ilvl="0" w:tplc="0D5014BE">
      <w:start w:val="1"/>
      <w:numFmt w:val="upperLetter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2" w15:restartNumberingAfterBreak="0">
    <w:nsid w:val="40BB1A95"/>
    <w:multiLevelType w:val="hybridMultilevel"/>
    <w:tmpl w:val="FCEA26A2"/>
    <w:lvl w:ilvl="0" w:tplc="D65C17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3" w15:restartNumberingAfterBreak="0">
    <w:nsid w:val="481E7117"/>
    <w:multiLevelType w:val="hybridMultilevel"/>
    <w:tmpl w:val="8BAA657E"/>
    <w:lvl w:ilvl="0" w:tplc="2C284D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8A17E93"/>
    <w:multiLevelType w:val="multilevel"/>
    <w:tmpl w:val="10668E4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5" w15:restartNumberingAfterBreak="0">
    <w:nsid w:val="4A7D5FC2"/>
    <w:multiLevelType w:val="hybridMultilevel"/>
    <w:tmpl w:val="FEBC1456"/>
    <w:lvl w:ilvl="0" w:tplc="0D5014BE">
      <w:start w:val="1"/>
      <w:numFmt w:val="upperLetter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6" w15:restartNumberingAfterBreak="0">
    <w:nsid w:val="4B0F3719"/>
    <w:multiLevelType w:val="hybridMultilevel"/>
    <w:tmpl w:val="95901A82"/>
    <w:lvl w:ilvl="0" w:tplc="C90661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BCC2360"/>
    <w:multiLevelType w:val="hybridMultilevel"/>
    <w:tmpl w:val="7AF0E96A"/>
    <w:lvl w:ilvl="0" w:tplc="7A08E8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0CB3557"/>
    <w:multiLevelType w:val="multilevel"/>
    <w:tmpl w:val="10668E4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9" w15:restartNumberingAfterBreak="0">
    <w:nsid w:val="55003755"/>
    <w:multiLevelType w:val="hybridMultilevel"/>
    <w:tmpl w:val="6A9C3B16"/>
    <w:lvl w:ilvl="0" w:tplc="914A34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A31441E"/>
    <w:multiLevelType w:val="multilevel"/>
    <w:tmpl w:val="72A0CD4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1" w15:restartNumberingAfterBreak="0">
    <w:nsid w:val="5F3827AD"/>
    <w:multiLevelType w:val="hybridMultilevel"/>
    <w:tmpl w:val="27D465F2"/>
    <w:lvl w:ilvl="0" w:tplc="7114A4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101347C"/>
    <w:multiLevelType w:val="multilevel"/>
    <w:tmpl w:val="10668E4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3" w15:restartNumberingAfterBreak="0">
    <w:nsid w:val="63DC413D"/>
    <w:multiLevelType w:val="multilevel"/>
    <w:tmpl w:val="A556870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4" w15:restartNumberingAfterBreak="0">
    <w:nsid w:val="67240B15"/>
    <w:multiLevelType w:val="multilevel"/>
    <w:tmpl w:val="EF5A0262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5" w15:restartNumberingAfterBreak="0">
    <w:nsid w:val="6909558D"/>
    <w:multiLevelType w:val="hybridMultilevel"/>
    <w:tmpl w:val="A3A21D98"/>
    <w:lvl w:ilvl="0" w:tplc="D65C1774">
      <w:start w:val="1"/>
      <w:numFmt w:val="decimal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6" w15:restartNumberingAfterBreak="0">
    <w:nsid w:val="6A993974"/>
    <w:multiLevelType w:val="hybridMultilevel"/>
    <w:tmpl w:val="7AF0E96A"/>
    <w:lvl w:ilvl="0" w:tplc="7A08E8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D9B1331"/>
    <w:multiLevelType w:val="multilevel"/>
    <w:tmpl w:val="24A2BFC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8" w15:restartNumberingAfterBreak="0">
    <w:nsid w:val="6F4C74A0"/>
    <w:multiLevelType w:val="hybridMultilevel"/>
    <w:tmpl w:val="61D8F21A"/>
    <w:lvl w:ilvl="0" w:tplc="7FD0D694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3431599"/>
    <w:multiLevelType w:val="hybridMultilevel"/>
    <w:tmpl w:val="77A205C6"/>
    <w:lvl w:ilvl="0" w:tplc="AF28367A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0" w15:restartNumberingAfterBreak="0">
    <w:nsid w:val="766F5FE3"/>
    <w:multiLevelType w:val="hybridMultilevel"/>
    <w:tmpl w:val="6DB88612"/>
    <w:lvl w:ilvl="0" w:tplc="F0EAEDE8">
      <w:start w:val="1"/>
      <w:numFmt w:val="decimal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37"/>
  </w:num>
  <w:num w:numId="4">
    <w:abstractNumId w:val="0"/>
  </w:num>
  <w:num w:numId="5">
    <w:abstractNumId w:val="19"/>
  </w:num>
  <w:num w:numId="6">
    <w:abstractNumId w:val="7"/>
  </w:num>
  <w:num w:numId="7">
    <w:abstractNumId w:val="11"/>
  </w:num>
  <w:num w:numId="8">
    <w:abstractNumId w:val="20"/>
  </w:num>
  <w:num w:numId="9">
    <w:abstractNumId w:val="8"/>
  </w:num>
  <w:num w:numId="10">
    <w:abstractNumId w:val="38"/>
  </w:num>
  <w:num w:numId="11">
    <w:abstractNumId w:val="34"/>
  </w:num>
  <w:num w:numId="12">
    <w:abstractNumId w:val="33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</w:num>
  <w:num w:numId="19">
    <w:abstractNumId w:val="15"/>
  </w:num>
  <w:num w:numId="20">
    <w:abstractNumId w:val="9"/>
  </w:num>
  <w:num w:numId="21">
    <w:abstractNumId w:val="14"/>
  </w:num>
  <w:num w:numId="22">
    <w:abstractNumId w:val="23"/>
  </w:num>
  <w:num w:numId="23">
    <w:abstractNumId w:val="39"/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"/>
  </w:num>
  <w:num w:numId="27">
    <w:abstractNumId w:val="29"/>
  </w:num>
  <w:num w:numId="28">
    <w:abstractNumId w:val="10"/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</w:num>
  <w:num w:numId="36">
    <w:abstractNumId w:val="22"/>
  </w:num>
  <w:num w:numId="37">
    <w:abstractNumId w:val="36"/>
  </w:num>
  <w:num w:numId="38">
    <w:abstractNumId w:val="35"/>
  </w:num>
  <w:num w:numId="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6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49B"/>
    <w:rsid w:val="000B73B1"/>
    <w:rsid w:val="000E1479"/>
    <w:rsid w:val="002B534D"/>
    <w:rsid w:val="00336CF3"/>
    <w:rsid w:val="003540E8"/>
    <w:rsid w:val="003646F4"/>
    <w:rsid w:val="00392FCA"/>
    <w:rsid w:val="005A0D8F"/>
    <w:rsid w:val="005B1C84"/>
    <w:rsid w:val="00771561"/>
    <w:rsid w:val="00811025"/>
    <w:rsid w:val="00844C11"/>
    <w:rsid w:val="00972101"/>
    <w:rsid w:val="009E66A0"/>
    <w:rsid w:val="00A06752"/>
    <w:rsid w:val="00A246FC"/>
    <w:rsid w:val="00AA649B"/>
    <w:rsid w:val="00B10993"/>
    <w:rsid w:val="00B5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5C3F1A-3ABF-4C1D-BA4F-2225B13C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2101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649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9B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AA649B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AA649B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Block Text"/>
    <w:basedOn w:val="a"/>
    <w:uiPriority w:val="99"/>
    <w:rsid w:val="00AA649B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character" w:customStyle="1" w:styleId="30">
    <w:name w:val="標題 3 字元"/>
    <w:basedOn w:val="a0"/>
    <w:link w:val="3"/>
    <w:uiPriority w:val="9"/>
    <w:semiHidden/>
    <w:rsid w:val="00AA649B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List Paragraph"/>
    <w:aliases w:val="標1,卑南壹,1.1.1.1清單段落,標題 (4),(二),列點,1.1,參考文獻,標11,標12,lp1,FooterText,numbered,Paragraphe de liste1"/>
    <w:basedOn w:val="a"/>
    <w:link w:val="a6"/>
    <w:uiPriority w:val="34"/>
    <w:qFormat/>
    <w:rsid w:val="000B73B1"/>
    <w:pPr>
      <w:ind w:leftChars="200" w:left="480"/>
    </w:pPr>
  </w:style>
  <w:style w:type="character" w:customStyle="1" w:styleId="a6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5"/>
    <w:uiPriority w:val="34"/>
    <w:locked/>
    <w:rsid w:val="000B73B1"/>
  </w:style>
  <w:style w:type="table" w:styleId="a7">
    <w:name w:val="Table Grid"/>
    <w:basedOn w:val="a1"/>
    <w:uiPriority w:val="59"/>
    <w:rsid w:val="00844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336C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Visio_Drawing.vsd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2025-03-13T03:34:00Z</dcterms:created>
  <dcterms:modified xsi:type="dcterms:W3CDTF">2025-03-13T03:34:00Z</dcterms:modified>
</cp:coreProperties>
</file>