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6F4" w:rsidRPr="00654EFB" w:rsidRDefault="003646F4" w:rsidP="003646F4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7"/>
        <w:gridCol w:w="4854"/>
        <w:gridCol w:w="1250"/>
        <w:gridCol w:w="1049"/>
        <w:gridCol w:w="1296"/>
      </w:tblGrid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GoBack"/>
        <w:tc>
          <w:tcPr>
            <w:tcW w:w="24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pStyle w:val="31"/>
            </w:pPr>
            <w:r>
              <w:fldChar w:fldCharType="begin"/>
            </w:r>
            <w:r>
              <w:instrText xml:space="preserve"> HYPERLINK \l "圖書暨資訊處" </w:instrText>
            </w:r>
            <w:r>
              <w:fldChar w:fldCharType="separate"/>
            </w:r>
            <w:bookmarkStart w:id="1" w:name="_Toc92798206"/>
            <w:bookmarkStart w:id="2" w:name="_Toc99130217"/>
            <w:bookmarkStart w:id="3" w:name="_Toc161926568"/>
            <w:bookmarkStart w:id="4" w:name="_Toc192064858"/>
            <w:r w:rsidRPr="00CF6AD5">
              <w:rPr>
                <w:rStyle w:val="a3"/>
                <w:rFonts w:hint="eastAsia"/>
              </w:rPr>
              <w:t>1180-010</w:t>
            </w:r>
            <w:bookmarkStart w:id="5" w:name="期刊採購與管理"/>
            <w:r>
              <w:rPr>
                <w:rStyle w:val="a3"/>
                <w:rFonts w:hint="eastAsia"/>
              </w:rPr>
              <w:t xml:space="preserve"> </w:t>
            </w:r>
            <w:r w:rsidRPr="00CF6AD5">
              <w:rPr>
                <w:rStyle w:val="a3"/>
                <w:rFonts w:hint="eastAsia"/>
              </w:rPr>
              <w:t>期刊採購</w:t>
            </w:r>
            <w:r w:rsidRPr="00CC78E4">
              <w:rPr>
                <w:rStyle w:val="a3"/>
                <w:rFonts w:hint="eastAsia"/>
                <w:color w:val="FF0000"/>
              </w:rPr>
              <w:t>、</w:t>
            </w:r>
            <w:r w:rsidRPr="00CF6AD5">
              <w:rPr>
                <w:rStyle w:val="a3"/>
                <w:rFonts w:hint="eastAsia"/>
              </w:rPr>
              <w:t>管理</w:t>
            </w:r>
            <w:bookmarkEnd w:id="1"/>
            <w:bookmarkEnd w:id="2"/>
            <w:bookmarkEnd w:id="3"/>
            <w:bookmarkEnd w:id="5"/>
            <w:r>
              <w:rPr>
                <w:rStyle w:val="a3"/>
                <w:color w:val="auto"/>
              </w:rPr>
              <w:fldChar w:fldCharType="end"/>
            </w:r>
            <w:r w:rsidRPr="00CC78E4">
              <w:rPr>
                <w:rStyle w:val="a3"/>
                <w:rFonts w:hint="eastAsia"/>
                <w:color w:val="FF0000"/>
              </w:rPr>
              <w:t>與裝訂</w:t>
            </w:r>
            <w:bookmarkEnd w:id="4"/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9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646F4" w:rsidRPr="00654EFB" w:rsidRDefault="003646F4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新訂</w:t>
            </w:r>
          </w:p>
          <w:p w:rsidR="003646F4" w:rsidRPr="00654EFB" w:rsidRDefault="003646F4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1.修訂原因：修改引用條文名稱，加入驗收依據與付款作業，及修改加工步驟。</w:t>
            </w:r>
          </w:p>
          <w:p w:rsidR="003646F4" w:rsidRPr="00654EFB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3646F4" w:rsidRPr="00654EFB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（1）流程圖。</w:t>
            </w:r>
          </w:p>
          <w:p w:rsidR="003646F4" w:rsidRPr="00654EFB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</w:t>
            </w:r>
            <w:r w:rsidRPr="00654EFB">
              <w:rPr>
                <w:rFonts w:ascii="標楷體" w:eastAsia="標楷體" w:hAnsi="標楷體"/>
              </w:rPr>
              <w:t>2.2.3</w:t>
            </w:r>
            <w:r w:rsidRPr="00654EFB">
              <w:rPr>
                <w:rFonts w:ascii="標楷體" w:eastAsia="標楷體" w:hAnsi="標楷體" w:hint="eastAsia"/>
              </w:rPr>
              <w:t>.、2.2.4.</w:t>
            </w:r>
            <w:r w:rsidRPr="00654EFB">
              <w:rPr>
                <w:rFonts w:ascii="標楷體" w:eastAsia="標楷體" w:hAnsi="標楷體"/>
              </w:rPr>
              <w:t>、</w:t>
            </w:r>
            <w:r w:rsidRPr="00654EFB">
              <w:rPr>
                <w:rFonts w:ascii="標楷體" w:eastAsia="標楷體" w:hAnsi="標楷體" w:hint="eastAsia"/>
              </w:rPr>
              <w:t>2.3.2.。</w:t>
            </w:r>
          </w:p>
          <w:p w:rsidR="003646F4" w:rsidRPr="00654EFB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（3）控制重點3.1.。</w:t>
            </w:r>
          </w:p>
          <w:p w:rsidR="003646F4" w:rsidRPr="00654EFB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（4）使用表單4.3.。</w:t>
            </w:r>
          </w:p>
          <w:p w:rsidR="003646F4" w:rsidRPr="00654EFB" w:rsidRDefault="003646F4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（5）依據及相關文件5.4.。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4" w:rsidRPr="00654EFB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u w:val="single"/>
              </w:rPr>
            </w:pPr>
            <w:r w:rsidRPr="00654EFB">
              <w:rPr>
                <w:rFonts w:ascii="標楷體" w:eastAsia="標楷體" w:hAnsi="標楷體" w:hint="eastAsia"/>
              </w:rPr>
              <w:t>1.修訂原因：期刊加工注意事項納入「佛光大學圖書館圖書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及非書資料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加工注意事項」。</w:t>
            </w:r>
          </w:p>
          <w:p w:rsidR="003646F4" w:rsidRPr="00654EFB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2.修正處：新增依據及相關文件5.8.，將期刊加工注意事項列於「佛光大學圖書館圖書</w:t>
            </w:r>
            <w:proofErr w:type="gramStart"/>
            <w:r w:rsidRPr="00654EFB">
              <w:rPr>
                <w:rFonts w:ascii="標楷體" w:eastAsia="標楷體" w:hAnsi="標楷體" w:hint="eastAsia"/>
              </w:rPr>
              <w:t>及非書資料</w:t>
            </w:r>
            <w:proofErr w:type="gramEnd"/>
            <w:r w:rsidRPr="00654EFB">
              <w:rPr>
                <w:rFonts w:ascii="標楷體" w:eastAsia="標楷體" w:hAnsi="標楷體" w:hint="eastAsia"/>
              </w:rPr>
              <w:t>加工注意事項」第肆項。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4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4" w:rsidRPr="00654EFB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3646F4" w:rsidRPr="00654EFB" w:rsidRDefault="003646F4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4" w:rsidRPr="00596ACF" w:rsidRDefault="003646F4" w:rsidP="003646F4">
            <w:pPr>
              <w:pStyle w:val="a5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96ACF">
              <w:rPr>
                <w:rFonts w:ascii="標楷體" w:eastAsia="標楷體" w:hAnsi="標楷體" w:hint="eastAsia"/>
              </w:rPr>
              <w:t>修訂原因：法規名稱修改。</w:t>
            </w:r>
          </w:p>
          <w:p w:rsidR="003646F4" w:rsidRPr="00596ACF" w:rsidRDefault="003646F4" w:rsidP="003646F4">
            <w:pPr>
              <w:pStyle w:val="a5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96ACF">
              <w:rPr>
                <w:rFonts w:ascii="標楷體" w:eastAsia="標楷體" w:hAnsi="標楷體" w:hint="eastAsia"/>
              </w:rPr>
              <w:t>修正處：</w:t>
            </w:r>
          </w:p>
          <w:p w:rsidR="003646F4" w:rsidRPr="00596ACF" w:rsidRDefault="003646F4" w:rsidP="003646F4">
            <w:pPr>
              <w:pStyle w:val="a5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96ACF">
              <w:rPr>
                <w:rFonts w:ascii="標楷體" w:eastAsia="標楷體" w:hAnsi="標楷體" w:hint="eastAsia"/>
              </w:rPr>
              <w:t>作業程序修改2.2.3.、2.3.。</w:t>
            </w:r>
          </w:p>
          <w:p w:rsidR="003646F4" w:rsidRPr="00596ACF" w:rsidRDefault="003646F4" w:rsidP="003646F4">
            <w:pPr>
              <w:pStyle w:val="a5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596ACF">
              <w:rPr>
                <w:rFonts w:ascii="標楷體" w:eastAsia="標楷體" w:hAnsi="標楷體" w:hint="eastAsia"/>
              </w:rPr>
              <w:t>依據及相關文件修改5.1.、5.2.、5.3.、5.4.、5.5.、5.6.、5.7.、5.8.、5.9.。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111.01.19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110-3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4" w:rsidRPr="00596ACF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596ACF">
              <w:rPr>
                <w:rFonts w:ascii="標楷體" w:eastAsia="標楷體" w:hAnsi="標楷體" w:hint="eastAsia"/>
              </w:rPr>
              <w:t>修訂原因：依111學年度稽核意見及現行做法修正流程圖及作業程序。</w:t>
            </w:r>
          </w:p>
          <w:p w:rsidR="003646F4" w:rsidRPr="00596ACF" w:rsidRDefault="003646F4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Pr="00596ACF">
              <w:rPr>
                <w:rFonts w:ascii="標楷體" w:eastAsia="標楷體" w:hAnsi="標楷體" w:hint="eastAsia"/>
              </w:rPr>
              <w:t>修正處：流程圖及作業程序2.1、2.4及控制重點3.3。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112.10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3646F4" w:rsidRPr="00654EFB" w:rsidRDefault="003646F4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646F4" w:rsidRPr="00654EFB" w:rsidTr="00B56150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4F2462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2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6F4" w:rsidRPr="004F2462" w:rsidRDefault="003646F4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1.修訂原因：依照現有人力配置數為考量，適時調整條文，符合實際可執行之內容。</w:t>
            </w:r>
          </w:p>
          <w:p w:rsidR="003646F4" w:rsidRPr="004F2462" w:rsidRDefault="003646F4" w:rsidP="00B5615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3646F4" w:rsidRPr="004F2462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(1)修改本項內控編號與名稱，並合併「1180-010-2裝訂期刊作業」。</w:t>
            </w:r>
          </w:p>
          <w:p w:rsidR="003646F4" w:rsidRPr="004F2462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(2)修改流程圖。</w:t>
            </w:r>
          </w:p>
          <w:p w:rsidR="003646F4" w:rsidRPr="004F2462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lastRenderedPageBreak/>
              <w:t>(3)修改作業程序2.1、2.2.、2.2.</w:t>
            </w:r>
            <w:r w:rsidRPr="004F2462">
              <w:rPr>
                <w:rFonts w:ascii="標楷體" w:eastAsia="標楷體" w:hAnsi="標楷體"/>
                <w:color w:val="FF0000"/>
              </w:rPr>
              <w:t>1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-4、2.3、2.3.2、2.4、2.5、2.5.1-6。</w:t>
            </w:r>
          </w:p>
          <w:p w:rsidR="003646F4" w:rsidRPr="004F2462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(4)修改控制重點3.3。</w:t>
            </w:r>
          </w:p>
          <w:p w:rsidR="003646F4" w:rsidRPr="004F2462" w:rsidRDefault="003646F4" w:rsidP="00B56150">
            <w:pPr>
              <w:spacing w:line="0" w:lineRule="atLeast"/>
              <w:ind w:left="24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(5)新增控制重點3.4。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4F2462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lastRenderedPageBreak/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13.09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6F4" w:rsidRPr="004F2462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46F4" w:rsidRPr="004F2462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3646F4" w:rsidRPr="004F2462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3646F4" w:rsidRPr="004F2462" w:rsidRDefault="003646F4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646F4" w:rsidRPr="00654EFB" w:rsidRDefault="003646F4" w:rsidP="003646F4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61881" wp14:editId="05C6F0BF">
                <wp:simplePos x="0" y="0"/>
                <wp:positionH relativeFrom="column">
                  <wp:posOffset>4286885</wp:posOffset>
                </wp:positionH>
                <wp:positionV relativeFrom="page">
                  <wp:posOffset>9352280</wp:posOffset>
                </wp:positionV>
                <wp:extent cx="2057400" cy="629285"/>
                <wp:effectExtent l="0" t="0" r="0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6F4" w:rsidRPr="00596ACF" w:rsidRDefault="003646F4" w:rsidP="003646F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2.11</w:t>
                            </w:r>
                          </w:p>
                          <w:p w:rsidR="003646F4" w:rsidRPr="00596ACF" w:rsidRDefault="003646F4" w:rsidP="003646F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61881" id="_x0000_t202" coordsize="21600,21600" o:spt="202" path="m,l,21600r21600,l21600,xe">
                <v:stroke joinstyle="miter"/>
                <v:path gradientshapeok="t" o:connecttype="rect"/>
              </v:shapetype>
              <v:shape id="文字方塊 64" o:spid="_x0000_s1026" type="#_x0000_t202" style="position:absolute;left:0;text-align:left;margin-left:337.55pt;margin-top:736.4pt;width:162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" fillcolor="white [3201]" stroked="f" strokeweight="1pt">
                <v:textbox>
                  <w:txbxContent>
                    <w:p w:rsidR="003646F4" w:rsidRPr="00596ACF" w:rsidRDefault="003646F4" w:rsidP="003646F4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2.11</w:t>
                      </w:r>
                    </w:p>
                    <w:p w:rsidR="003646F4" w:rsidRPr="00596ACF" w:rsidRDefault="003646F4" w:rsidP="003646F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646F4" w:rsidRDefault="003646F4" w:rsidP="003646F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646F4" w:rsidRPr="00654EFB" w:rsidRDefault="003646F4" w:rsidP="003646F4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3646F4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646F4" w:rsidRPr="00654EFB" w:rsidTr="00B56150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646F4" w:rsidRPr="00654EFB" w:rsidTr="00B56150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期刊採購</w:t>
            </w:r>
            <w:r w:rsidRPr="004B152F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Pr="004B152F">
              <w:rPr>
                <w:rFonts w:ascii="標楷體" w:eastAsia="標楷體" w:hAnsi="標楷體" w:hint="eastAsia"/>
                <w:b/>
              </w:rPr>
              <w:t>管理</w:t>
            </w:r>
            <w:r w:rsidRPr="004B152F">
              <w:rPr>
                <w:rFonts w:ascii="標楷體" w:eastAsia="標楷體" w:hAnsi="標楷體" w:hint="eastAsia"/>
                <w:b/>
                <w:color w:val="FF0000"/>
              </w:rPr>
              <w:t>與裝訂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646F4" w:rsidRPr="0024219E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646F4" w:rsidRPr="00654EFB" w:rsidRDefault="003646F4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646F4" w:rsidRPr="00654EFB" w:rsidRDefault="003646F4" w:rsidP="003646F4">
      <w:pPr>
        <w:jc w:val="right"/>
        <w:textAlignment w:val="baseline"/>
        <w:rPr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646F4" w:rsidRPr="00654EFB" w:rsidRDefault="003646F4" w:rsidP="003646F4">
      <w:pPr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1.流程圖：</w:t>
      </w:r>
    </w:p>
    <w:p w:rsidR="003646F4" w:rsidRPr="00654EFB" w:rsidRDefault="003646F4" w:rsidP="003646F4">
      <w:pPr>
        <w:autoSpaceDE w:val="0"/>
        <w:autoSpaceDN w:val="0"/>
        <w:ind w:leftChars="-59" w:right="26" w:hangingChars="59" w:hanging="142"/>
        <w:jc w:val="both"/>
        <w:rPr>
          <w:rFonts w:ascii="標楷體" w:eastAsia="標楷體" w:hAnsi="標楷體"/>
        </w:rPr>
      </w:pPr>
      <w:r>
        <w:object w:dxaOrig="9345" w:dyaOrig="14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81.4pt;height:586.05pt" o:ole="">
            <v:imagedata r:id="rId5" o:title=""/>
          </v:shape>
          <o:OLEObject Type="Embed" ProgID="Visio.Drawing.15" ShapeID="_x0000_i1052" DrawAspect="Content" ObjectID="_1803370919" r:id="rId6"/>
        </w:object>
      </w:r>
      <w:r w:rsidRPr="00654EFB"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3646F4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646F4" w:rsidRPr="00654EFB" w:rsidTr="00B56150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646F4" w:rsidRPr="00654EFB" w:rsidTr="00B56150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期刊採購</w:t>
            </w:r>
            <w:r w:rsidRPr="004B152F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Pr="004B152F">
              <w:rPr>
                <w:rFonts w:ascii="標楷體" w:eastAsia="標楷體" w:hAnsi="標楷體" w:hint="eastAsia"/>
                <w:b/>
              </w:rPr>
              <w:t>管理</w:t>
            </w:r>
            <w:r w:rsidRPr="004B152F">
              <w:rPr>
                <w:rFonts w:ascii="標楷體" w:eastAsia="標楷體" w:hAnsi="標楷體" w:hint="eastAsia"/>
                <w:b/>
                <w:color w:val="FF0000"/>
              </w:rPr>
              <w:t>與裝訂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646F4" w:rsidRPr="0024219E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646F4" w:rsidRPr="00654EFB" w:rsidRDefault="003646F4" w:rsidP="003646F4">
      <w:pPr>
        <w:autoSpaceDE w:val="0"/>
        <w:autoSpaceDN w:val="0"/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646F4" w:rsidRPr="004928F7" w:rsidRDefault="003646F4" w:rsidP="003646F4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3646F4" w:rsidRPr="004B152F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整理期刊採購清單，</w:t>
      </w:r>
      <w:proofErr w:type="gramStart"/>
      <w:r w:rsidRPr="004B152F">
        <w:rPr>
          <w:rFonts w:ascii="標楷體" w:eastAsia="標楷體" w:hAnsi="標楷體" w:hint="eastAsia"/>
        </w:rPr>
        <w:t>請系所</w:t>
      </w:r>
      <w:proofErr w:type="gramEnd"/>
      <w:r w:rsidRPr="004B152F">
        <w:rPr>
          <w:rFonts w:ascii="標楷體" w:eastAsia="標楷體" w:hAnsi="標楷體" w:hint="eastAsia"/>
        </w:rPr>
        <w:t>確認及排</w:t>
      </w:r>
      <w:r w:rsidRPr="004B152F">
        <w:rPr>
          <w:rFonts w:ascii="標楷體" w:eastAsia="標楷體" w:hAnsi="標楷體" w:hint="eastAsia"/>
          <w:color w:val="FF0000"/>
        </w:rPr>
        <w:t>定採購優先序</w:t>
      </w:r>
      <w:r w:rsidRPr="004B152F">
        <w:rPr>
          <w:rFonts w:ascii="標楷體" w:eastAsia="標楷體" w:hAnsi="標楷體" w:hint="eastAsia"/>
        </w:rPr>
        <w:t>。</w:t>
      </w:r>
    </w:p>
    <w:p w:rsidR="003646F4" w:rsidRPr="004B152F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採購、驗收</w:t>
      </w:r>
      <w:r w:rsidRPr="004B152F">
        <w:rPr>
          <w:rFonts w:ascii="標楷體" w:eastAsia="標楷體" w:hAnsi="標楷體" w:hint="eastAsia"/>
          <w:color w:val="FF0000"/>
        </w:rPr>
        <w:t>、</w:t>
      </w:r>
      <w:r w:rsidRPr="004B152F">
        <w:rPr>
          <w:rFonts w:ascii="標楷體" w:eastAsia="標楷體" w:hAnsi="標楷體" w:hint="eastAsia"/>
        </w:rPr>
        <w:t>付款與結案：</w:t>
      </w:r>
    </w:p>
    <w:p w:rsidR="003646F4" w:rsidRPr="004B152F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2.2.1.分類：</w:t>
      </w:r>
      <w:proofErr w:type="gramStart"/>
      <w:r w:rsidRPr="004B152F">
        <w:rPr>
          <w:rFonts w:ascii="標楷體" w:eastAsia="標楷體" w:hAnsi="標楷體" w:hint="eastAsia"/>
        </w:rPr>
        <w:t>將系所</w:t>
      </w:r>
      <w:proofErr w:type="gramEnd"/>
      <w:r w:rsidRPr="004B152F">
        <w:rPr>
          <w:rFonts w:ascii="標楷體" w:eastAsia="標楷體" w:hAnsi="標楷體" w:hint="eastAsia"/>
        </w:rPr>
        <w:t>回傳之期刊採購清單依語言別分類。</w:t>
      </w:r>
    </w:p>
    <w:p w:rsidR="003646F4" w:rsidRPr="004B152F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2.2.2.</w:t>
      </w:r>
      <w:proofErr w:type="gramStart"/>
      <w:r w:rsidRPr="004B152F">
        <w:rPr>
          <w:rFonts w:ascii="標楷體" w:eastAsia="標楷體" w:hAnsi="標楷體" w:hint="eastAsia"/>
        </w:rPr>
        <w:t>詢</w:t>
      </w:r>
      <w:proofErr w:type="gramEnd"/>
      <w:r w:rsidRPr="004B152F">
        <w:rPr>
          <w:rFonts w:ascii="標楷體" w:eastAsia="標楷體" w:hAnsi="標楷體" w:hint="eastAsia"/>
        </w:rPr>
        <w:t>價：向廠商</w:t>
      </w:r>
      <w:proofErr w:type="gramStart"/>
      <w:r w:rsidRPr="004B152F">
        <w:rPr>
          <w:rFonts w:ascii="標楷體" w:eastAsia="標楷體" w:hAnsi="標楷體" w:hint="eastAsia"/>
        </w:rPr>
        <w:t>詢</w:t>
      </w:r>
      <w:proofErr w:type="gramEnd"/>
      <w:r w:rsidRPr="004B152F">
        <w:rPr>
          <w:rFonts w:ascii="標楷體" w:eastAsia="標楷體" w:hAnsi="標楷體" w:hint="eastAsia"/>
        </w:rPr>
        <w:t>價，預估漲幅或設定底價。</w:t>
      </w:r>
    </w:p>
    <w:p w:rsidR="003646F4" w:rsidRPr="004B152F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2.2.3.採購：就廠商之報價內容</w:t>
      </w:r>
      <w:r w:rsidRPr="004B152F">
        <w:rPr>
          <w:rFonts w:ascii="標楷體" w:eastAsia="標楷體" w:hAnsi="標楷體" w:hint="eastAsia"/>
          <w:color w:val="FF0000"/>
        </w:rPr>
        <w:t>及預算金額</w:t>
      </w:r>
      <w:r w:rsidRPr="004B152F">
        <w:rPr>
          <w:rFonts w:ascii="標楷體" w:eastAsia="標楷體" w:hAnsi="標楷體" w:hint="eastAsia"/>
        </w:rPr>
        <w:t>，判斷是否</w:t>
      </w:r>
      <w:r w:rsidRPr="004B152F">
        <w:rPr>
          <w:rFonts w:ascii="標楷體" w:eastAsia="標楷體" w:hAnsi="標楷體" w:hint="eastAsia"/>
          <w:color w:val="FF0000"/>
        </w:rPr>
        <w:t>進行採購</w:t>
      </w:r>
      <w:r w:rsidRPr="004B152F">
        <w:rPr>
          <w:rFonts w:ascii="標楷體" w:eastAsia="標楷體" w:hAnsi="標楷體" w:hint="eastAsia"/>
        </w:rPr>
        <w:t>。</w:t>
      </w:r>
    </w:p>
    <w:p w:rsidR="003646F4" w:rsidRPr="004B152F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2.2.4.財產驗收</w:t>
      </w:r>
      <w:r w:rsidRPr="004B152F">
        <w:rPr>
          <w:rFonts w:ascii="標楷體" w:eastAsia="標楷體" w:hAnsi="標楷體" w:hint="eastAsia"/>
          <w:color w:val="FF0000"/>
        </w:rPr>
        <w:t>、</w:t>
      </w:r>
      <w:r w:rsidRPr="004B152F">
        <w:rPr>
          <w:rFonts w:ascii="標楷體" w:eastAsia="標楷體" w:hAnsi="標楷體" w:hint="eastAsia"/>
        </w:rPr>
        <w:t>付款</w:t>
      </w:r>
      <w:r w:rsidRPr="004B152F">
        <w:rPr>
          <w:rFonts w:ascii="標楷體" w:eastAsia="標楷體" w:hAnsi="標楷體" w:hint="eastAsia"/>
          <w:color w:val="FF0000"/>
        </w:rPr>
        <w:t>與結案作業</w:t>
      </w:r>
      <w:r w:rsidRPr="004B152F">
        <w:rPr>
          <w:rFonts w:ascii="標楷體" w:eastAsia="標楷體" w:hAnsi="標楷體" w:hint="eastAsia"/>
        </w:rPr>
        <w:t>：依據採購合約內容辦理驗收</w:t>
      </w:r>
      <w:r w:rsidRPr="004B152F">
        <w:rPr>
          <w:rFonts w:ascii="標楷體" w:eastAsia="標楷體" w:hAnsi="標楷體" w:hint="eastAsia"/>
          <w:strike/>
        </w:rPr>
        <w:t>與</w:t>
      </w:r>
      <w:r w:rsidRPr="004B152F">
        <w:rPr>
          <w:rFonts w:ascii="標楷體" w:eastAsia="標楷體" w:hAnsi="標楷體" w:hint="eastAsia"/>
          <w:color w:val="FF0000"/>
        </w:rPr>
        <w:t>、</w:t>
      </w:r>
      <w:r w:rsidRPr="004B152F">
        <w:rPr>
          <w:rFonts w:ascii="標楷體" w:eastAsia="標楷體" w:hAnsi="標楷體" w:hint="eastAsia"/>
        </w:rPr>
        <w:t>付款</w:t>
      </w:r>
      <w:r w:rsidRPr="004B152F">
        <w:rPr>
          <w:rFonts w:ascii="標楷體" w:eastAsia="標楷體" w:hAnsi="標楷體" w:hint="eastAsia"/>
          <w:color w:val="FF0000"/>
        </w:rPr>
        <w:t>與結案</w:t>
      </w:r>
      <w:r w:rsidRPr="004B152F">
        <w:rPr>
          <w:rFonts w:ascii="標楷體" w:eastAsia="標楷體" w:hAnsi="標楷體" w:hint="eastAsia"/>
        </w:rPr>
        <w:t>。</w:t>
      </w:r>
    </w:p>
    <w:p w:rsidR="003646F4" w:rsidRPr="004B152F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  <w:color w:val="FF0000"/>
        </w:rPr>
        <w:t>管理：</w:t>
      </w:r>
      <w:r w:rsidRPr="004B152F">
        <w:rPr>
          <w:rFonts w:ascii="標楷體" w:eastAsia="標楷體" w:hAnsi="標楷體" w:hint="eastAsia"/>
        </w:rPr>
        <w:t>登錄、加工、上架</w:t>
      </w:r>
      <w:proofErr w:type="gramStart"/>
      <w:r w:rsidRPr="004B152F">
        <w:rPr>
          <w:rFonts w:ascii="標楷體" w:eastAsia="標楷體" w:hAnsi="標楷體" w:hint="eastAsia"/>
        </w:rPr>
        <w:t>及催缺</w:t>
      </w:r>
      <w:proofErr w:type="gramEnd"/>
      <w:r w:rsidRPr="007F0317">
        <w:rPr>
          <w:rFonts w:ascii="標楷體" w:eastAsia="標楷體" w:hAnsi="標楷體" w:hint="eastAsia"/>
        </w:rPr>
        <w:t>。</w:t>
      </w:r>
    </w:p>
    <w:p w:rsidR="003646F4" w:rsidRPr="004B152F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2.3.1.登錄：將到館之刊物登錄於自動化系統，包含</w:t>
      </w:r>
      <w:proofErr w:type="gramStart"/>
      <w:r w:rsidRPr="004B152F">
        <w:rPr>
          <w:rFonts w:ascii="標楷體" w:eastAsia="標楷體" w:hAnsi="標楷體" w:hint="eastAsia"/>
        </w:rPr>
        <w:t>其卷期</w:t>
      </w:r>
      <w:proofErr w:type="gramEnd"/>
      <w:r w:rsidRPr="004B152F">
        <w:rPr>
          <w:rFonts w:ascii="標楷體" w:eastAsia="標楷體" w:hAnsi="標楷體" w:hint="eastAsia"/>
        </w:rPr>
        <w:t>與出版日期，並加貼</w:t>
      </w:r>
      <w:proofErr w:type="gramStart"/>
      <w:r w:rsidRPr="004B152F">
        <w:rPr>
          <w:rFonts w:ascii="標楷體" w:eastAsia="標楷體" w:hAnsi="標楷體" w:hint="eastAsia"/>
        </w:rPr>
        <w:t>一枚架位貼紙</w:t>
      </w:r>
      <w:proofErr w:type="gramEnd"/>
      <w:r w:rsidRPr="004B152F">
        <w:rPr>
          <w:rFonts w:ascii="標楷體" w:eastAsia="標楷體" w:hAnsi="標楷體" w:hint="eastAsia"/>
        </w:rPr>
        <w:t>。</w:t>
      </w:r>
    </w:p>
    <w:p w:rsidR="003646F4" w:rsidRPr="004B152F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2.3.2.加工：將已登錄完成之刊物，</w:t>
      </w:r>
      <w:proofErr w:type="gramStart"/>
      <w:r w:rsidRPr="004B152F">
        <w:rPr>
          <w:rFonts w:ascii="標楷體" w:eastAsia="標楷體" w:hAnsi="標楷體" w:hint="eastAsia"/>
        </w:rPr>
        <w:t>加蓋館藏</w:t>
      </w:r>
      <w:proofErr w:type="gramEnd"/>
      <w:r w:rsidRPr="004B152F">
        <w:rPr>
          <w:rFonts w:ascii="標楷體" w:eastAsia="標楷體" w:hAnsi="標楷體" w:hint="eastAsia"/>
        </w:rPr>
        <w:t>日期章、獎</w:t>
      </w:r>
      <w:proofErr w:type="gramStart"/>
      <w:r w:rsidRPr="004B152F">
        <w:rPr>
          <w:rFonts w:ascii="標楷體" w:eastAsia="標楷體" w:hAnsi="標楷體" w:hint="eastAsia"/>
        </w:rPr>
        <w:t>補助款章與</w:t>
      </w:r>
      <w:proofErr w:type="gramEnd"/>
      <w:r w:rsidRPr="004B152F">
        <w:rPr>
          <w:rFonts w:ascii="標楷體" w:eastAsia="標楷體" w:hAnsi="標楷體" w:hint="eastAsia"/>
        </w:rPr>
        <w:t>填寫財產編號於目錄頁或第一頁空白處，並</w:t>
      </w:r>
      <w:r w:rsidRPr="004B152F">
        <w:rPr>
          <w:rFonts w:ascii="標楷體" w:eastAsia="標楷體" w:hAnsi="標楷體" w:hint="eastAsia"/>
          <w:strike/>
        </w:rPr>
        <w:t>塞</w:t>
      </w:r>
      <w:r w:rsidRPr="004B152F">
        <w:rPr>
          <w:rFonts w:ascii="標楷體" w:eastAsia="標楷體" w:hAnsi="標楷體" w:hint="eastAsia"/>
          <w:color w:val="FF0000"/>
        </w:rPr>
        <w:t>加</w:t>
      </w:r>
      <w:r w:rsidRPr="004B152F">
        <w:rPr>
          <w:rFonts w:ascii="標楷體" w:eastAsia="標楷體" w:hAnsi="標楷體" w:hint="eastAsia"/>
        </w:rPr>
        <w:t>入一條3M安全磁條。</w:t>
      </w:r>
    </w:p>
    <w:p w:rsidR="003646F4" w:rsidRPr="004B152F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2.3.3.上架：</w:t>
      </w:r>
      <w:proofErr w:type="gramStart"/>
      <w:r w:rsidRPr="004B152F">
        <w:rPr>
          <w:rFonts w:ascii="標楷體" w:eastAsia="標楷體" w:hAnsi="標楷體" w:hint="eastAsia"/>
        </w:rPr>
        <w:t>依據架位貼紙</w:t>
      </w:r>
      <w:proofErr w:type="gramEnd"/>
      <w:r w:rsidRPr="004B152F">
        <w:rPr>
          <w:rFonts w:ascii="標楷體" w:eastAsia="標楷體" w:hAnsi="標楷體" w:hint="eastAsia"/>
        </w:rPr>
        <w:t>標示</w:t>
      </w:r>
      <w:proofErr w:type="gramStart"/>
      <w:r w:rsidRPr="004B152F">
        <w:rPr>
          <w:rFonts w:ascii="標楷體" w:eastAsia="標楷體" w:hAnsi="標楷體" w:hint="eastAsia"/>
        </w:rPr>
        <w:t>之架位上</w:t>
      </w:r>
      <w:proofErr w:type="gramEnd"/>
      <w:r w:rsidRPr="004B152F">
        <w:rPr>
          <w:rFonts w:ascii="標楷體" w:eastAsia="標楷體" w:hAnsi="標楷體" w:hint="eastAsia"/>
        </w:rPr>
        <w:t>架供</w:t>
      </w:r>
      <w:proofErr w:type="gramStart"/>
      <w:r w:rsidRPr="004B152F">
        <w:rPr>
          <w:rFonts w:ascii="標楷體" w:eastAsia="標楷體" w:hAnsi="標楷體" w:hint="eastAsia"/>
        </w:rPr>
        <w:t>閱</w:t>
      </w:r>
      <w:proofErr w:type="gramEnd"/>
      <w:r w:rsidRPr="004B152F">
        <w:rPr>
          <w:rFonts w:ascii="標楷體" w:eastAsia="標楷體" w:hAnsi="標楷體" w:hint="eastAsia"/>
        </w:rPr>
        <w:t>。</w:t>
      </w:r>
    </w:p>
    <w:p w:rsidR="003646F4" w:rsidRPr="004B152F" w:rsidRDefault="003646F4" w:rsidP="003646F4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2.3.4.</w:t>
      </w:r>
      <w:proofErr w:type="gramStart"/>
      <w:r w:rsidRPr="004B152F">
        <w:rPr>
          <w:rFonts w:ascii="標楷體" w:eastAsia="標楷體" w:hAnsi="標楷體" w:hint="eastAsia"/>
        </w:rPr>
        <w:t>催缺</w:t>
      </w:r>
      <w:proofErr w:type="gramEnd"/>
      <w:r w:rsidRPr="004B152F">
        <w:rPr>
          <w:rFonts w:ascii="標楷體" w:eastAsia="標楷體" w:hAnsi="標楷體" w:hint="eastAsia"/>
        </w:rPr>
        <w:t>：</w:t>
      </w:r>
      <w:proofErr w:type="gramStart"/>
      <w:r w:rsidRPr="004B152F">
        <w:rPr>
          <w:rFonts w:ascii="標楷體" w:eastAsia="標楷體" w:hAnsi="標楷體" w:hint="eastAsia"/>
        </w:rPr>
        <w:t>提出催缺報表</w:t>
      </w:r>
      <w:proofErr w:type="gramEnd"/>
      <w:r w:rsidRPr="004B152F">
        <w:rPr>
          <w:rFonts w:ascii="標楷體" w:eastAsia="標楷體" w:hAnsi="標楷體" w:hint="eastAsia"/>
        </w:rPr>
        <w:t>向</w:t>
      </w:r>
      <w:proofErr w:type="gramStart"/>
      <w:r w:rsidRPr="004B152F">
        <w:rPr>
          <w:rFonts w:ascii="標楷體" w:eastAsia="標楷體" w:hAnsi="標楷體" w:hint="eastAsia"/>
        </w:rPr>
        <w:t>廠商催缺</w:t>
      </w:r>
      <w:proofErr w:type="gramEnd"/>
      <w:r w:rsidRPr="004B152F">
        <w:rPr>
          <w:rFonts w:ascii="標楷體" w:eastAsia="標楷體" w:hAnsi="標楷體" w:hint="eastAsia"/>
        </w:rPr>
        <w:t>，東方語文期刊每月一次，西方語文期刊兩個月一次；</w:t>
      </w:r>
      <w:proofErr w:type="gramStart"/>
      <w:r w:rsidRPr="004B152F">
        <w:rPr>
          <w:rFonts w:ascii="標楷體" w:eastAsia="標楷體" w:hAnsi="標楷體" w:hint="eastAsia"/>
        </w:rPr>
        <w:t>惟</w:t>
      </w:r>
      <w:proofErr w:type="gramEnd"/>
      <w:r w:rsidRPr="004B152F">
        <w:rPr>
          <w:rFonts w:ascii="標楷體" w:eastAsia="標楷體" w:hAnsi="標楷體" w:hint="eastAsia"/>
        </w:rPr>
        <w:t>週刊因有強時效性，隨時發現</w:t>
      </w:r>
      <w:proofErr w:type="gramStart"/>
      <w:r w:rsidRPr="004B152F">
        <w:rPr>
          <w:rFonts w:ascii="標楷體" w:eastAsia="標楷體" w:hAnsi="標楷體" w:hint="eastAsia"/>
        </w:rPr>
        <w:t>隨時催缺</w:t>
      </w:r>
      <w:proofErr w:type="gramEnd"/>
      <w:r w:rsidRPr="004B152F">
        <w:rPr>
          <w:rFonts w:ascii="標楷體" w:eastAsia="標楷體" w:hAnsi="標楷體" w:hint="eastAsia"/>
        </w:rPr>
        <w:t>。</w:t>
      </w:r>
    </w:p>
    <w:p w:rsidR="003646F4" w:rsidRPr="004B152F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bookmarkStart w:id="6" w:name="_Hlk146455045"/>
      <w:r w:rsidRPr="004B152F">
        <w:rPr>
          <w:rFonts w:ascii="標楷體" w:eastAsia="標楷體" w:hAnsi="標楷體" w:hint="eastAsia"/>
          <w:color w:val="FF0000"/>
        </w:rPr>
        <w:t>過期</w:t>
      </w:r>
      <w:proofErr w:type="gramStart"/>
      <w:r w:rsidRPr="004B152F">
        <w:rPr>
          <w:rFonts w:ascii="標楷體" w:eastAsia="標楷體" w:hAnsi="標楷體" w:hint="eastAsia"/>
          <w:color w:val="FF0000"/>
        </w:rPr>
        <w:t>期刊撤架</w:t>
      </w:r>
      <w:proofErr w:type="gramEnd"/>
      <w:r w:rsidRPr="004B152F">
        <w:rPr>
          <w:rFonts w:ascii="標楷體" w:eastAsia="標楷體" w:hAnsi="標楷體" w:hint="eastAsia"/>
          <w:color w:val="FF0000"/>
        </w:rPr>
        <w:t>：未列入裝訂之過期期刊，下架存放待報廢。</w:t>
      </w:r>
    </w:p>
    <w:p w:rsidR="003646F4" w:rsidRPr="004B152F" w:rsidRDefault="003646F4" w:rsidP="003646F4">
      <w:pPr>
        <w:numPr>
          <w:ilvl w:val="1"/>
          <w:numId w:val="18"/>
        </w:numPr>
        <w:tabs>
          <w:tab w:val="clear" w:pos="1080"/>
          <w:tab w:val="left" w:pos="960"/>
          <w:tab w:val="num" w:pos="128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  <w:color w:val="FF0000"/>
        </w:rPr>
        <w:t>過期期刊裝訂與管理：</w:t>
      </w:r>
    </w:p>
    <w:p w:rsidR="003646F4" w:rsidRPr="004B152F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  <w:color w:val="FF0000"/>
        </w:rPr>
      </w:pPr>
      <w:r w:rsidRPr="004B152F">
        <w:rPr>
          <w:rFonts w:ascii="標楷體" w:eastAsia="標楷體" w:hAnsi="標楷體" w:hint="eastAsia"/>
          <w:color w:val="FF0000"/>
        </w:rPr>
        <w:t>2</w:t>
      </w:r>
      <w:r w:rsidRPr="004B152F">
        <w:rPr>
          <w:rFonts w:ascii="標楷體" w:eastAsia="標楷體" w:hAnsi="標楷體"/>
          <w:color w:val="FF0000"/>
        </w:rPr>
        <w:t>.5.1.</w:t>
      </w:r>
      <w:r w:rsidRPr="004B152F">
        <w:rPr>
          <w:rFonts w:ascii="標楷體" w:eastAsia="標楷體" w:hAnsi="標楷體" w:hint="eastAsia"/>
          <w:color w:val="FF0000"/>
        </w:rPr>
        <w:t>確認</w:t>
      </w:r>
      <w:proofErr w:type="gramStart"/>
      <w:r w:rsidRPr="004B152F">
        <w:rPr>
          <w:rFonts w:ascii="標楷體" w:eastAsia="標楷體" w:hAnsi="標楷體" w:hint="eastAsia"/>
          <w:color w:val="FF0000"/>
        </w:rPr>
        <w:t>各刊每冊裝訂卷數</w:t>
      </w:r>
      <w:proofErr w:type="gramEnd"/>
      <w:r w:rsidRPr="004B152F">
        <w:rPr>
          <w:rFonts w:ascii="標楷體" w:eastAsia="標楷體" w:hAnsi="標楷體" w:hint="eastAsia"/>
          <w:color w:val="FF0000"/>
        </w:rPr>
        <w:t>，進行擬裝，並產生清單。</w:t>
      </w:r>
    </w:p>
    <w:bookmarkEnd w:id="6"/>
    <w:p w:rsidR="003646F4" w:rsidRPr="004B152F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  <w:color w:val="FF0000"/>
        </w:rPr>
      </w:pPr>
      <w:r w:rsidRPr="004B152F">
        <w:rPr>
          <w:rFonts w:ascii="標楷體" w:eastAsia="標楷體" w:hAnsi="標楷體" w:hint="eastAsia"/>
          <w:color w:val="FF0000"/>
        </w:rPr>
        <w:t>2</w:t>
      </w:r>
      <w:r w:rsidRPr="004B152F">
        <w:rPr>
          <w:rFonts w:ascii="標楷體" w:eastAsia="標楷體" w:hAnsi="標楷體"/>
          <w:color w:val="FF0000"/>
        </w:rPr>
        <w:t>.5.2.</w:t>
      </w:r>
      <w:r w:rsidRPr="004B152F">
        <w:rPr>
          <w:rFonts w:ascii="標楷體" w:eastAsia="標楷體" w:hAnsi="標楷體" w:hint="eastAsia"/>
          <w:color w:val="FF0000"/>
        </w:rPr>
        <w:t>請購作業：包含廠商估價、本校請購程序及</w:t>
      </w:r>
      <w:proofErr w:type="gramStart"/>
      <w:r w:rsidRPr="004B152F">
        <w:rPr>
          <w:rFonts w:ascii="標楷體" w:eastAsia="標楷體" w:hAnsi="標楷體" w:hint="eastAsia"/>
          <w:color w:val="FF0000"/>
        </w:rPr>
        <w:t>期刊送裝</w:t>
      </w:r>
      <w:proofErr w:type="gramEnd"/>
      <w:r w:rsidRPr="004B152F">
        <w:rPr>
          <w:rFonts w:ascii="標楷體" w:eastAsia="標楷體" w:hAnsi="標楷體" w:hint="eastAsia"/>
          <w:color w:val="FF0000"/>
        </w:rPr>
        <w:t>。</w:t>
      </w:r>
    </w:p>
    <w:p w:rsidR="003646F4" w:rsidRPr="004B152F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  <w:color w:val="FF0000"/>
        </w:rPr>
      </w:pPr>
      <w:r w:rsidRPr="004B152F">
        <w:rPr>
          <w:rFonts w:ascii="標楷體" w:eastAsia="標楷體" w:hAnsi="標楷體" w:hint="eastAsia"/>
          <w:color w:val="FF0000"/>
        </w:rPr>
        <w:t>2</w:t>
      </w:r>
      <w:r w:rsidRPr="004B152F">
        <w:rPr>
          <w:rFonts w:ascii="標楷體" w:eastAsia="標楷體" w:hAnsi="標楷體"/>
          <w:color w:val="FF0000"/>
        </w:rPr>
        <w:t>.5.3.</w:t>
      </w:r>
      <w:r w:rsidRPr="004B152F">
        <w:rPr>
          <w:rFonts w:ascii="標楷體" w:eastAsia="標楷體" w:hAnsi="標楷體" w:hint="eastAsia"/>
          <w:color w:val="FF0000"/>
        </w:rPr>
        <w:t>經費核銷：期刊裝訂</w:t>
      </w:r>
      <w:proofErr w:type="gramStart"/>
      <w:r w:rsidRPr="004B152F">
        <w:rPr>
          <w:rFonts w:ascii="標楷體" w:eastAsia="標楷體" w:hAnsi="標楷體" w:hint="eastAsia"/>
          <w:color w:val="FF0000"/>
        </w:rPr>
        <w:t>完成回館後</w:t>
      </w:r>
      <w:proofErr w:type="gramEnd"/>
      <w:r w:rsidRPr="004B152F">
        <w:rPr>
          <w:rFonts w:ascii="標楷體" w:eastAsia="標楷體" w:hAnsi="標楷體" w:hint="eastAsia"/>
          <w:color w:val="FF0000"/>
        </w:rPr>
        <w:t>，進行經費核銷。</w:t>
      </w:r>
    </w:p>
    <w:p w:rsidR="003646F4" w:rsidRPr="004B152F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  <w:color w:val="FF0000"/>
        </w:rPr>
      </w:pPr>
      <w:r w:rsidRPr="004B152F">
        <w:rPr>
          <w:rFonts w:ascii="標楷體" w:eastAsia="標楷體" w:hAnsi="標楷體" w:hint="eastAsia"/>
          <w:color w:val="FF0000"/>
        </w:rPr>
        <w:t>2</w:t>
      </w:r>
      <w:r w:rsidRPr="004B152F">
        <w:rPr>
          <w:rFonts w:ascii="標楷體" w:eastAsia="標楷體" w:hAnsi="標楷體"/>
          <w:color w:val="FF0000"/>
        </w:rPr>
        <w:t>.5.4.</w:t>
      </w:r>
      <w:r w:rsidRPr="004B152F">
        <w:rPr>
          <w:rFonts w:ascii="標楷體" w:eastAsia="標楷體" w:hAnsi="標楷體" w:hint="eastAsia"/>
          <w:color w:val="FF0000"/>
        </w:rPr>
        <w:t>加工：</w:t>
      </w:r>
      <w:proofErr w:type="gramStart"/>
      <w:r w:rsidRPr="004B152F">
        <w:rPr>
          <w:rFonts w:ascii="標楷體" w:eastAsia="標楷體" w:hAnsi="標楷體" w:hint="eastAsia"/>
          <w:color w:val="FF0000"/>
        </w:rPr>
        <w:t>蓋館藏章</w:t>
      </w:r>
      <w:proofErr w:type="gramEnd"/>
      <w:r w:rsidRPr="004B152F">
        <w:rPr>
          <w:rFonts w:ascii="標楷體" w:eastAsia="標楷體" w:hAnsi="標楷體" w:hint="eastAsia"/>
          <w:color w:val="FF0000"/>
        </w:rPr>
        <w:t>、書口章、黏貼登錄號，並加入一條3M安全磁條。</w:t>
      </w:r>
    </w:p>
    <w:p w:rsidR="003646F4" w:rsidRPr="004B152F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  <w:color w:val="FF0000"/>
        </w:rPr>
      </w:pPr>
      <w:r w:rsidRPr="004B152F">
        <w:rPr>
          <w:rFonts w:ascii="標楷體" w:eastAsia="標楷體" w:hAnsi="標楷體" w:hint="eastAsia"/>
          <w:color w:val="FF0000"/>
        </w:rPr>
        <w:t>2</w:t>
      </w:r>
      <w:r w:rsidRPr="004B152F">
        <w:rPr>
          <w:rFonts w:ascii="標楷體" w:eastAsia="標楷體" w:hAnsi="標楷體"/>
          <w:color w:val="FF0000"/>
        </w:rPr>
        <w:t>.5.5.</w:t>
      </w:r>
      <w:r w:rsidRPr="004B152F">
        <w:rPr>
          <w:rFonts w:ascii="標楷體" w:eastAsia="標楷體" w:hAnsi="標楷體" w:hint="eastAsia"/>
          <w:color w:val="FF0000"/>
        </w:rPr>
        <w:t>登錄：於自動化系統進行登錄。</w:t>
      </w:r>
    </w:p>
    <w:p w:rsidR="003646F4" w:rsidRPr="004B152F" w:rsidRDefault="003646F4" w:rsidP="003646F4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/>
          <w:color w:val="FF0000"/>
        </w:rPr>
      </w:pPr>
      <w:r w:rsidRPr="004B152F">
        <w:rPr>
          <w:rFonts w:ascii="標楷體" w:eastAsia="標楷體" w:hAnsi="標楷體" w:hint="eastAsia"/>
          <w:color w:val="FF0000"/>
        </w:rPr>
        <w:t>2</w:t>
      </w:r>
      <w:r w:rsidRPr="004B152F">
        <w:rPr>
          <w:rFonts w:ascii="標楷體" w:eastAsia="標楷體" w:hAnsi="標楷體"/>
          <w:color w:val="FF0000"/>
        </w:rPr>
        <w:t>.5.6.</w:t>
      </w:r>
      <w:r w:rsidRPr="004B152F">
        <w:rPr>
          <w:rFonts w:ascii="標楷體" w:eastAsia="標楷體" w:hAnsi="標楷體" w:hint="eastAsia"/>
          <w:color w:val="FF0000"/>
        </w:rPr>
        <w:t>上架：上架供</w:t>
      </w:r>
      <w:proofErr w:type="gramStart"/>
      <w:r w:rsidRPr="004B152F">
        <w:rPr>
          <w:rFonts w:ascii="標楷體" w:eastAsia="標楷體" w:hAnsi="標楷體" w:hint="eastAsia"/>
          <w:color w:val="FF0000"/>
        </w:rPr>
        <w:t>閱</w:t>
      </w:r>
      <w:proofErr w:type="gramEnd"/>
      <w:r w:rsidRPr="004B152F">
        <w:rPr>
          <w:rFonts w:ascii="標楷體" w:eastAsia="標楷體" w:hAnsi="標楷體" w:hint="eastAsia"/>
          <w:color w:val="FF0000"/>
        </w:rPr>
        <w:t>。</w:t>
      </w:r>
    </w:p>
    <w:p w:rsidR="003646F4" w:rsidRPr="004928F7" w:rsidRDefault="003646F4" w:rsidP="003646F4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3646F4" w:rsidRPr="004B152F" w:rsidRDefault="003646F4" w:rsidP="003646F4">
      <w:pPr>
        <w:numPr>
          <w:ilvl w:val="1"/>
          <w:numId w:val="1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是否依據合約內容辦理驗收。</w:t>
      </w:r>
    </w:p>
    <w:p w:rsidR="003646F4" w:rsidRPr="004B152F" w:rsidRDefault="003646F4" w:rsidP="003646F4">
      <w:pPr>
        <w:numPr>
          <w:ilvl w:val="1"/>
          <w:numId w:val="1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是否確實加工。</w:t>
      </w:r>
    </w:p>
    <w:p w:rsidR="003646F4" w:rsidRPr="004B152F" w:rsidRDefault="003646F4" w:rsidP="003646F4">
      <w:pPr>
        <w:numPr>
          <w:ilvl w:val="1"/>
          <w:numId w:val="1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</w:rPr>
        <w:t>是否</w:t>
      </w:r>
      <w:proofErr w:type="gramStart"/>
      <w:r w:rsidRPr="004B152F">
        <w:rPr>
          <w:rFonts w:ascii="標楷體" w:eastAsia="標楷體" w:hAnsi="標楷體" w:hint="eastAsia"/>
        </w:rPr>
        <w:t>進行撤架及</w:t>
      </w:r>
      <w:proofErr w:type="gramEnd"/>
      <w:r w:rsidRPr="004B152F">
        <w:rPr>
          <w:rFonts w:ascii="標楷體" w:eastAsia="標楷體" w:hAnsi="標楷體" w:hint="eastAsia"/>
        </w:rPr>
        <w:t>裝訂。</w:t>
      </w:r>
    </w:p>
    <w:p w:rsidR="003646F4" w:rsidRPr="007F0317" w:rsidRDefault="003646F4" w:rsidP="003646F4">
      <w:pPr>
        <w:numPr>
          <w:ilvl w:val="1"/>
          <w:numId w:val="19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B152F">
        <w:rPr>
          <w:rFonts w:ascii="標楷體" w:eastAsia="標楷體" w:hAnsi="標楷體" w:hint="eastAsia"/>
          <w:color w:val="FF0000"/>
        </w:rPr>
        <w:t>是否辦理結案。</w:t>
      </w:r>
    </w:p>
    <w:p w:rsidR="003646F4" w:rsidRPr="004B152F" w:rsidRDefault="003646F4" w:rsidP="003646F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p w:rsidR="003646F4" w:rsidRDefault="003646F4" w:rsidP="003646F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646F4" w:rsidRPr="00B362EC" w:rsidRDefault="003646F4" w:rsidP="003646F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1606"/>
        <w:gridCol w:w="1404"/>
        <w:gridCol w:w="1268"/>
        <w:gridCol w:w="1168"/>
      </w:tblGrid>
      <w:tr w:rsidR="003646F4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646F4" w:rsidRPr="00654EFB" w:rsidTr="00B56150">
        <w:trPr>
          <w:jc w:val="center"/>
        </w:trPr>
        <w:tc>
          <w:tcPr>
            <w:tcW w:w="22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8" w:type="pct"/>
            <w:tcBorders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646F4" w:rsidRPr="00654EFB" w:rsidTr="00B56150">
        <w:trPr>
          <w:trHeight w:val="663"/>
          <w:jc w:val="center"/>
        </w:trPr>
        <w:tc>
          <w:tcPr>
            <w:tcW w:w="22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期刊採購</w:t>
            </w:r>
            <w:r w:rsidRPr="004B152F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Pr="004B152F">
              <w:rPr>
                <w:rFonts w:ascii="標楷體" w:eastAsia="標楷體" w:hAnsi="標楷體" w:hint="eastAsia"/>
                <w:b/>
              </w:rPr>
              <w:t>管理</w:t>
            </w:r>
            <w:r w:rsidRPr="004B152F">
              <w:rPr>
                <w:rFonts w:ascii="標楷體" w:eastAsia="標楷體" w:hAnsi="標楷體" w:hint="eastAsia"/>
                <w:b/>
                <w:color w:val="FF0000"/>
              </w:rPr>
              <w:t>與裝訂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646F4" w:rsidRPr="0024219E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07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9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3646F4" w:rsidRPr="00654EFB" w:rsidRDefault="003646F4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646F4" w:rsidRPr="00CF6AD5" w:rsidRDefault="003646F4" w:rsidP="003646F4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3646F4" w:rsidRPr="00654EFB" w:rsidRDefault="003646F4" w:rsidP="003646F4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3646F4" w:rsidRPr="00654EFB" w:rsidRDefault="003646F4" w:rsidP="003646F4">
      <w:pPr>
        <w:numPr>
          <w:ilvl w:val="1"/>
          <w:numId w:val="20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期刊採購清單。</w:t>
      </w:r>
    </w:p>
    <w:p w:rsidR="003646F4" w:rsidRPr="00654EFB" w:rsidRDefault="003646F4" w:rsidP="003646F4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3646F4" w:rsidRPr="00654EFB" w:rsidRDefault="003646F4" w:rsidP="003646F4">
      <w:pPr>
        <w:numPr>
          <w:ilvl w:val="1"/>
          <w:numId w:val="2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佛光大學圖書館發展政策。</w:t>
      </w:r>
    </w:p>
    <w:p w:rsidR="003646F4" w:rsidRPr="00CF6AD5" w:rsidRDefault="003646F4" w:rsidP="003646F4">
      <w:pPr>
        <w:numPr>
          <w:ilvl w:val="1"/>
          <w:numId w:val="21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佛光大學圖書館期刊經費分配與採購要點。</w:t>
      </w:r>
    </w:p>
    <w:p w:rsidR="003646F4" w:rsidRPr="00654EFB" w:rsidRDefault="003646F4" w:rsidP="003646F4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</w:rPr>
        <w:t xml:space="preserve">  5.</w:t>
      </w:r>
      <w:r w:rsidRPr="00654EFB">
        <w:rPr>
          <w:rFonts w:ascii="標楷體" w:eastAsia="標楷體" w:hAnsi="標楷體" w:hint="eastAsia"/>
          <w:bCs/>
        </w:rPr>
        <w:t>3.佛光大學採購作業辦法。</w:t>
      </w:r>
    </w:p>
    <w:p w:rsidR="003646F4" w:rsidRPr="00654EFB" w:rsidRDefault="003646F4" w:rsidP="003646F4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 w:hint="eastAsia"/>
          <w:bCs/>
        </w:rPr>
        <w:t xml:space="preserve">  5.4.佛光大學圖書館期刊陳列保存要點。</w:t>
      </w:r>
    </w:p>
    <w:p w:rsidR="003646F4" w:rsidRPr="00654EFB" w:rsidRDefault="003646F4" w:rsidP="003646F4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bCs/>
        </w:rPr>
        <w:t xml:space="preserve">  5.5.佛光大</w:t>
      </w:r>
      <w:r w:rsidRPr="00654EFB">
        <w:rPr>
          <w:rFonts w:ascii="標楷體" w:eastAsia="標楷體" w:hAnsi="標楷體" w:hint="eastAsia"/>
        </w:rPr>
        <w:t>學圖書館圖書</w:t>
      </w:r>
      <w:proofErr w:type="gramStart"/>
      <w:r w:rsidRPr="00654EFB">
        <w:rPr>
          <w:rFonts w:ascii="標楷體" w:eastAsia="標楷體" w:hAnsi="標楷體" w:hint="eastAsia"/>
        </w:rPr>
        <w:t>及非書資料</w:t>
      </w:r>
      <w:proofErr w:type="gramEnd"/>
      <w:r w:rsidRPr="00654EFB">
        <w:rPr>
          <w:rFonts w:ascii="標楷體" w:eastAsia="標楷體" w:hAnsi="標楷體" w:hint="eastAsia"/>
        </w:rPr>
        <w:t>加工注意事項。</w:t>
      </w:r>
    </w:p>
    <w:p w:rsidR="005B1C84" w:rsidRPr="003646F4" w:rsidRDefault="005B1C84" w:rsidP="003646F4"/>
    <w:sectPr w:rsidR="005B1C84" w:rsidRPr="003646F4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3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7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9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0"/>
  </w:num>
  <w:num w:numId="5">
    <w:abstractNumId w:val="11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1"/>
  </w:num>
  <w:num w:numId="11">
    <w:abstractNumId w:val="19"/>
  </w:num>
  <w:num w:numId="12">
    <w:abstractNumId w:val="1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8"/>
  </w:num>
  <w:num w:numId="20">
    <w:abstractNumId w:val="5"/>
  </w:num>
  <w:num w:numId="21">
    <w:abstractNumId w:val="7"/>
  </w:num>
  <w:num w:numId="22">
    <w:abstractNumId w:val="1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646F4"/>
    <w:rsid w:val="005B1C84"/>
    <w:rsid w:val="00771561"/>
    <w:rsid w:val="00844C11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6F4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2025-03-13T03:27:00Z</dcterms:created>
  <dcterms:modified xsi:type="dcterms:W3CDTF">2025-03-13T03:27:00Z</dcterms:modified>
</cp:coreProperties>
</file>