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407" w:rsidRPr="00DE5A78" w:rsidRDefault="00F85407" w:rsidP="00DE5A78">
      <w:pPr>
        <w:pStyle w:val="3"/>
        <w:jc w:val="center"/>
        <w:rPr>
          <w:rFonts w:ascii="標楷體" w:eastAsia="標楷體" w:hAnsi="標楷體" w:cs="Times New Roman"/>
          <w:b w:val="0"/>
          <w:sz w:val="28"/>
          <w:szCs w:val="28"/>
        </w:rPr>
      </w:pPr>
      <w:r w:rsidRPr="00DE5A78">
        <w:rPr>
          <w:rFonts w:ascii="標楷體" w:eastAsia="標楷體" w:hAnsi="標楷體" w:cs="Times New Roman" w:hint="eastAsia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10"/>
        <w:gridCol w:w="4710"/>
        <w:gridCol w:w="1191"/>
        <w:gridCol w:w="1101"/>
        <w:gridCol w:w="1296"/>
      </w:tblGrid>
      <w:tr w:rsidR="00DE5A78" w:rsidRPr="00DE5A78" w:rsidTr="007E37D3">
        <w:trPr>
          <w:jc w:val="center"/>
        </w:trPr>
        <w:tc>
          <w:tcPr>
            <w:tcW w:w="68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5407" w:rsidRPr="00DE5A78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E5A7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_Hlk155164752"/>
        <w:tc>
          <w:tcPr>
            <w:tcW w:w="245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5407" w:rsidRPr="00DE5A78" w:rsidRDefault="00F85407">
            <w:pPr>
              <w:pStyle w:val="31"/>
              <w:rPr>
                <w:rFonts w:cs="標楷體"/>
                <w:kern w:val="0"/>
                <w:lang w:val="zh-TW"/>
              </w:rPr>
            </w:pPr>
            <w:r w:rsidRPr="00DE5A78">
              <w:fldChar w:fldCharType="begin"/>
            </w:r>
            <w:r w:rsidRPr="00DE5A78">
              <w:instrText xml:space="preserve"> HYPERLINK "https://d.docs.live.net/eb2729548f9f1107/桌面/內控-秘書室(全).docx" \l "秘書室目錄" </w:instrText>
            </w:r>
            <w:r w:rsidRPr="00DE5A78">
              <w:fldChar w:fldCharType="separate"/>
            </w:r>
            <w:bookmarkStart w:id="1" w:name="_Toc99130288"/>
            <w:bookmarkStart w:id="2" w:name="_Toc92798276"/>
            <w:bookmarkStart w:id="3" w:name="_Toc161926643"/>
            <w:r w:rsidRPr="00DE5A78">
              <w:rPr>
                <w:rStyle w:val="a3"/>
                <w:rFonts w:hint="eastAsia"/>
                <w:color w:val="auto"/>
              </w:rPr>
              <w:t>1150-006-1</w:t>
            </w:r>
            <w:bookmarkStart w:id="4" w:name="法制作業_法制作業規劃"/>
            <w:r w:rsidRPr="00DE5A78">
              <w:rPr>
                <w:rStyle w:val="a3"/>
                <w:rFonts w:hint="eastAsia"/>
                <w:color w:val="auto"/>
              </w:rPr>
              <w:t>法制作業-法制作業規劃</w:t>
            </w:r>
            <w:bookmarkEnd w:id="0"/>
            <w:bookmarkEnd w:id="1"/>
            <w:bookmarkEnd w:id="2"/>
            <w:bookmarkEnd w:id="3"/>
            <w:bookmarkEnd w:id="4"/>
            <w:r w:rsidRPr="00DE5A78">
              <w:fldChar w:fldCharType="end"/>
            </w:r>
          </w:p>
        </w:tc>
        <w:tc>
          <w:tcPr>
            <w:tcW w:w="62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5407" w:rsidRPr="00DE5A78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E5A7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3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85407" w:rsidRPr="00DE5A78" w:rsidRDefault="00F85407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E5A7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</w:t>
            </w:r>
          </w:p>
        </w:tc>
      </w:tr>
      <w:tr w:rsidR="00DE5A78" w:rsidRPr="00DE5A78" w:rsidTr="007E37D3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5407" w:rsidRPr="00DE5A78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E5A7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5407" w:rsidRPr="00DE5A78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E5A7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5407" w:rsidRPr="00DE5A78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E5A7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5407" w:rsidRPr="00DE5A78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E5A7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85407" w:rsidRPr="00DE5A78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E5A7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DE5A78" w:rsidRPr="00DE5A78" w:rsidTr="007E37D3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5407" w:rsidRPr="00DE5A78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E5A78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407" w:rsidRPr="00DE5A78" w:rsidRDefault="00F85407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F85407" w:rsidRPr="00DE5A78" w:rsidRDefault="00F85407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E5A78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F85407" w:rsidRPr="00DE5A78" w:rsidRDefault="00F85407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5407" w:rsidRPr="00DE5A78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E5A78">
              <w:rPr>
                <w:rFonts w:ascii="標楷體" w:eastAsia="標楷體" w:hAnsi="標楷體" w:cs="Times New Roman" w:hint="eastAsia"/>
                <w:szCs w:val="24"/>
              </w:rPr>
              <w:t>108.8月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5407" w:rsidRPr="00DE5A78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E5A78">
              <w:rPr>
                <w:rFonts w:ascii="標楷體" w:eastAsia="標楷體" w:hAnsi="標楷體" w:cs="Times New Roman" w:hint="eastAsia"/>
                <w:szCs w:val="24"/>
              </w:rPr>
              <w:t>鄭嘉琦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5407" w:rsidRPr="00DE5A78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E5A78" w:rsidRPr="00DE5A78" w:rsidTr="007E37D3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5407" w:rsidRPr="00DE5A78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E5A78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5407" w:rsidRPr="00DE5A78" w:rsidRDefault="00F8540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E5A78">
              <w:rPr>
                <w:rFonts w:ascii="標楷體" w:eastAsia="標楷體" w:hAnsi="標楷體" w:hint="eastAsia"/>
              </w:rPr>
              <w:t>1.修訂原因：依現況修正。</w:t>
            </w:r>
          </w:p>
          <w:p w:rsidR="00F85407" w:rsidRPr="00DE5A78" w:rsidRDefault="00F8540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E5A78">
              <w:rPr>
                <w:rFonts w:ascii="標楷體" w:eastAsia="標楷體" w:hAnsi="標楷體" w:hint="eastAsia"/>
              </w:rPr>
              <w:t>2.修正處：</w:t>
            </w:r>
          </w:p>
          <w:p w:rsidR="00F85407" w:rsidRPr="00DE5A78" w:rsidRDefault="00F85407" w:rsidP="00F85407">
            <w:pPr>
              <w:pStyle w:val="a4"/>
              <w:numPr>
                <w:ilvl w:val="0"/>
                <w:numId w:val="1"/>
              </w:numPr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DE5A78">
              <w:rPr>
                <w:rFonts w:ascii="標楷體" w:eastAsia="標楷體" w:hAnsi="標楷體" w:hint="eastAsia"/>
              </w:rPr>
              <w:t>流程圖增修法規決議層級表，以符合現況。</w:t>
            </w:r>
          </w:p>
          <w:p w:rsidR="00F85407" w:rsidRPr="00DE5A78" w:rsidRDefault="00F85407" w:rsidP="00F85407">
            <w:pPr>
              <w:pStyle w:val="a4"/>
              <w:numPr>
                <w:ilvl w:val="0"/>
                <w:numId w:val="1"/>
              </w:numPr>
              <w:tabs>
                <w:tab w:val="left" w:pos="960"/>
              </w:tabs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</w:rPr>
            </w:pPr>
            <w:r w:rsidRPr="00DE5A78">
              <w:rPr>
                <w:rFonts w:ascii="標楷體" w:eastAsia="標楷體" w:hAnsi="標楷體" w:hint="eastAsia"/>
              </w:rPr>
              <w:t>2-2新增同時檢視過去一年修法過程中，法規決議層級</w:t>
            </w:r>
            <w:proofErr w:type="gramStart"/>
            <w:r w:rsidRPr="00DE5A78">
              <w:rPr>
                <w:rFonts w:ascii="標楷體" w:eastAsia="標楷體" w:hAnsi="標楷體" w:hint="eastAsia"/>
              </w:rPr>
              <w:t>表豆否</w:t>
            </w:r>
            <w:proofErr w:type="gramEnd"/>
            <w:r w:rsidRPr="00DE5A78">
              <w:rPr>
                <w:rFonts w:ascii="標楷體" w:eastAsia="標楷體" w:hAnsi="標楷體" w:hint="eastAsia"/>
              </w:rPr>
              <w:t>有修正，未來新增時是否要調整。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5407" w:rsidRPr="00DE5A78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E5A78">
              <w:rPr>
                <w:rFonts w:ascii="標楷體" w:eastAsia="標楷體" w:hAnsi="標楷體" w:cs="Times New Roman" w:hint="eastAsia"/>
                <w:szCs w:val="24"/>
              </w:rPr>
              <w:t>111.9月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5407" w:rsidRPr="00DE5A78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E5A78">
              <w:rPr>
                <w:rFonts w:ascii="標楷體" w:eastAsia="標楷體" w:hAnsi="標楷體" w:cs="Times New Roman" w:hint="eastAsia"/>
                <w:szCs w:val="24"/>
              </w:rPr>
              <w:t>楊豐銘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85407" w:rsidRPr="00DE5A78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E5A78">
              <w:rPr>
                <w:rFonts w:ascii="標楷體" w:eastAsia="標楷體" w:hAnsi="標楷體" w:cs="Times New Roman" w:hint="eastAsia"/>
              </w:rPr>
              <w:t>111.12.28</w:t>
            </w:r>
          </w:p>
          <w:p w:rsidR="00F85407" w:rsidRPr="00DE5A78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E5A78">
              <w:rPr>
                <w:rFonts w:ascii="標楷體" w:eastAsia="標楷體" w:hAnsi="標楷體" w:cs="Times New Roman" w:hint="eastAsia"/>
              </w:rPr>
              <w:t>111-3</w:t>
            </w:r>
          </w:p>
          <w:p w:rsidR="00F85407" w:rsidRPr="00DE5A78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E5A78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DE5A78" w:rsidRPr="00DE5A78" w:rsidTr="007E37D3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5407" w:rsidRPr="00DE5A78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E5A78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5407" w:rsidRPr="00DE5A78" w:rsidRDefault="00F8540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E5A78">
              <w:rPr>
                <w:rFonts w:ascii="標楷體" w:eastAsia="標楷體" w:hAnsi="標楷體" w:hint="eastAsia"/>
              </w:rPr>
              <w:t>1.修訂原因：依現況修正。</w:t>
            </w:r>
          </w:p>
          <w:p w:rsidR="00F85407" w:rsidRPr="00DE5A78" w:rsidRDefault="00F8540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E5A78">
              <w:rPr>
                <w:rFonts w:ascii="標楷體" w:eastAsia="標楷體" w:hAnsi="標楷體" w:hint="eastAsia"/>
              </w:rPr>
              <w:t>2.修正處：每年作業時程由12月改成7月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5407" w:rsidRPr="00DE5A78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E5A78">
              <w:rPr>
                <w:rFonts w:ascii="標楷體" w:eastAsia="標楷體" w:hAnsi="標楷體" w:cs="Times New Roman" w:hint="eastAsia"/>
                <w:szCs w:val="24"/>
              </w:rPr>
              <w:t>112.9月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5407" w:rsidRPr="00DE5A78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E5A78">
              <w:rPr>
                <w:rFonts w:ascii="標楷體" w:eastAsia="標楷體" w:hAnsi="標楷體" w:cs="Times New Roman" w:hint="eastAsia"/>
                <w:szCs w:val="24"/>
              </w:rPr>
              <w:t>楊豐銘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85407" w:rsidRPr="00DE5A78" w:rsidRDefault="00F8540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E5A78">
              <w:rPr>
                <w:rFonts w:ascii="標楷體" w:eastAsia="標楷體" w:hAnsi="標楷體" w:hint="eastAsia"/>
              </w:rPr>
              <w:t>113.1.3</w:t>
            </w:r>
          </w:p>
          <w:p w:rsidR="00F85407" w:rsidRPr="00DE5A78" w:rsidRDefault="00F8540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E5A78">
              <w:rPr>
                <w:rFonts w:ascii="標楷體" w:eastAsia="標楷體" w:hAnsi="標楷體" w:hint="eastAsia"/>
              </w:rPr>
              <w:t>112-2</w:t>
            </w:r>
          </w:p>
          <w:p w:rsidR="00F85407" w:rsidRPr="00DE5A78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E5A78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:rsidR="00F85407" w:rsidRPr="00DE5A78" w:rsidRDefault="00F85407" w:rsidP="007E37D3">
      <w:pPr>
        <w:jc w:val="right"/>
        <w:rPr>
          <w:rStyle w:val="a3"/>
          <w:color w:val="auto"/>
          <w:sz w:val="16"/>
          <w:szCs w:val="16"/>
        </w:rPr>
      </w:pPr>
      <w:r w:rsidRPr="00DE5A78">
        <w:rPr>
          <w:rFonts w:ascii="標楷體" w:eastAsia="標楷體" w:hAnsi="標楷體" w:hint="eastAsia"/>
          <w:sz w:val="16"/>
          <w:szCs w:val="16"/>
        </w:rPr>
        <w:t>回</w:t>
      </w:r>
      <w:hyperlink r:id="rId7" w:anchor="秘書室" w:history="1">
        <w:r w:rsidRPr="00DE5A78">
          <w:rPr>
            <w:rStyle w:val="a3"/>
            <w:rFonts w:hint="eastAsia"/>
            <w:color w:val="auto"/>
            <w:sz w:val="16"/>
            <w:szCs w:val="16"/>
          </w:rPr>
          <w:t>秘書室</w:t>
        </w:r>
      </w:hyperlink>
      <w:r w:rsidRPr="00DE5A78">
        <w:rPr>
          <w:rFonts w:ascii="標楷體" w:eastAsia="標楷體" w:hAnsi="標楷體" w:hint="eastAsia"/>
          <w:sz w:val="16"/>
          <w:szCs w:val="16"/>
        </w:rPr>
        <w:t>、</w:t>
      </w:r>
      <w:hyperlink r:id="rId8" w:anchor="目錄" w:history="1">
        <w:r w:rsidRPr="00DE5A78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F85407" w:rsidRPr="00DE5A78" w:rsidRDefault="00F85407" w:rsidP="007E37D3">
      <w:pPr>
        <w:autoSpaceDE w:val="0"/>
        <w:jc w:val="right"/>
        <w:textAlignment w:val="baseline"/>
        <w:rPr>
          <w:rFonts w:cs="Times New Roman"/>
          <w:b/>
          <w:bCs/>
          <w:szCs w:val="24"/>
        </w:rPr>
      </w:pPr>
    </w:p>
    <w:p w:rsidR="00F85407" w:rsidRPr="00DE5A78" w:rsidRDefault="00F85407" w:rsidP="007E37D3">
      <w:pPr>
        <w:widowControl/>
        <w:rPr>
          <w:rFonts w:ascii="標楷體" w:eastAsia="標楷體" w:hAnsi="標楷體"/>
        </w:rPr>
      </w:pPr>
    </w:p>
    <w:p w:rsidR="00F85407" w:rsidRPr="00DE5A78" w:rsidRDefault="00F85407" w:rsidP="007E37D3">
      <w:pPr>
        <w:widowControl/>
        <w:rPr>
          <w:rFonts w:ascii="標楷體" w:eastAsia="標楷體" w:hAnsi="標楷體"/>
        </w:rPr>
      </w:pPr>
      <w:r w:rsidRPr="00DE5A7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0A8F9" wp14:editId="627F372A">
                <wp:simplePos x="0" y="0"/>
                <wp:positionH relativeFrom="column">
                  <wp:posOffset>4286885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648" name="文字方塊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407" w:rsidRPr="00DE5A78" w:rsidRDefault="00F85407" w:rsidP="007E37D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E5A7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表單修訂日期：113.1.3</w:t>
                            </w:r>
                          </w:p>
                          <w:p w:rsidR="00F85407" w:rsidRDefault="00F85407" w:rsidP="007E37D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A0A8F9" id="_x0000_t202" coordsize="21600,21600" o:spt="202" path="m,l,21600r21600,l21600,xe">
                <v:stroke joinstyle="miter"/>
                <v:path gradientshapeok="t" o:connecttype="rect"/>
              </v:shapetype>
              <v:shape id="文字方塊 648" o:spid="_x0000_s1026" type="#_x0000_t202" style="position:absolute;margin-left:337.55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" fillcolor="white [3201]" stroked="f" strokeweight="1pt">
                <v:textbox>
                  <w:txbxContent>
                    <w:p w:rsidR="00F85407" w:rsidRPr="00DE5A78" w:rsidRDefault="00F85407" w:rsidP="007E37D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E5A7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表單修訂日期：113.1.3</w:t>
                      </w:r>
                    </w:p>
                    <w:p w:rsidR="00F85407" w:rsidRDefault="00F85407" w:rsidP="007E37D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85407" w:rsidRPr="00DE5A78" w:rsidRDefault="00F85407" w:rsidP="007E37D3">
      <w:pPr>
        <w:widowControl/>
        <w:rPr>
          <w:rFonts w:ascii="標楷體" w:eastAsia="標楷體" w:hAnsi="標楷體"/>
        </w:rPr>
      </w:pPr>
    </w:p>
    <w:p w:rsidR="00F85407" w:rsidRPr="00DE5A78" w:rsidRDefault="00F85407" w:rsidP="007E37D3">
      <w:pPr>
        <w:widowControl/>
        <w:rPr>
          <w:rFonts w:ascii="標楷體" w:eastAsia="標楷體" w:hAnsi="標楷體"/>
        </w:rPr>
      </w:pPr>
    </w:p>
    <w:p w:rsidR="00F85407" w:rsidRPr="00DE5A78" w:rsidRDefault="00F85407" w:rsidP="007E37D3">
      <w:pPr>
        <w:widowControl/>
        <w:rPr>
          <w:rFonts w:ascii="標楷體" w:eastAsia="標楷體" w:hAnsi="標楷體"/>
        </w:rPr>
      </w:pPr>
    </w:p>
    <w:p w:rsidR="00F85407" w:rsidRPr="00DE5A78" w:rsidRDefault="00F85407" w:rsidP="007E37D3">
      <w:pPr>
        <w:widowControl/>
        <w:rPr>
          <w:rFonts w:ascii="標楷體" w:eastAsia="標楷體" w:hAnsi="標楷體"/>
        </w:rPr>
      </w:pPr>
    </w:p>
    <w:p w:rsidR="00F85407" w:rsidRPr="00DE5A78" w:rsidRDefault="00F85407" w:rsidP="007E37D3">
      <w:pPr>
        <w:widowControl/>
        <w:rPr>
          <w:rFonts w:ascii="標楷體" w:eastAsia="標楷體" w:hAnsi="標楷體"/>
        </w:rPr>
      </w:pPr>
    </w:p>
    <w:p w:rsidR="00F85407" w:rsidRPr="00DE5A78" w:rsidRDefault="00F85407" w:rsidP="007E37D3">
      <w:pPr>
        <w:widowControl/>
        <w:rPr>
          <w:rFonts w:ascii="標楷體" w:eastAsia="標楷體" w:hAnsi="標楷體"/>
        </w:rPr>
      </w:pPr>
    </w:p>
    <w:p w:rsidR="00F85407" w:rsidRPr="00DE5A78" w:rsidRDefault="00F85407" w:rsidP="007E37D3">
      <w:pPr>
        <w:widowControl/>
        <w:rPr>
          <w:rFonts w:ascii="標楷體" w:eastAsia="標楷體" w:hAnsi="標楷體"/>
        </w:rPr>
      </w:pPr>
    </w:p>
    <w:p w:rsidR="00F85407" w:rsidRPr="00DE5A78" w:rsidRDefault="00F85407" w:rsidP="007E37D3">
      <w:pPr>
        <w:widowControl/>
        <w:rPr>
          <w:rFonts w:ascii="標楷體" w:eastAsia="標楷體" w:hAnsi="標楷體"/>
        </w:rPr>
      </w:pPr>
    </w:p>
    <w:p w:rsidR="00F85407" w:rsidRPr="00DE5A78" w:rsidRDefault="00F85407" w:rsidP="007E37D3">
      <w:pPr>
        <w:widowControl/>
        <w:rPr>
          <w:rFonts w:ascii="標楷體" w:eastAsia="標楷體" w:hAnsi="標楷體"/>
        </w:rPr>
      </w:pPr>
    </w:p>
    <w:p w:rsidR="00F85407" w:rsidRPr="00DE5A78" w:rsidRDefault="00F85407" w:rsidP="007E37D3">
      <w:pPr>
        <w:widowControl/>
        <w:rPr>
          <w:rFonts w:ascii="標楷體" w:eastAsia="標楷體" w:hAnsi="標楷體"/>
        </w:rPr>
      </w:pPr>
    </w:p>
    <w:p w:rsidR="00F85407" w:rsidRPr="00DE5A78" w:rsidRDefault="00F85407" w:rsidP="007E37D3">
      <w:pPr>
        <w:widowControl/>
        <w:rPr>
          <w:rFonts w:ascii="標楷體" w:eastAsia="標楷體" w:hAnsi="標楷體"/>
        </w:rPr>
      </w:pPr>
    </w:p>
    <w:p w:rsidR="00F85407" w:rsidRPr="00DE5A78" w:rsidRDefault="00F85407" w:rsidP="007E37D3">
      <w:pPr>
        <w:widowControl/>
        <w:rPr>
          <w:rFonts w:ascii="標楷體" w:eastAsia="標楷體" w:hAnsi="標楷體"/>
        </w:rPr>
      </w:pPr>
    </w:p>
    <w:p w:rsidR="00F85407" w:rsidRPr="00DE5A78" w:rsidRDefault="00F85407" w:rsidP="007E37D3">
      <w:pPr>
        <w:widowControl/>
        <w:rPr>
          <w:rFonts w:ascii="標楷體" w:eastAsia="標楷體" w:hAnsi="標楷體"/>
        </w:rPr>
      </w:pPr>
      <w:r w:rsidRPr="00DE5A78">
        <w:rPr>
          <w:rFonts w:ascii="標楷體" w:eastAsia="標楷體" w:hAnsi="標楷體"/>
        </w:rPr>
        <w:br w:type="page"/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49"/>
        <w:gridCol w:w="1945"/>
        <w:gridCol w:w="1772"/>
        <w:gridCol w:w="1178"/>
        <w:gridCol w:w="922"/>
      </w:tblGrid>
      <w:tr w:rsidR="00DE5A78" w:rsidRPr="00DE5A78" w:rsidTr="007E37D3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85407" w:rsidRPr="00DE5A78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DE5A78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lastRenderedPageBreak/>
              <w:br w:type="page"/>
            </w:r>
            <w:r w:rsidRPr="00DE5A78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br w:type="page"/>
            </w:r>
            <w:r w:rsidRPr="00DE5A78">
              <w:rPr>
                <w:rFonts w:ascii="標楷體" w:eastAsia="標楷體" w:hAnsi="標楷體" w:cs="Times New Roman" w:hint="eastAsia"/>
                <w:sz w:val="32"/>
                <w:szCs w:val="32"/>
              </w:rPr>
              <w:t>佛光大學內部控制文件</w:t>
            </w:r>
          </w:p>
        </w:tc>
      </w:tr>
      <w:tr w:rsidR="00DE5A78" w:rsidRPr="00DE5A78" w:rsidTr="007E37D3">
        <w:tc>
          <w:tcPr>
            <w:tcW w:w="20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5407" w:rsidRPr="00DE5A78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DE5A78">
              <w:rPr>
                <w:rFonts w:ascii="標楷體" w:eastAsia="標楷體" w:hAnsi="標楷體" w:cs="Times New Roman" w:hint="eastAsia"/>
                <w:sz w:val="20"/>
                <w:szCs w:val="24"/>
              </w:rPr>
              <w:t>文件名稱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5407" w:rsidRPr="00DE5A78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DE5A78">
              <w:rPr>
                <w:rFonts w:ascii="標楷體" w:eastAsia="標楷體" w:hAnsi="標楷體" w:cs="Times New Roman" w:hint="eastAsia"/>
                <w:sz w:val="20"/>
                <w:szCs w:val="24"/>
              </w:rPr>
              <w:t>制訂單位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5407" w:rsidRPr="00DE5A78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DE5A78">
              <w:rPr>
                <w:rFonts w:ascii="標楷體" w:eastAsia="標楷體" w:hAnsi="標楷體" w:cs="Times New Roman" w:hint="eastAsia"/>
                <w:sz w:val="20"/>
                <w:szCs w:val="24"/>
              </w:rPr>
              <w:t>文件編號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5407" w:rsidRPr="00DE5A78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DE5A78">
              <w:rPr>
                <w:rFonts w:ascii="標楷體" w:eastAsia="標楷體" w:hAnsi="標楷體" w:cs="Times New Roman" w:hint="eastAsia"/>
                <w:sz w:val="20"/>
                <w:szCs w:val="24"/>
              </w:rPr>
              <w:t>版本/</w:t>
            </w:r>
          </w:p>
          <w:p w:rsidR="00F85407" w:rsidRPr="00DE5A78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DE5A78">
              <w:rPr>
                <w:rFonts w:ascii="標楷體" w:eastAsia="標楷體" w:hAnsi="標楷體" w:cs="Times New Roman" w:hint="eastAsia"/>
                <w:sz w:val="20"/>
                <w:szCs w:val="24"/>
              </w:rPr>
              <w:t>制訂日期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85407" w:rsidRPr="00DE5A78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DE5A78">
              <w:rPr>
                <w:rFonts w:ascii="標楷體" w:eastAsia="標楷體" w:hAnsi="標楷體" w:cs="Times New Roman" w:hint="eastAsia"/>
                <w:sz w:val="20"/>
                <w:szCs w:val="24"/>
              </w:rPr>
              <w:t>頁數</w:t>
            </w:r>
          </w:p>
        </w:tc>
      </w:tr>
      <w:tr w:rsidR="00DE5A78" w:rsidRPr="00DE5A78" w:rsidTr="007E37D3">
        <w:tc>
          <w:tcPr>
            <w:tcW w:w="202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85407" w:rsidRPr="00DE5A78" w:rsidRDefault="00F85407" w:rsidP="00E06B2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proofErr w:type="gramStart"/>
            <w:r w:rsidRPr="00DE5A78">
              <w:rPr>
                <w:rFonts w:ascii="標楷體" w:eastAsia="標楷體" w:hAnsi="標楷體" w:cs="Times New Roman" w:hint="eastAsia"/>
                <w:b/>
                <w:szCs w:val="24"/>
              </w:rPr>
              <w:t>法制作業法制作業</w:t>
            </w:r>
            <w:proofErr w:type="gramEnd"/>
            <w:r w:rsidRPr="00DE5A78">
              <w:rPr>
                <w:rFonts w:ascii="標楷體" w:eastAsia="標楷體" w:hAnsi="標楷體" w:cs="Times New Roman" w:hint="eastAsia"/>
                <w:b/>
                <w:szCs w:val="24"/>
              </w:rPr>
              <w:t>規劃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85407" w:rsidRPr="00DE5A78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E5A78">
              <w:rPr>
                <w:rFonts w:ascii="標楷體" w:eastAsia="標楷體" w:hAnsi="標楷體" w:hint="eastAsia"/>
                <w:sz w:val="20"/>
                <w:szCs w:val="20"/>
              </w:rPr>
              <w:t>秘書室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85407" w:rsidRPr="00DE5A78" w:rsidRDefault="00F8540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E5A78">
              <w:rPr>
                <w:rFonts w:ascii="標楷體" w:eastAsia="標楷體" w:hAnsi="標楷體" w:hint="eastAsia"/>
                <w:sz w:val="20"/>
                <w:szCs w:val="20"/>
              </w:rPr>
              <w:t>1150-006-1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85407" w:rsidRPr="00DE5A78" w:rsidRDefault="00F8540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E5A78">
              <w:rPr>
                <w:rFonts w:ascii="標楷體" w:eastAsia="標楷體" w:hAnsi="標楷體" w:hint="eastAsia"/>
                <w:sz w:val="20"/>
                <w:szCs w:val="20"/>
              </w:rPr>
              <w:t>03/</w:t>
            </w:r>
          </w:p>
          <w:p w:rsidR="00F85407" w:rsidRPr="00DE5A78" w:rsidRDefault="00F8540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E5A78">
              <w:rPr>
                <w:rFonts w:ascii="標楷體" w:eastAsia="標楷體" w:hAnsi="標楷體" w:hint="eastAsia"/>
                <w:sz w:val="20"/>
                <w:szCs w:val="20"/>
              </w:rPr>
              <w:t>113.1.3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85407" w:rsidRPr="00DE5A78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DE5A78">
              <w:rPr>
                <w:rFonts w:ascii="標楷體" w:eastAsia="標楷體" w:hAnsi="標楷體" w:cs="Times New Roman" w:hint="eastAsia"/>
                <w:sz w:val="20"/>
                <w:szCs w:val="24"/>
              </w:rPr>
              <w:t>第1頁/</w:t>
            </w:r>
          </w:p>
          <w:p w:rsidR="00F85407" w:rsidRPr="00DE5A78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DE5A78">
              <w:rPr>
                <w:rFonts w:ascii="標楷體" w:eastAsia="標楷體" w:hAnsi="標楷體" w:cs="Times New Roman" w:hint="eastAsia"/>
                <w:sz w:val="20"/>
                <w:szCs w:val="24"/>
              </w:rPr>
              <w:t>共2頁</w:t>
            </w:r>
          </w:p>
        </w:tc>
      </w:tr>
    </w:tbl>
    <w:p w:rsidR="00F85407" w:rsidRPr="00DE5A78" w:rsidRDefault="00F85407" w:rsidP="007E37D3">
      <w:pPr>
        <w:jc w:val="right"/>
        <w:rPr>
          <w:rStyle w:val="a3"/>
          <w:color w:val="auto"/>
          <w:sz w:val="16"/>
          <w:szCs w:val="16"/>
        </w:rPr>
      </w:pPr>
      <w:r w:rsidRPr="00DE5A78">
        <w:rPr>
          <w:rFonts w:ascii="標楷體" w:eastAsia="標楷體" w:hAnsi="標楷體" w:hint="eastAsia"/>
          <w:sz w:val="16"/>
          <w:szCs w:val="16"/>
        </w:rPr>
        <w:t>回</w:t>
      </w:r>
      <w:hyperlink r:id="rId9" w:anchor="秘書室" w:history="1">
        <w:r w:rsidRPr="00DE5A78">
          <w:rPr>
            <w:rStyle w:val="a3"/>
            <w:rFonts w:hint="eastAsia"/>
            <w:color w:val="auto"/>
            <w:sz w:val="16"/>
            <w:szCs w:val="16"/>
          </w:rPr>
          <w:t>秘書室</w:t>
        </w:r>
      </w:hyperlink>
      <w:r w:rsidRPr="00DE5A78">
        <w:rPr>
          <w:rFonts w:ascii="標楷體" w:eastAsia="標楷體" w:hAnsi="標楷體" w:hint="eastAsia"/>
          <w:sz w:val="16"/>
          <w:szCs w:val="16"/>
        </w:rPr>
        <w:t>、</w:t>
      </w:r>
      <w:hyperlink r:id="rId10" w:anchor="目錄" w:history="1">
        <w:r w:rsidRPr="00DE5A78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F85407" w:rsidRPr="00DE5A78" w:rsidRDefault="00F85407" w:rsidP="007E37D3">
      <w:pPr>
        <w:autoSpaceDE w:val="0"/>
        <w:spacing w:before="100" w:beforeAutospacing="1"/>
        <w:textAlignment w:val="baseline"/>
        <w:rPr>
          <w:rFonts w:cs="Times New Roman"/>
          <w:b/>
          <w:bCs/>
          <w:szCs w:val="24"/>
        </w:rPr>
      </w:pPr>
      <w:r w:rsidRPr="00DE5A78">
        <w:rPr>
          <w:rFonts w:ascii="標楷體" w:eastAsia="標楷體" w:hAnsi="標楷體" w:cs="Times New Roman" w:hint="eastAsia"/>
          <w:b/>
          <w:bCs/>
          <w:szCs w:val="24"/>
        </w:rPr>
        <w:t>1.流程圖：</w:t>
      </w:r>
    </w:p>
    <w:p w:rsidR="00F85407" w:rsidRPr="00DE5A78" w:rsidRDefault="00F85407" w:rsidP="007E37D3">
      <w:pPr>
        <w:widowControl/>
        <w:ind w:leftChars="-59" w:hangingChars="59" w:hanging="142"/>
        <w:rPr>
          <w:rFonts w:ascii="標楷體" w:eastAsia="標楷體" w:hAnsi="標楷體"/>
        </w:rPr>
      </w:pPr>
      <w:r w:rsidRPr="00DE5A78">
        <w:rPr>
          <w:rFonts w:ascii="標楷體" w:eastAsia="標楷體" w:hAnsi="標楷體" w:hint="eastAsia"/>
        </w:rPr>
        <w:object w:dxaOrig="9810" w:dyaOrig="109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75pt;height:547.5pt" o:ole="">
            <v:imagedata r:id="rId11" o:title=""/>
          </v:shape>
          <o:OLEObject Type="Embed" ProgID="Visio.Drawing.11" ShapeID="_x0000_i1025" DrawAspect="Content" ObjectID="_1803389242" r:id="rId12"/>
        </w:object>
      </w:r>
    </w:p>
    <w:p w:rsidR="00F85407" w:rsidRPr="00DE5A78" w:rsidRDefault="00F85407" w:rsidP="007E37D3">
      <w:pPr>
        <w:widowControl/>
        <w:ind w:leftChars="-59" w:hangingChars="59" w:hanging="142"/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49"/>
        <w:gridCol w:w="1945"/>
        <w:gridCol w:w="1772"/>
        <w:gridCol w:w="1178"/>
        <w:gridCol w:w="922"/>
      </w:tblGrid>
      <w:tr w:rsidR="00DE5A78" w:rsidRPr="00DE5A78" w:rsidTr="007E37D3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85407" w:rsidRPr="00DE5A78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DE5A78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lastRenderedPageBreak/>
              <w:br w:type="page"/>
            </w:r>
            <w:r w:rsidRPr="00DE5A78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br w:type="page"/>
            </w:r>
            <w:r w:rsidRPr="00DE5A78">
              <w:rPr>
                <w:rFonts w:ascii="標楷體" w:eastAsia="標楷體" w:hAnsi="標楷體" w:cs="Times New Roman" w:hint="eastAsia"/>
                <w:sz w:val="32"/>
                <w:szCs w:val="32"/>
              </w:rPr>
              <w:t>佛光大學內部控制文件</w:t>
            </w:r>
          </w:p>
        </w:tc>
      </w:tr>
      <w:tr w:rsidR="00DE5A78" w:rsidRPr="00DE5A78" w:rsidTr="007E37D3">
        <w:tc>
          <w:tcPr>
            <w:tcW w:w="20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5407" w:rsidRPr="00DE5A78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DE5A78">
              <w:rPr>
                <w:rFonts w:ascii="標楷體" w:eastAsia="標楷體" w:hAnsi="標楷體" w:cs="Times New Roman" w:hint="eastAsia"/>
                <w:sz w:val="20"/>
                <w:szCs w:val="24"/>
              </w:rPr>
              <w:t>文件名稱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5407" w:rsidRPr="00DE5A78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DE5A78">
              <w:rPr>
                <w:rFonts w:ascii="標楷體" w:eastAsia="標楷體" w:hAnsi="標楷體" w:cs="Times New Roman" w:hint="eastAsia"/>
                <w:sz w:val="20"/>
                <w:szCs w:val="24"/>
              </w:rPr>
              <w:t>制訂單位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5407" w:rsidRPr="00DE5A78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DE5A78">
              <w:rPr>
                <w:rFonts w:ascii="標楷體" w:eastAsia="標楷體" w:hAnsi="標楷體" w:cs="Times New Roman" w:hint="eastAsia"/>
                <w:sz w:val="20"/>
                <w:szCs w:val="24"/>
              </w:rPr>
              <w:t>文件編號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5407" w:rsidRPr="00DE5A78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DE5A78">
              <w:rPr>
                <w:rFonts w:ascii="標楷體" w:eastAsia="標楷體" w:hAnsi="標楷體" w:cs="Times New Roman" w:hint="eastAsia"/>
                <w:sz w:val="20"/>
                <w:szCs w:val="24"/>
              </w:rPr>
              <w:t>版本/</w:t>
            </w:r>
          </w:p>
          <w:p w:rsidR="00F85407" w:rsidRPr="00DE5A78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DE5A78">
              <w:rPr>
                <w:rFonts w:ascii="標楷體" w:eastAsia="標楷體" w:hAnsi="標楷體" w:cs="Times New Roman" w:hint="eastAsia"/>
                <w:sz w:val="20"/>
                <w:szCs w:val="24"/>
              </w:rPr>
              <w:t>制訂日期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85407" w:rsidRPr="00DE5A78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DE5A78">
              <w:rPr>
                <w:rFonts w:ascii="標楷體" w:eastAsia="標楷體" w:hAnsi="標楷體" w:cs="Times New Roman" w:hint="eastAsia"/>
                <w:sz w:val="20"/>
                <w:szCs w:val="24"/>
              </w:rPr>
              <w:t>頁數</w:t>
            </w:r>
          </w:p>
        </w:tc>
      </w:tr>
      <w:tr w:rsidR="00DE5A78" w:rsidRPr="00DE5A78" w:rsidTr="007E37D3">
        <w:tc>
          <w:tcPr>
            <w:tcW w:w="202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85407" w:rsidRPr="00DE5A78" w:rsidRDefault="00F85407" w:rsidP="00E06B2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proofErr w:type="gramStart"/>
            <w:r w:rsidRPr="00DE5A78">
              <w:rPr>
                <w:rFonts w:ascii="標楷體" w:eastAsia="標楷體" w:hAnsi="標楷體" w:cs="Times New Roman" w:hint="eastAsia"/>
                <w:b/>
                <w:szCs w:val="24"/>
              </w:rPr>
              <w:t>法制作業法制作業</w:t>
            </w:r>
            <w:proofErr w:type="gramEnd"/>
            <w:r w:rsidRPr="00DE5A78">
              <w:rPr>
                <w:rFonts w:ascii="標楷體" w:eastAsia="標楷體" w:hAnsi="標楷體" w:cs="Times New Roman" w:hint="eastAsia"/>
                <w:b/>
                <w:szCs w:val="24"/>
              </w:rPr>
              <w:t>規劃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85407" w:rsidRPr="00DE5A78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E5A78">
              <w:rPr>
                <w:rFonts w:ascii="標楷體" w:eastAsia="標楷體" w:hAnsi="標楷體" w:hint="eastAsia"/>
                <w:sz w:val="20"/>
                <w:szCs w:val="20"/>
              </w:rPr>
              <w:t>秘書室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85407" w:rsidRPr="00DE5A78" w:rsidRDefault="00F8540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E5A78">
              <w:rPr>
                <w:rFonts w:ascii="標楷體" w:eastAsia="標楷體" w:hAnsi="標楷體" w:hint="eastAsia"/>
                <w:sz w:val="20"/>
                <w:szCs w:val="20"/>
              </w:rPr>
              <w:t>1150-006-1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85407" w:rsidRPr="00DE5A78" w:rsidRDefault="00F85407" w:rsidP="00E06B2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E5A78">
              <w:rPr>
                <w:rFonts w:ascii="標楷體" w:eastAsia="標楷體" w:hAnsi="標楷體" w:hint="eastAsia"/>
                <w:sz w:val="20"/>
                <w:szCs w:val="20"/>
              </w:rPr>
              <w:t>03/</w:t>
            </w:r>
          </w:p>
          <w:p w:rsidR="00F85407" w:rsidRPr="00DE5A78" w:rsidRDefault="00F85407" w:rsidP="00E06B2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E5A78">
              <w:rPr>
                <w:rFonts w:ascii="標楷體" w:eastAsia="標楷體" w:hAnsi="標楷體" w:hint="eastAsia"/>
                <w:sz w:val="20"/>
                <w:szCs w:val="20"/>
              </w:rPr>
              <w:t>113.1.3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85407" w:rsidRPr="00DE5A78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DE5A78">
              <w:rPr>
                <w:rFonts w:ascii="標楷體" w:eastAsia="標楷體" w:hAnsi="標楷體" w:cs="Times New Roman" w:hint="eastAsia"/>
                <w:sz w:val="20"/>
                <w:szCs w:val="24"/>
              </w:rPr>
              <w:t>第2頁/</w:t>
            </w:r>
          </w:p>
          <w:p w:rsidR="00F85407" w:rsidRPr="00DE5A78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DE5A78">
              <w:rPr>
                <w:rFonts w:ascii="標楷體" w:eastAsia="標楷體" w:hAnsi="標楷體" w:cs="Times New Roman" w:hint="eastAsia"/>
                <w:sz w:val="20"/>
                <w:szCs w:val="24"/>
              </w:rPr>
              <w:t>共2頁</w:t>
            </w:r>
          </w:p>
        </w:tc>
      </w:tr>
    </w:tbl>
    <w:p w:rsidR="00F85407" w:rsidRPr="00DE5A78" w:rsidRDefault="00F85407" w:rsidP="007E37D3">
      <w:pPr>
        <w:jc w:val="right"/>
        <w:rPr>
          <w:rStyle w:val="a3"/>
          <w:color w:val="auto"/>
          <w:sz w:val="16"/>
          <w:szCs w:val="16"/>
        </w:rPr>
      </w:pPr>
      <w:r w:rsidRPr="00DE5A78">
        <w:rPr>
          <w:rFonts w:ascii="標楷體" w:eastAsia="標楷體" w:hAnsi="標楷體" w:hint="eastAsia"/>
          <w:sz w:val="16"/>
          <w:szCs w:val="16"/>
        </w:rPr>
        <w:t>回</w:t>
      </w:r>
      <w:hyperlink r:id="rId13" w:anchor="秘書室" w:history="1">
        <w:r w:rsidRPr="00DE5A78">
          <w:rPr>
            <w:rStyle w:val="a3"/>
            <w:rFonts w:hint="eastAsia"/>
            <w:color w:val="auto"/>
            <w:sz w:val="16"/>
            <w:szCs w:val="16"/>
          </w:rPr>
          <w:t>秘書室</w:t>
        </w:r>
      </w:hyperlink>
      <w:r w:rsidRPr="00DE5A78">
        <w:rPr>
          <w:rFonts w:ascii="標楷體" w:eastAsia="標楷體" w:hAnsi="標楷體" w:hint="eastAsia"/>
          <w:sz w:val="16"/>
          <w:szCs w:val="16"/>
        </w:rPr>
        <w:t>、</w:t>
      </w:r>
      <w:hyperlink r:id="rId14" w:anchor="目錄" w:history="1">
        <w:r w:rsidRPr="00DE5A78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F85407" w:rsidRPr="00DE5A78" w:rsidRDefault="00F85407" w:rsidP="007E37D3">
      <w:pPr>
        <w:autoSpaceDE w:val="0"/>
        <w:spacing w:before="100" w:beforeAutospacing="1"/>
        <w:jc w:val="both"/>
        <w:textAlignment w:val="baseline"/>
        <w:rPr>
          <w:rFonts w:cs="Times New Roman"/>
          <w:b/>
          <w:bCs/>
          <w:szCs w:val="24"/>
        </w:rPr>
      </w:pPr>
      <w:r w:rsidRPr="00DE5A78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F85407" w:rsidRPr="00DE5A78" w:rsidRDefault="00F85407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E5A78">
        <w:rPr>
          <w:rFonts w:ascii="標楷體" w:eastAsia="標楷體" w:hAnsi="標楷體" w:cs="Times New Roman" w:hint="eastAsia"/>
          <w:szCs w:val="24"/>
        </w:rPr>
        <w:t>2.1.</w:t>
      </w:r>
      <w:bookmarkStart w:id="5" w:name="_Hlk155164765"/>
      <w:r w:rsidRPr="00DE5A78">
        <w:rPr>
          <w:rFonts w:ascii="標楷體" w:eastAsia="標楷體" w:hAnsi="標楷體" w:cs="Times New Roman" w:hint="eastAsia"/>
          <w:szCs w:val="24"/>
        </w:rPr>
        <w:t>每年6月</w:t>
      </w:r>
      <w:bookmarkEnd w:id="5"/>
      <w:r w:rsidRPr="00DE5A78">
        <w:rPr>
          <w:rFonts w:ascii="標楷體" w:eastAsia="標楷體" w:hAnsi="標楷體" w:cs="Times New Roman" w:hint="eastAsia"/>
          <w:szCs w:val="24"/>
        </w:rPr>
        <w:t>以書函通知本校一級行政及教學單位，進行檢討該單位之法規與行政規章。</w:t>
      </w:r>
    </w:p>
    <w:p w:rsidR="00F85407" w:rsidRPr="00DE5A78" w:rsidRDefault="00F85407" w:rsidP="007E37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E5A78">
        <w:rPr>
          <w:rFonts w:ascii="標楷體" w:eastAsia="標楷體" w:hAnsi="標楷體" w:cs="Times New Roman" w:hint="eastAsia"/>
          <w:szCs w:val="24"/>
        </w:rPr>
        <w:t>2.2.請本校一級行政及教學單位填寫法制作業</w:t>
      </w:r>
      <w:proofErr w:type="gramStart"/>
      <w:r w:rsidRPr="00DE5A78">
        <w:rPr>
          <w:rFonts w:ascii="標楷體" w:eastAsia="標楷體" w:hAnsi="標楷體" w:cs="Times New Roman" w:hint="eastAsia"/>
          <w:szCs w:val="24"/>
        </w:rPr>
        <w:t>規</w:t>
      </w:r>
      <w:proofErr w:type="gramEnd"/>
      <w:r w:rsidRPr="00DE5A78">
        <w:rPr>
          <w:rFonts w:ascii="標楷體" w:eastAsia="標楷體" w:hAnsi="標楷體" w:cs="Times New Roman" w:hint="eastAsia"/>
          <w:szCs w:val="24"/>
        </w:rPr>
        <w:t>畫表，新的一年需新增、修正或廢止之法規及行政</w:t>
      </w:r>
      <w:proofErr w:type="gramStart"/>
      <w:r w:rsidRPr="00DE5A78">
        <w:rPr>
          <w:rFonts w:ascii="標楷體" w:eastAsia="標楷體" w:hAnsi="標楷體" w:cs="Times New Roman" w:hint="eastAsia"/>
          <w:szCs w:val="24"/>
        </w:rPr>
        <w:t>規章均需填</w:t>
      </w:r>
      <w:proofErr w:type="gramEnd"/>
      <w:r w:rsidRPr="00DE5A78">
        <w:rPr>
          <w:rFonts w:ascii="標楷體" w:eastAsia="標楷體" w:hAnsi="標楷體" w:cs="Times New Roman" w:hint="eastAsia"/>
          <w:szCs w:val="24"/>
        </w:rPr>
        <w:t>報，法制作業規</w:t>
      </w:r>
      <w:proofErr w:type="gramStart"/>
      <w:r w:rsidRPr="00DE5A78">
        <w:rPr>
          <w:rFonts w:ascii="標楷體" w:eastAsia="標楷體" w:hAnsi="標楷體" w:cs="Times New Roman" w:hint="eastAsia"/>
          <w:szCs w:val="24"/>
        </w:rPr>
        <w:t>畫表經主</w:t>
      </w:r>
      <w:proofErr w:type="gramEnd"/>
      <w:r w:rsidRPr="00DE5A78">
        <w:rPr>
          <w:rFonts w:ascii="標楷體" w:eastAsia="標楷體" w:hAnsi="標楷體" w:cs="Times New Roman" w:hint="eastAsia"/>
          <w:szCs w:val="24"/>
        </w:rPr>
        <w:t>管簽核後繳回秘書室。同時檢視過去一年修法過程中，法規決議層級表是否有修正，未來新增時是否要調整。</w:t>
      </w:r>
    </w:p>
    <w:p w:rsidR="00F85407" w:rsidRPr="00DE5A78" w:rsidRDefault="00F85407" w:rsidP="007E37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E5A78">
        <w:rPr>
          <w:rFonts w:ascii="標楷體" w:eastAsia="標楷體" w:hAnsi="標楷體" w:cs="Times New Roman" w:hint="eastAsia"/>
          <w:szCs w:val="24"/>
        </w:rPr>
        <w:t>2.3.全校之法制作業</w:t>
      </w:r>
      <w:proofErr w:type="gramStart"/>
      <w:r w:rsidRPr="00DE5A78">
        <w:rPr>
          <w:rFonts w:ascii="標楷體" w:eastAsia="標楷體" w:hAnsi="標楷體" w:cs="Times New Roman" w:hint="eastAsia"/>
          <w:szCs w:val="24"/>
        </w:rPr>
        <w:t>規</w:t>
      </w:r>
      <w:proofErr w:type="gramEnd"/>
      <w:r w:rsidRPr="00DE5A78">
        <w:rPr>
          <w:rFonts w:ascii="標楷體" w:eastAsia="標楷體" w:hAnsi="標楷體" w:cs="Times New Roman" w:hint="eastAsia"/>
          <w:szCs w:val="24"/>
        </w:rPr>
        <w:t>畫表由</w:t>
      </w:r>
      <w:proofErr w:type="gramStart"/>
      <w:r w:rsidRPr="00DE5A78">
        <w:rPr>
          <w:rFonts w:ascii="標楷體" w:eastAsia="標楷體" w:hAnsi="標楷體" w:cs="Times New Roman" w:hint="eastAsia"/>
          <w:szCs w:val="24"/>
        </w:rPr>
        <w:t>秘書室彙</w:t>
      </w:r>
      <w:proofErr w:type="gramEnd"/>
      <w:r w:rsidRPr="00DE5A78">
        <w:rPr>
          <w:rFonts w:ascii="標楷體" w:eastAsia="標楷體" w:hAnsi="標楷體" w:cs="Times New Roman" w:hint="eastAsia"/>
          <w:szCs w:val="24"/>
        </w:rPr>
        <w:t>整，並送行政會議審議，會議通過後，於下次行政會議開始列管。</w:t>
      </w:r>
    </w:p>
    <w:p w:rsidR="00F85407" w:rsidRPr="00DE5A78" w:rsidRDefault="00F85407" w:rsidP="007E37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E5A78">
        <w:rPr>
          <w:rFonts w:ascii="標楷體" w:eastAsia="標楷體" w:hAnsi="標楷體" w:cs="Times New Roman" w:hint="eastAsia"/>
          <w:szCs w:val="24"/>
        </w:rPr>
        <w:t>2.4.於行政會議列管之法規及行政規章，當其完成公告施行或廢止時，以及被列管單位決定列管之辦法不需新增、修正或廢止時，均可解除列管。</w:t>
      </w:r>
    </w:p>
    <w:p w:rsidR="00F85407" w:rsidRPr="00DE5A78" w:rsidRDefault="00F85407" w:rsidP="007E37D3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DE5A78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F85407" w:rsidRPr="00DE5A78" w:rsidRDefault="00F85407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E5A78">
        <w:rPr>
          <w:rFonts w:ascii="標楷體" w:eastAsia="標楷體" w:hAnsi="標楷體" w:cs="Times New Roman" w:hint="eastAsia"/>
          <w:szCs w:val="24"/>
        </w:rPr>
        <w:t>3.1.秘書室是否確實於6月通知本校一級行政及教學單位執行法制作業</w:t>
      </w:r>
      <w:proofErr w:type="gramStart"/>
      <w:r w:rsidRPr="00DE5A78">
        <w:rPr>
          <w:rFonts w:ascii="標楷體" w:eastAsia="標楷體" w:hAnsi="標楷體" w:cs="Times New Roman" w:hint="eastAsia"/>
          <w:szCs w:val="24"/>
        </w:rPr>
        <w:t>規</w:t>
      </w:r>
      <w:proofErr w:type="gramEnd"/>
      <w:r w:rsidRPr="00DE5A78">
        <w:rPr>
          <w:rFonts w:ascii="標楷體" w:eastAsia="標楷體" w:hAnsi="標楷體" w:cs="Times New Roman" w:hint="eastAsia"/>
          <w:szCs w:val="24"/>
        </w:rPr>
        <w:t>畫。</w:t>
      </w:r>
    </w:p>
    <w:p w:rsidR="00F85407" w:rsidRPr="00DE5A78" w:rsidRDefault="00F85407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E5A78">
        <w:rPr>
          <w:rFonts w:ascii="標楷體" w:eastAsia="標楷體" w:hAnsi="標楷體" w:cs="Times New Roman" w:hint="eastAsia"/>
          <w:szCs w:val="24"/>
        </w:rPr>
        <w:t>3.2.各單位是否確實進行法規與行政規章之檢討，並繳回法制作業</w:t>
      </w:r>
      <w:proofErr w:type="gramStart"/>
      <w:r w:rsidRPr="00DE5A78">
        <w:rPr>
          <w:rFonts w:ascii="標楷體" w:eastAsia="標楷體" w:hAnsi="標楷體" w:cs="Times New Roman" w:hint="eastAsia"/>
          <w:szCs w:val="24"/>
        </w:rPr>
        <w:t>規</w:t>
      </w:r>
      <w:proofErr w:type="gramEnd"/>
      <w:r w:rsidRPr="00DE5A78">
        <w:rPr>
          <w:rFonts w:ascii="標楷體" w:eastAsia="標楷體" w:hAnsi="標楷體" w:cs="Times New Roman" w:hint="eastAsia"/>
          <w:szCs w:val="24"/>
        </w:rPr>
        <w:t>畫表。</w:t>
      </w:r>
    </w:p>
    <w:p w:rsidR="00F85407" w:rsidRPr="00DE5A78" w:rsidRDefault="00F85407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E5A78">
        <w:rPr>
          <w:rFonts w:ascii="標楷體" w:eastAsia="標楷體" w:hAnsi="標楷體" w:cs="Times New Roman" w:hint="eastAsia"/>
          <w:szCs w:val="24"/>
        </w:rPr>
        <w:t>3.3 各單位法規是否確實依</w:t>
      </w:r>
      <w:proofErr w:type="gramStart"/>
      <w:r w:rsidRPr="00DE5A78">
        <w:rPr>
          <w:rFonts w:ascii="標楷體" w:eastAsia="標楷體" w:hAnsi="標楷體" w:cs="Times New Roman" w:hint="eastAsia"/>
          <w:szCs w:val="24"/>
        </w:rPr>
        <w:t>法規法規</w:t>
      </w:r>
      <w:proofErr w:type="gramEnd"/>
      <w:r w:rsidRPr="00DE5A78">
        <w:rPr>
          <w:rFonts w:ascii="標楷體" w:eastAsia="標楷體" w:hAnsi="標楷體" w:cs="Times New Roman" w:hint="eastAsia"/>
          <w:szCs w:val="24"/>
        </w:rPr>
        <w:t>決議層級表辦理。</w:t>
      </w:r>
    </w:p>
    <w:p w:rsidR="00F85407" w:rsidRPr="00DE5A78" w:rsidRDefault="00F85407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E5A78">
        <w:rPr>
          <w:rFonts w:ascii="標楷體" w:eastAsia="標楷體" w:hAnsi="標楷體" w:cs="Times New Roman" w:hint="eastAsia"/>
          <w:szCs w:val="24"/>
        </w:rPr>
        <w:t>3.3.秘書室是否確實進行列管。</w:t>
      </w:r>
    </w:p>
    <w:p w:rsidR="00F85407" w:rsidRPr="00DE5A78" w:rsidRDefault="00F85407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E5A78">
        <w:rPr>
          <w:rFonts w:ascii="標楷體" w:eastAsia="標楷體" w:hAnsi="標楷體" w:cs="Times New Roman" w:hint="eastAsia"/>
          <w:szCs w:val="24"/>
        </w:rPr>
        <w:t>3.4.被列管之單位，是否確實於規劃時間內啟動法制作業程序。</w:t>
      </w:r>
    </w:p>
    <w:p w:rsidR="00F85407" w:rsidRPr="00DE5A78" w:rsidRDefault="00F85407" w:rsidP="007E37D3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DE5A78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F85407" w:rsidRPr="00DE5A78" w:rsidRDefault="00F85407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E5A78">
        <w:rPr>
          <w:rFonts w:ascii="標楷體" w:eastAsia="標楷體" w:hAnsi="標楷體" w:cs="Times New Roman" w:hint="eastAsia"/>
          <w:szCs w:val="24"/>
        </w:rPr>
        <w:t>4.1.法制作業</w:t>
      </w:r>
      <w:proofErr w:type="gramStart"/>
      <w:r w:rsidRPr="00DE5A78">
        <w:rPr>
          <w:rFonts w:ascii="標楷體" w:eastAsia="標楷體" w:hAnsi="標楷體" w:cs="Times New Roman" w:hint="eastAsia"/>
          <w:szCs w:val="24"/>
        </w:rPr>
        <w:t>規</w:t>
      </w:r>
      <w:proofErr w:type="gramEnd"/>
      <w:r w:rsidRPr="00DE5A78">
        <w:rPr>
          <w:rFonts w:ascii="標楷體" w:eastAsia="標楷體" w:hAnsi="標楷體" w:cs="Times New Roman" w:hint="eastAsia"/>
          <w:szCs w:val="24"/>
        </w:rPr>
        <w:t>畫表。</w:t>
      </w:r>
    </w:p>
    <w:p w:rsidR="00F85407" w:rsidRPr="00DE5A78" w:rsidRDefault="00F85407" w:rsidP="007E37D3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DE5A78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:rsidR="00F85407" w:rsidRPr="00DE5A78" w:rsidRDefault="00F85407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E5A78">
        <w:rPr>
          <w:rFonts w:ascii="標楷體" w:eastAsia="標楷體" w:hAnsi="標楷體" w:cs="Times New Roman" w:hint="eastAsia"/>
          <w:szCs w:val="24"/>
        </w:rPr>
        <w:t>5.1.法制作業辦法。</w:t>
      </w:r>
    </w:p>
    <w:p w:rsidR="00F85407" w:rsidRPr="00DE5A78" w:rsidRDefault="00F85407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E5A78">
        <w:rPr>
          <w:rFonts w:ascii="標楷體" w:eastAsia="標楷體" w:hAnsi="標楷體" w:cs="Times New Roman" w:hint="eastAsia"/>
          <w:szCs w:val="24"/>
        </w:rPr>
        <w:t>5.2.書函。</w:t>
      </w:r>
    </w:p>
    <w:p w:rsidR="00F85407" w:rsidRPr="00DE5A78" w:rsidRDefault="00F85407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bookmarkStart w:id="6" w:name="_GoBack"/>
      <w:bookmarkEnd w:id="6"/>
    </w:p>
    <w:p w:rsidR="00BB1783" w:rsidRPr="00DE5A78" w:rsidRDefault="00BB1783"/>
    <w:sectPr w:rsidR="00BB1783" w:rsidRPr="00DE5A78" w:rsidSect="00DE5A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A1F" w:rsidRDefault="001D6A1F" w:rsidP="00EB6871">
      <w:r>
        <w:separator/>
      </w:r>
    </w:p>
  </w:endnote>
  <w:endnote w:type="continuationSeparator" w:id="0">
    <w:p w:rsidR="001D6A1F" w:rsidRDefault="001D6A1F" w:rsidP="00EB6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A1F" w:rsidRDefault="001D6A1F" w:rsidP="00EB6871">
      <w:r>
        <w:separator/>
      </w:r>
    </w:p>
  </w:footnote>
  <w:footnote w:type="continuationSeparator" w:id="0">
    <w:p w:rsidR="001D6A1F" w:rsidRDefault="001D6A1F" w:rsidP="00EB6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5776C"/>
    <w:multiLevelType w:val="hybridMultilevel"/>
    <w:tmpl w:val="89562350"/>
    <w:lvl w:ilvl="0" w:tplc="1A429C0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407"/>
    <w:rsid w:val="001D6A1F"/>
    <w:rsid w:val="00BB1783"/>
    <w:rsid w:val="00DE5A78"/>
    <w:rsid w:val="00EB6871"/>
    <w:rsid w:val="00F8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F8540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F85407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F85407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F85407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F85407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F85407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F85407"/>
  </w:style>
  <w:style w:type="paragraph" w:styleId="a6">
    <w:name w:val="header"/>
    <w:basedOn w:val="a"/>
    <w:link w:val="a7"/>
    <w:uiPriority w:val="99"/>
    <w:unhideWhenUsed/>
    <w:rsid w:val="00EB68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B687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B68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B687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.docs.live.net/eb2729548f9f1107/&#26700;&#38754;/&#20839;&#25511;-&#31192;&#26360;&#23460;(&#20840;).docx" TargetMode="External"/><Relationship Id="rId13" Type="http://schemas.openxmlformats.org/officeDocument/2006/relationships/hyperlink" Target="https://d.docs.live.net/eb2729548f9f1107/&#26700;&#38754;/&#20839;&#25511;-&#31192;&#26360;&#23460;(&#20840;)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.docs.live.net/eb2729548f9f1107/&#26700;&#38754;/&#20839;&#25511;-&#31192;&#26360;&#23460;(&#20840;).docx" TargetMode="External"/><Relationship Id="rId12" Type="http://schemas.openxmlformats.org/officeDocument/2006/relationships/oleObject" Target="embeddings/Microsoft_Visio_2003-2010_Drawing.vsd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.docs.live.net/eb2729548f9f1107/&#26700;&#38754;/&#20839;&#25511;-&#31192;&#26360;&#23460;(&#20840;)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.docs.live.net/eb2729548f9f1107/&#26700;&#38754;/&#20839;&#25511;-&#31192;&#26360;&#23460;(&#20840;).docx" TargetMode="External"/><Relationship Id="rId14" Type="http://schemas.openxmlformats.org/officeDocument/2006/relationships/hyperlink" Target="https://d.docs.live.net/eb2729548f9f1107/&#26700;&#38754;/&#20839;&#25511;-&#31192;&#26360;&#23460;(&#20840;)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2024-04-02T07:12:00Z</dcterms:created>
  <dcterms:modified xsi:type="dcterms:W3CDTF">2025-03-13T08:41:00Z</dcterms:modified>
</cp:coreProperties>
</file>