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5407" w:rsidRDefault="00F85407" w:rsidP="00253AB2">
      <w:pPr>
        <w:pStyle w:val="3"/>
        <w:rPr>
          <w:rFonts w:ascii="標楷體" w:eastAsia="標楷體" w:hAnsi="標楷體" w:cs="Times New Roman"/>
          <w:b w:val="0"/>
          <w:color w:val="000000" w:themeColor="text1"/>
          <w:sz w:val="28"/>
          <w:szCs w:val="28"/>
        </w:rPr>
      </w:pPr>
      <w:bookmarkStart w:id="0" w:name="_GoBack"/>
      <w:bookmarkEnd w:id="0"/>
      <w:r>
        <w:rPr>
          <w:rFonts w:ascii="標楷體" w:eastAsia="標楷體" w:hAnsi="標楷體" w:cs="Times New Roman" w:hint="eastAsia"/>
          <w:color w:val="000000" w:themeColor="text1"/>
        </w:rPr>
        <w:t>佛光大學內部控制文件制訂/修訂說明表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10"/>
        <w:gridCol w:w="4710"/>
        <w:gridCol w:w="1191"/>
        <w:gridCol w:w="1101"/>
        <w:gridCol w:w="1296"/>
      </w:tblGrid>
      <w:tr w:rsidR="00F85407" w:rsidTr="007E37D3">
        <w:trPr>
          <w:jc w:val="center"/>
        </w:trPr>
        <w:tc>
          <w:tcPr>
            <w:tcW w:w="68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5407" w:rsidRDefault="00F85407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文件編號與名稱</w:t>
            </w:r>
          </w:p>
        </w:tc>
        <w:bookmarkStart w:id="1" w:name="_Hlk155164752"/>
        <w:tc>
          <w:tcPr>
            <w:tcW w:w="245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5407" w:rsidRDefault="00F85407">
            <w:pPr>
              <w:pStyle w:val="31"/>
              <w:rPr>
                <w:rFonts w:cs="標楷體"/>
                <w:color w:val="000000" w:themeColor="text1"/>
                <w:kern w:val="0"/>
                <w:lang w:val="zh-TW"/>
              </w:rPr>
            </w:pPr>
            <w:r>
              <w:fldChar w:fldCharType="begin"/>
            </w:r>
            <w:r>
              <w:instrText xml:space="preserve"> HYPERLINK "https://d.docs.live.net/eb2729548f9f1107/桌面/內控-秘書室(全).docx" \l "秘書室目錄" </w:instrText>
            </w:r>
            <w:r>
              <w:fldChar w:fldCharType="separate"/>
            </w:r>
            <w:bookmarkStart w:id="2" w:name="_Toc161926643"/>
            <w:bookmarkStart w:id="3" w:name="_Toc92798276"/>
            <w:bookmarkStart w:id="4" w:name="_Toc99130288"/>
            <w:r>
              <w:rPr>
                <w:rStyle w:val="a3"/>
                <w:rFonts w:hint="eastAsia"/>
              </w:rPr>
              <w:t>1150-006-1</w:t>
            </w:r>
            <w:bookmarkStart w:id="5" w:name="法制作業_法制作業規劃"/>
            <w:r>
              <w:rPr>
                <w:rStyle w:val="a3"/>
                <w:rFonts w:hint="eastAsia"/>
              </w:rPr>
              <w:t>法制作業-法制作業規劃</w:t>
            </w:r>
            <w:bookmarkEnd w:id="1"/>
            <w:bookmarkEnd w:id="5"/>
            <w:bookmarkEnd w:id="2"/>
            <w:bookmarkEnd w:id="3"/>
            <w:bookmarkEnd w:id="4"/>
            <w:r>
              <w:fldChar w:fldCharType="end"/>
            </w:r>
          </w:p>
        </w:tc>
        <w:tc>
          <w:tcPr>
            <w:tcW w:w="62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5407" w:rsidRDefault="00F85407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單位</w:t>
            </w:r>
          </w:p>
        </w:tc>
        <w:tc>
          <w:tcPr>
            <w:tcW w:w="1235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85407" w:rsidRDefault="00F85407">
            <w:pPr>
              <w:spacing w:line="0" w:lineRule="atLeast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秘書室</w:t>
            </w:r>
          </w:p>
        </w:tc>
      </w:tr>
      <w:tr w:rsidR="00F85407" w:rsidTr="007E37D3">
        <w:trPr>
          <w:jc w:val="center"/>
        </w:trPr>
        <w:tc>
          <w:tcPr>
            <w:tcW w:w="6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5407" w:rsidRDefault="00F85407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版次</w:t>
            </w:r>
          </w:p>
        </w:tc>
        <w:tc>
          <w:tcPr>
            <w:tcW w:w="24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5407" w:rsidRDefault="00F85407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文件制訂/修訂內容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5407" w:rsidRDefault="00F85407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制/修訂日期</w:t>
            </w:r>
          </w:p>
        </w:tc>
        <w:tc>
          <w:tcPr>
            <w:tcW w:w="5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5407" w:rsidRDefault="00F85407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修訂人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85407" w:rsidRDefault="00F85407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秘書室確認欄</w:t>
            </w:r>
          </w:p>
        </w:tc>
      </w:tr>
      <w:tr w:rsidR="00F85407" w:rsidTr="007E37D3">
        <w:trPr>
          <w:jc w:val="center"/>
        </w:trPr>
        <w:tc>
          <w:tcPr>
            <w:tcW w:w="6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5407" w:rsidRDefault="00F8540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</w:t>
            </w:r>
          </w:p>
        </w:tc>
        <w:tc>
          <w:tcPr>
            <w:tcW w:w="24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407" w:rsidRDefault="00F85407">
            <w:pPr>
              <w:spacing w:line="0" w:lineRule="atLeas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  <w:p w:rsidR="00F85407" w:rsidRDefault="00F85407">
            <w:pPr>
              <w:spacing w:line="0" w:lineRule="atLeas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新訂</w:t>
            </w:r>
          </w:p>
          <w:p w:rsidR="00F85407" w:rsidRDefault="00F85407">
            <w:pPr>
              <w:spacing w:line="0" w:lineRule="atLeas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5407" w:rsidRDefault="00F8540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108.8月</w:t>
            </w:r>
          </w:p>
        </w:tc>
        <w:tc>
          <w:tcPr>
            <w:tcW w:w="5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5407" w:rsidRDefault="00F8540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鄭嘉琦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5407" w:rsidRDefault="00F8540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  <w:tr w:rsidR="00F85407" w:rsidTr="007E37D3">
        <w:trPr>
          <w:jc w:val="center"/>
        </w:trPr>
        <w:tc>
          <w:tcPr>
            <w:tcW w:w="6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5407" w:rsidRDefault="00F85407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4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5407" w:rsidRDefault="00F85407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1.修訂原因：依現況修正。</w:t>
            </w:r>
          </w:p>
          <w:p w:rsidR="00F85407" w:rsidRDefault="00F85407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2.修正處：</w:t>
            </w:r>
          </w:p>
          <w:p w:rsidR="00F85407" w:rsidRDefault="00F85407" w:rsidP="00F85407">
            <w:pPr>
              <w:pStyle w:val="a4"/>
              <w:numPr>
                <w:ilvl w:val="0"/>
                <w:numId w:val="1"/>
              </w:numPr>
              <w:autoSpaceDN w:val="0"/>
              <w:spacing w:line="0" w:lineRule="atLeast"/>
              <w:ind w:leftChars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流程圖增修法規決議層級表，以符合現況。</w:t>
            </w:r>
          </w:p>
          <w:p w:rsidR="00F85407" w:rsidRDefault="00F85407" w:rsidP="00F85407">
            <w:pPr>
              <w:pStyle w:val="a4"/>
              <w:numPr>
                <w:ilvl w:val="0"/>
                <w:numId w:val="1"/>
              </w:numPr>
              <w:tabs>
                <w:tab w:val="left" w:pos="960"/>
              </w:tabs>
              <w:autoSpaceDN w:val="0"/>
              <w:ind w:leftChars="0"/>
              <w:jc w:val="both"/>
              <w:textAlignment w:val="baselin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2-2新增同時檢視過去一年修法過程中，法規決議層級</w:t>
            </w:r>
            <w:proofErr w:type="gramStart"/>
            <w:r>
              <w:rPr>
                <w:rFonts w:ascii="標楷體" w:eastAsia="標楷體" w:hAnsi="標楷體" w:hint="eastAsia"/>
              </w:rPr>
              <w:t>表豆否</w:t>
            </w:r>
            <w:proofErr w:type="gramEnd"/>
            <w:r>
              <w:rPr>
                <w:rFonts w:ascii="標楷體" w:eastAsia="標楷體" w:hAnsi="標楷體" w:hint="eastAsia"/>
              </w:rPr>
              <w:t>有修正，未來新增時是否要調整。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5407" w:rsidRDefault="00F85407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111.9月</w:t>
            </w:r>
          </w:p>
        </w:tc>
        <w:tc>
          <w:tcPr>
            <w:tcW w:w="5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5407" w:rsidRDefault="00F85407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楊豐銘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85407" w:rsidRDefault="00F85407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111.12.28</w:t>
            </w:r>
          </w:p>
          <w:p w:rsidR="00F85407" w:rsidRDefault="00F85407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111-3</w:t>
            </w:r>
          </w:p>
          <w:p w:rsidR="00F85407" w:rsidRDefault="00F8540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  <w:tr w:rsidR="00F85407" w:rsidTr="007E37D3">
        <w:trPr>
          <w:jc w:val="center"/>
        </w:trPr>
        <w:tc>
          <w:tcPr>
            <w:tcW w:w="6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5407" w:rsidRDefault="00F85407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24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5407" w:rsidRDefault="00F85407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1.修訂原因：依現況修正。</w:t>
            </w:r>
          </w:p>
          <w:p w:rsidR="00F85407" w:rsidRDefault="00F85407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2.修正處：每年作業時程由12月改成7月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5407" w:rsidRDefault="00F8540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4"/>
              </w:rPr>
              <w:t>112.9月</w:t>
            </w:r>
          </w:p>
        </w:tc>
        <w:tc>
          <w:tcPr>
            <w:tcW w:w="5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5407" w:rsidRDefault="00F8540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4"/>
              </w:rPr>
              <w:t>楊豐銘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85407" w:rsidRDefault="00F85407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113.1.3</w:t>
            </w:r>
          </w:p>
          <w:p w:rsidR="00F85407" w:rsidRDefault="00F85407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112-2</w:t>
            </w:r>
          </w:p>
          <w:p w:rsidR="00F85407" w:rsidRDefault="00F8540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內控會議通過</w:t>
            </w:r>
          </w:p>
        </w:tc>
      </w:tr>
    </w:tbl>
    <w:p w:rsidR="00F85407" w:rsidRDefault="00F85407" w:rsidP="007E37D3">
      <w:pPr>
        <w:jc w:val="right"/>
        <w:rPr>
          <w:rStyle w:val="a3"/>
          <w:sz w:val="16"/>
          <w:szCs w:val="16"/>
        </w:rPr>
      </w:pPr>
      <w:r>
        <w:rPr>
          <w:rFonts w:ascii="標楷體" w:eastAsia="標楷體" w:hAnsi="標楷體" w:hint="eastAsia"/>
          <w:sz w:val="16"/>
          <w:szCs w:val="16"/>
        </w:rPr>
        <w:t>回</w:t>
      </w:r>
      <w:hyperlink r:id="rId7" w:anchor="秘書室" w:history="1">
        <w:r>
          <w:rPr>
            <w:rStyle w:val="a3"/>
            <w:rFonts w:hint="eastAsia"/>
            <w:sz w:val="16"/>
            <w:szCs w:val="16"/>
          </w:rPr>
          <w:t>秘書室</w:t>
        </w:r>
      </w:hyperlink>
      <w:r>
        <w:rPr>
          <w:rFonts w:ascii="標楷體" w:eastAsia="標楷體" w:hAnsi="標楷體" w:hint="eastAsia"/>
          <w:sz w:val="16"/>
          <w:szCs w:val="16"/>
        </w:rPr>
        <w:t>、</w:t>
      </w:r>
      <w:hyperlink r:id="rId8" w:anchor="目錄" w:history="1">
        <w:r>
          <w:rPr>
            <w:rStyle w:val="a3"/>
            <w:rFonts w:hint="eastAsia"/>
            <w:sz w:val="16"/>
            <w:szCs w:val="16"/>
          </w:rPr>
          <w:t>目錄</w:t>
        </w:r>
      </w:hyperlink>
    </w:p>
    <w:p w:rsidR="00F85407" w:rsidRDefault="00F85407" w:rsidP="007E37D3">
      <w:pPr>
        <w:autoSpaceDE w:val="0"/>
        <w:jc w:val="right"/>
        <w:textAlignment w:val="baseline"/>
        <w:rPr>
          <w:rFonts w:cs="Times New Roman"/>
          <w:b/>
          <w:bCs/>
          <w:color w:val="000000" w:themeColor="text1"/>
          <w:szCs w:val="24"/>
        </w:rPr>
      </w:pPr>
    </w:p>
    <w:p w:rsidR="00F85407" w:rsidRDefault="00F85407" w:rsidP="007E37D3">
      <w:pPr>
        <w:widowControl/>
        <w:rPr>
          <w:rFonts w:ascii="標楷體" w:eastAsia="標楷體" w:hAnsi="標楷體"/>
          <w:color w:val="000000" w:themeColor="text1"/>
        </w:rPr>
      </w:pPr>
    </w:p>
    <w:p w:rsidR="00F85407" w:rsidRDefault="00F85407" w:rsidP="007E37D3">
      <w:pPr>
        <w:widowControl/>
        <w:rPr>
          <w:rFonts w:ascii="標楷體" w:eastAsia="標楷體" w:hAnsi="標楷體"/>
          <w:color w:val="000000" w:themeColor="text1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A0A8F9" wp14:editId="627F372A">
                <wp:simplePos x="0" y="0"/>
                <wp:positionH relativeFrom="column">
                  <wp:posOffset>4286885</wp:posOffset>
                </wp:positionH>
                <wp:positionV relativeFrom="page">
                  <wp:posOffset>9291320</wp:posOffset>
                </wp:positionV>
                <wp:extent cx="2057400" cy="571500"/>
                <wp:effectExtent l="0" t="0" r="0" b="0"/>
                <wp:wrapNone/>
                <wp:docPr id="648" name="文字方塊 6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85407" w:rsidRDefault="00F85407" w:rsidP="007E37D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E06B23">
                              <w:rPr>
                                <w:rFonts w:ascii="標楷體" w:eastAsia="標楷體" w:hAnsi="標楷體" w:hint="eastAsia"/>
                                <w:color w:val="FF0000"/>
                                <w:sz w:val="16"/>
                                <w:szCs w:val="16"/>
                              </w:rPr>
                              <w:t>113.1.3</w:t>
                            </w:r>
                          </w:p>
                          <w:p w:rsidR="00F85407" w:rsidRDefault="00F85407" w:rsidP="007E37D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4A0A8F9" id="_x0000_t202" coordsize="21600,21600" o:spt="202" path="m,l,21600r21600,l21600,xe">
                <v:stroke joinstyle="miter"/>
                <v:path gradientshapeok="t" o:connecttype="rect"/>
              </v:shapetype>
              <v:shape id="文字方塊 648" o:spid="_x0000_s1026" type="#_x0000_t202" style="position:absolute;margin-left:337.55pt;margin-top:731.6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" fillcolor="white [3201]" stroked="f" strokeweight="1pt">
                <v:textbox>
                  <w:txbxContent>
                    <w:p w:rsidR="00F85407" w:rsidRDefault="00F85407" w:rsidP="007E37D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E06B23">
                        <w:rPr>
                          <w:rFonts w:ascii="標楷體" w:eastAsia="標楷體" w:hAnsi="標楷體" w:hint="eastAsia"/>
                          <w:color w:val="FF0000"/>
                          <w:sz w:val="16"/>
                          <w:szCs w:val="16"/>
                        </w:rPr>
                        <w:t>113.1.3</w:t>
                      </w:r>
                    </w:p>
                    <w:p w:rsidR="00F85407" w:rsidRDefault="00F85407" w:rsidP="007E37D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F85407" w:rsidRDefault="00F85407" w:rsidP="007E37D3">
      <w:pPr>
        <w:widowControl/>
        <w:rPr>
          <w:rFonts w:ascii="標楷體" w:eastAsia="標楷體" w:hAnsi="標楷體"/>
          <w:color w:val="000000" w:themeColor="text1"/>
        </w:rPr>
      </w:pPr>
    </w:p>
    <w:p w:rsidR="00F85407" w:rsidRDefault="00F85407" w:rsidP="007E37D3">
      <w:pPr>
        <w:widowControl/>
        <w:rPr>
          <w:rFonts w:ascii="標楷體" w:eastAsia="標楷體" w:hAnsi="標楷體"/>
          <w:color w:val="000000" w:themeColor="text1"/>
        </w:rPr>
      </w:pPr>
    </w:p>
    <w:p w:rsidR="00F85407" w:rsidRDefault="00F85407" w:rsidP="007E37D3">
      <w:pPr>
        <w:widowControl/>
        <w:rPr>
          <w:rFonts w:ascii="標楷體" w:eastAsia="標楷體" w:hAnsi="標楷體"/>
          <w:color w:val="000000" w:themeColor="text1"/>
        </w:rPr>
      </w:pPr>
    </w:p>
    <w:p w:rsidR="00F85407" w:rsidRDefault="00F85407" w:rsidP="007E37D3">
      <w:pPr>
        <w:widowControl/>
        <w:rPr>
          <w:rFonts w:ascii="標楷體" w:eastAsia="標楷體" w:hAnsi="標楷體"/>
          <w:color w:val="000000" w:themeColor="text1"/>
        </w:rPr>
      </w:pPr>
    </w:p>
    <w:p w:rsidR="00F85407" w:rsidRDefault="00F85407" w:rsidP="007E37D3">
      <w:pPr>
        <w:widowControl/>
        <w:rPr>
          <w:rFonts w:ascii="標楷體" w:eastAsia="標楷體" w:hAnsi="標楷體"/>
          <w:color w:val="000000" w:themeColor="text1"/>
        </w:rPr>
      </w:pPr>
    </w:p>
    <w:p w:rsidR="00F85407" w:rsidRDefault="00F85407" w:rsidP="007E37D3">
      <w:pPr>
        <w:widowControl/>
        <w:rPr>
          <w:rFonts w:ascii="標楷體" w:eastAsia="標楷體" w:hAnsi="標楷體"/>
          <w:color w:val="000000" w:themeColor="text1"/>
        </w:rPr>
      </w:pPr>
    </w:p>
    <w:p w:rsidR="00F85407" w:rsidRDefault="00F85407" w:rsidP="007E37D3">
      <w:pPr>
        <w:widowControl/>
        <w:rPr>
          <w:rFonts w:ascii="標楷體" w:eastAsia="標楷體" w:hAnsi="標楷體"/>
          <w:color w:val="000000" w:themeColor="text1"/>
        </w:rPr>
      </w:pPr>
    </w:p>
    <w:p w:rsidR="00F85407" w:rsidRDefault="00F85407" w:rsidP="007E37D3">
      <w:pPr>
        <w:widowControl/>
        <w:rPr>
          <w:rFonts w:ascii="標楷體" w:eastAsia="標楷體" w:hAnsi="標楷體"/>
          <w:color w:val="000000" w:themeColor="text1"/>
        </w:rPr>
      </w:pPr>
    </w:p>
    <w:p w:rsidR="00F85407" w:rsidRDefault="00F85407" w:rsidP="007E37D3">
      <w:pPr>
        <w:widowControl/>
        <w:rPr>
          <w:rFonts w:ascii="標楷體" w:eastAsia="標楷體" w:hAnsi="標楷體"/>
          <w:color w:val="000000" w:themeColor="text1"/>
        </w:rPr>
      </w:pPr>
    </w:p>
    <w:p w:rsidR="00F85407" w:rsidRDefault="00F85407" w:rsidP="007E37D3">
      <w:pPr>
        <w:widowControl/>
        <w:rPr>
          <w:rFonts w:ascii="標楷體" w:eastAsia="標楷體" w:hAnsi="標楷體"/>
          <w:color w:val="000000" w:themeColor="text1"/>
        </w:rPr>
      </w:pPr>
    </w:p>
    <w:p w:rsidR="00F85407" w:rsidRDefault="00F85407" w:rsidP="007E37D3">
      <w:pPr>
        <w:widowControl/>
        <w:rPr>
          <w:rFonts w:ascii="標楷體" w:eastAsia="標楷體" w:hAnsi="標楷體"/>
          <w:color w:val="000000" w:themeColor="text1"/>
        </w:rPr>
      </w:pPr>
    </w:p>
    <w:p w:rsidR="00F85407" w:rsidRDefault="00F85407" w:rsidP="007E37D3">
      <w:pPr>
        <w:widowControl/>
        <w:rPr>
          <w:rFonts w:ascii="標楷體" w:eastAsia="標楷體" w:hAnsi="標楷體"/>
          <w:color w:val="000000" w:themeColor="text1"/>
        </w:rPr>
      </w:pPr>
    </w:p>
    <w:p w:rsidR="00F85407" w:rsidRDefault="00F85407" w:rsidP="007E37D3">
      <w:pPr>
        <w:widowControl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/>
          <w:color w:val="000000" w:themeColor="text1"/>
        </w:rPr>
        <w:br w:type="page"/>
      </w:r>
    </w:p>
    <w:tbl>
      <w:tblPr>
        <w:tblpPr w:leftFromText="180" w:rightFromText="180" w:vertAnchor="text" w:horzAnchor="margin" w:tblpXSpec="center" w:tblpY="41"/>
        <w:tblW w:w="508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3949"/>
        <w:gridCol w:w="1945"/>
        <w:gridCol w:w="1772"/>
        <w:gridCol w:w="1178"/>
        <w:gridCol w:w="922"/>
      </w:tblGrid>
      <w:tr w:rsidR="00F85407" w:rsidTr="007E37D3"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85407" w:rsidRDefault="00F8540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szCs w:val="24"/>
              </w:rPr>
              <w:lastRenderedPageBreak/>
              <w:br w:type="page"/>
            </w:r>
            <w:r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szCs w:val="24"/>
              </w:rPr>
              <w:br w:type="page"/>
            </w:r>
            <w:r>
              <w:rPr>
                <w:rFonts w:ascii="標楷體" w:eastAsia="標楷體" w:hAnsi="標楷體" w:cs="Times New Roman" w:hint="eastAsia"/>
                <w:color w:val="000000" w:themeColor="text1"/>
                <w:sz w:val="32"/>
                <w:szCs w:val="32"/>
              </w:rPr>
              <w:t>佛光大學內部控制文件</w:t>
            </w:r>
          </w:p>
        </w:tc>
      </w:tr>
      <w:tr w:rsidR="00F85407" w:rsidTr="007E37D3">
        <w:tc>
          <w:tcPr>
            <w:tcW w:w="20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5407" w:rsidRDefault="00F8540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文件名稱</w:t>
            </w:r>
          </w:p>
        </w:tc>
        <w:tc>
          <w:tcPr>
            <w:tcW w:w="9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5407" w:rsidRDefault="00F8540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制訂單位</w:t>
            </w:r>
          </w:p>
        </w:tc>
        <w:tc>
          <w:tcPr>
            <w:tcW w:w="9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5407" w:rsidRDefault="00F8540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文件編號</w:t>
            </w:r>
          </w:p>
        </w:tc>
        <w:tc>
          <w:tcPr>
            <w:tcW w:w="6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5407" w:rsidRDefault="00F8540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版本/</w:t>
            </w:r>
          </w:p>
          <w:p w:rsidR="00F85407" w:rsidRDefault="00F8540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制訂日期</w:t>
            </w:r>
          </w:p>
        </w:tc>
        <w:tc>
          <w:tcPr>
            <w:tcW w:w="4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85407" w:rsidRDefault="00F8540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頁數</w:t>
            </w:r>
          </w:p>
        </w:tc>
      </w:tr>
      <w:tr w:rsidR="00F85407" w:rsidTr="007E37D3">
        <w:tc>
          <w:tcPr>
            <w:tcW w:w="202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F85407" w:rsidRPr="00E06B23" w:rsidRDefault="00F85407" w:rsidP="00E06B23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Cs w:val="24"/>
              </w:rPr>
            </w:pPr>
            <w:proofErr w:type="gramStart"/>
            <w:r>
              <w:rPr>
                <w:rFonts w:ascii="標楷體" w:eastAsia="標楷體" w:hAnsi="標楷體" w:cs="Times New Roman" w:hint="eastAsia"/>
                <w:b/>
                <w:color w:val="000000" w:themeColor="text1"/>
                <w:szCs w:val="24"/>
              </w:rPr>
              <w:t>法制作業法制作業</w:t>
            </w:r>
            <w:proofErr w:type="gramEnd"/>
            <w:r>
              <w:rPr>
                <w:rFonts w:ascii="標楷體" w:eastAsia="標楷體" w:hAnsi="標楷體" w:cs="Times New Roman" w:hint="eastAsia"/>
                <w:b/>
                <w:color w:val="000000" w:themeColor="text1"/>
                <w:szCs w:val="24"/>
              </w:rPr>
              <w:t>規劃</w:t>
            </w:r>
          </w:p>
        </w:tc>
        <w:tc>
          <w:tcPr>
            <w:tcW w:w="99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F85407" w:rsidRDefault="00F8540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秘書室</w:t>
            </w:r>
          </w:p>
        </w:tc>
        <w:tc>
          <w:tcPr>
            <w:tcW w:w="90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F85407" w:rsidRDefault="00F85407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1150-006-1</w:t>
            </w:r>
          </w:p>
        </w:tc>
        <w:tc>
          <w:tcPr>
            <w:tcW w:w="60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F85407" w:rsidRDefault="00F85407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06B23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03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/</w:t>
            </w:r>
          </w:p>
          <w:p w:rsidR="00F85407" w:rsidRDefault="00F85407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06B23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113.1.3</w:t>
            </w:r>
          </w:p>
        </w:tc>
        <w:tc>
          <w:tcPr>
            <w:tcW w:w="47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85407" w:rsidRDefault="00F8540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第1頁/</w:t>
            </w:r>
          </w:p>
          <w:p w:rsidR="00F85407" w:rsidRDefault="00F8540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共2頁</w:t>
            </w:r>
          </w:p>
        </w:tc>
      </w:tr>
    </w:tbl>
    <w:p w:rsidR="00F85407" w:rsidRDefault="00F85407" w:rsidP="007E37D3">
      <w:pPr>
        <w:jc w:val="right"/>
        <w:rPr>
          <w:rStyle w:val="a3"/>
          <w:sz w:val="16"/>
          <w:szCs w:val="16"/>
        </w:rPr>
      </w:pPr>
      <w:r>
        <w:rPr>
          <w:rFonts w:ascii="標楷體" w:eastAsia="標楷體" w:hAnsi="標楷體" w:hint="eastAsia"/>
          <w:sz w:val="16"/>
          <w:szCs w:val="16"/>
        </w:rPr>
        <w:t>回</w:t>
      </w:r>
      <w:hyperlink r:id="rId9" w:anchor="秘書室" w:history="1">
        <w:r>
          <w:rPr>
            <w:rStyle w:val="a3"/>
            <w:rFonts w:hint="eastAsia"/>
            <w:sz w:val="16"/>
            <w:szCs w:val="16"/>
          </w:rPr>
          <w:t>秘書室</w:t>
        </w:r>
      </w:hyperlink>
      <w:r>
        <w:rPr>
          <w:rFonts w:ascii="標楷體" w:eastAsia="標楷體" w:hAnsi="標楷體" w:hint="eastAsia"/>
          <w:sz w:val="16"/>
          <w:szCs w:val="16"/>
        </w:rPr>
        <w:t>、</w:t>
      </w:r>
      <w:hyperlink r:id="rId10" w:anchor="目錄" w:history="1">
        <w:r>
          <w:rPr>
            <w:rStyle w:val="a3"/>
            <w:rFonts w:hint="eastAsia"/>
            <w:sz w:val="16"/>
            <w:szCs w:val="16"/>
          </w:rPr>
          <w:t>目錄</w:t>
        </w:r>
      </w:hyperlink>
    </w:p>
    <w:p w:rsidR="00F85407" w:rsidRDefault="00F85407" w:rsidP="007E37D3">
      <w:pPr>
        <w:autoSpaceDE w:val="0"/>
        <w:spacing w:before="100" w:beforeAutospacing="1"/>
        <w:textAlignment w:val="baseline"/>
        <w:rPr>
          <w:rFonts w:cs="Times New Roman"/>
          <w:b/>
          <w:bCs/>
          <w:color w:val="000000" w:themeColor="text1"/>
          <w:szCs w:val="24"/>
        </w:rPr>
      </w:pPr>
      <w:r>
        <w:rPr>
          <w:rFonts w:ascii="標楷體" w:eastAsia="標楷體" w:hAnsi="標楷體" w:cs="Times New Roman" w:hint="eastAsia"/>
          <w:b/>
          <w:bCs/>
          <w:color w:val="000000" w:themeColor="text1"/>
          <w:szCs w:val="24"/>
        </w:rPr>
        <w:t>1.流程圖：</w:t>
      </w:r>
    </w:p>
    <w:p w:rsidR="00F85407" w:rsidRDefault="00F85407" w:rsidP="007E37D3">
      <w:pPr>
        <w:widowControl/>
        <w:ind w:leftChars="-59" w:hangingChars="59" w:hanging="142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object w:dxaOrig="9810" w:dyaOrig="109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9.6pt;height:547.2pt" o:ole="">
            <v:imagedata r:id="rId11" o:title=""/>
          </v:shape>
          <o:OLEObject Type="Embed" ProgID="Visio.Drawing.11" ShapeID="_x0000_i1025" DrawAspect="Content" ObjectID="_1773581220" r:id="rId12"/>
        </w:object>
      </w:r>
    </w:p>
    <w:p w:rsidR="00F85407" w:rsidRDefault="00F85407" w:rsidP="007E37D3">
      <w:pPr>
        <w:widowControl/>
        <w:ind w:leftChars="-59" w:hangingChars="59" w:hanging="142"/>
        <w:rPr>
          <w:rFonts w:ascii="標楷體" w:eastAsia="標楷體" w:hAnsi="標楷體"/>
          <w:color w:val="000000" w:themeColor="text1"/>
        </w:rPr>
      </w:pPr>
    </w:p>
    <w:tbl>
      <w:tblPr>
        <w:tblpPr w:leftFromText="180" w:rightFromText="180" w:vertAnchor="text" w:horzAnchor="margin" w:tblpXSpec="center" w:tblpY="41"/>
        <w:tblW w:w="508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3949"/>
        <w:gridCol w:w="1945"/>
        <w:gridCol w:w="1772"/>
        <w:gridCol w:w="1178"/>
        <w:gridCol w:w="922"/>
      </w:tblGrid>
      <w:tr w:rsidR="00F85407" w:rsidTr="007E37D3"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85407" w:rsidRDefault="00F8540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szCs w:val="24"/>
              </w:rPr>
              <w:lastRenderedPageBreak/>
              <w:br w:type="page"/>
            </w:r>
            <w:r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szCs w:val="24"/>
              </w:rPr>
              <w:br w:type="page"/>
            </w:r>
            <w:r>
              <w:rPr>
                <w:rFonts w:ascii="標楷體" w:eastAsia="標楷體" w:hAnsi="標楷體" w:cs="Times New Roman" w:hint="eastAsia"/>
                <w:color w:val="000000" w:themeColor="text1"/>
                <w:sz w:val="32"/>
                <w:szCs w:val="32"/>
              </w:rPr>
              <w:t>佛光大學內部控制文件</w:t>
            </w:r>
          </w:p>
        </w:tc>
      </w:tr>
      <w:tr w:rsidR="00F85407" w:rsidTr="007E37D3">
        <w:tc>
          <w:tcPr>
            <w:tcW w:w="20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5407" w:rsidRDefault="00F8540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文件名稱</w:t>
            </w:r>
          </w:p>
        </w:tc>
        <w:tc>
          <w:tcPr>
            <w:tcW w:w="9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5407" w:rsidRDefault="00F8540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制訂單位</w:t>
            </w:r>
          </w:p>
        </w:tc>
        <w:tc>
          <w:tcPr>
            <w:tcW w:w="9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5407" w:rsidRDefault="00F8540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文件編號</w:t>
            </w:r>
          </w:p>
        </w:tc>
        <w:tc>
          <w:tcPr>
            <w:tcW w:w="6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5407" w:rsidRDefault="00F8540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版本/</w:t>
            </w:r>
          </w:p>
          <w:p w:rsidR="00F85407" w:rsidRDefault="00F8540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制訂日期</w:t>
            </w:r>
          </w:p>
        </w:tc>
        <w:tc>
          <w:tcPr>
            <w:tcW w:w="4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85407" w:rsidRDefault="00F8540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頁數</w:t>
            </w:r>
          </w:p>
        </w:tc>
      </w:tr>
      <w:tr w:rsidR="00F85407" w:rsidTr="007E37D3">
        <w:tc>
          <w:tcPr>
            <w:tcW w:w="202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F85407" w:rsidRPr="00E06B23" w:rsidRDefault="00F85407" w:rsidP="00E06B23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Cs w:val="24"/>
              </w:rPr>
            </w:pPr>
            <w:proofErr w:type="gramStart"/>
            <w:r>
              <w:rPr>
                <w:rFonts w:ascii="標楷體" w:eastAsia="標楷體" w:hAnsi="標楷體" w:cs="Times New Roman" w:hint="eastAsia"/>
                <w:b/>
                <w:color w:val="000000" w:themeColor="text1"/>
                <w:szCs w:val="24"/>
              </w:rPr>
              <w:t>法制作業法制作業</w:t>
            </w:r>
            <w:proofErr w:type="gramEnd"/>
            <w:r>
              <w:rPr>
                <w:rFonts w:ascii="標楷體" w:eastAsia="標楷體" w:hAnsi="標楷體" w:cs="Times New Roman" w:hint="eastAsia"/>
                <w:b/>
                <w:color w:val="000000" w:themeColor="text1"/>
                <w:szCs w:val="24"/>
              </w:rPr>
              <w:t>規劃</w:t>
            </w:r>
          </w:p>
        </w:tc>
        <w:tc>
          <w:tcPr>
            <w:tcW w:w="99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F85407" w:rsidRDefault="00F8540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秘書室</w:t>
            </w:r>
          </w:p>
        </w:tc>
        <w:tc>
          <w:tcPr>
            <w:tcW w:w="90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F85407" w:rsidRDefault="00F85407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1150-006-1</w:t>
            </w:r>
          </w:p>
        </w:tc>
        <w:tc>
          <w:tcPr>
            <w:tcW w:w="60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F85407" w:rsidRDefault="00F85407" w:rsidP="00E06B23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06B23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03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/</w:t>
            </w:r>
          </w:p>
          <w:p w:rsidR="00F85407" w:rsidRDefault="00F85407" w:rsidP="00E06B23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06B23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113.1.3</w:t>
            </w:r>
          </w:p>
        </w:tc>
        <w:tc>
          <w:tcPr>
            <w:tcW w:w="47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85407" w:rsidRDefault="00F8540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第2頁/</w:t>
            </w:r>
          </w:p>
          <w:p w:rsidR="00F85407" w:rsidRDefault="00F8540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共2頁</w:t>
            </w:r>
          </w:p>
        </w:tc>
      </w:tr>
    </w:tbl>
    <w:p w:rsidR="00F85407" w:rsidRDefault="00F85407" w:rsidP="007E37D3">
      <w:pPr>
        <w:jc w:val="right"/>
        <w:rPr>
          <w:rStyle w:val="a3"/>
          <w:sz w:val="16"/>
          <w:szCs w:val="16"/>
        </w:rPr>
      </w:pPr>
      <w:r>
        <w:rPr>
          <w:rFonts w:ascii="標楷體" w:eastAsia="標楷體" w:hAnsi="標楷體" w:hint="eastAsia"/>
          <w:sz w:val="16"/>
          <w:szCs w:val="16"/>
        </w:rPr>
        <w:t>回</w:t>
      </w:r>
      <w:hyperlink r:id="rId13" w:anchor="秘書室" w:history="1">
        <w:r>
          <w:rPr>
            <w:rStyle w:val="a3"/>
            <w:rFonts w:hint="eastAsia"/>
            <w:sz w:val="16"/>
            <w:szCs w:val="16"/>
          </w:rPr>
          <w:t>秘書室</w:t>
        </w:r>
      </w:hyperlink>
      <w:r>
        <w:rPr>
          <w:rFonts w:ascii="標楷體" w:eastAsia="標楷體" w:hAnsi="標楷體" w:hint="eastAsia"/>
          <w:sz w:val="16"/>
          <w:szCs w:val="16"/>
        </w:rPr>
        <w:t>、</w:t>
      </w:r>
      <w:hyperlink r:id="rId14" w:anchor="目錄" w:history="1">
        <w:r>
          <w:rPr>
            <w:rStyle w:val="a3"/>
            <w:rFonts w:hint="eastAsia"/>
            <w:sz w:val="16"/>
            <w:szCs w:val="16"/>
          </w:rPr>
          <w:t>目錄</w:t>
        </w:r>
      </w:hyperlink>
    </w:p>
    <w:p w:rsidR="00F85407" w:rsidRDefault="00F85407" w:rsidP="007E37D3">
      <w:pPr>
        <w:autoSpaceDE w:val="0"/>
        <w:spacing w:before="100" w:beforeAutospacing="1"/>
        <w:jc w:val="both"/>
        <w:textAlignment w:val="baseline"/>
        <w:rPr>
          <w:rFonts w:cs="Times New Roman"/>
          <w:b/>
          <w:bCs/>
          <w:color w:val="000000" w:themeColor="text1"/>
          <w:szCs w:val="24"/>
        </w:rPr>
      </w:pPr>
      <w:r>
        <w:rPr>
          <w:rFonts w:ascii="標楷體" w:eastAsia="標楷體" w:hAnsi="標楷體" w:cs="Times New Roman" w:hint="eastAsia"/>
          <w:b/>
          <w:bCs/>
          <w:color w:val="000000" w:themeColor="text1"/>
          <w:szCs w:val="24"/>
        </w:rPr>
        <w:t>2.作業程序：</w:t>
      </w:r>
    </w:p>
    <w:p w:rsidR="00F85407" w:rsidRDefault="00F85407" w:rsidP="007E37D3">
      <w:pPr>
        <w:autoSpaceDE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  <w:r>
        <w:rPr>
          <w:rFonts w:ascii="標楷體" w:eastAsia="標楷體" w:hAnsi="標楷體" w:cs="Times New Roman" w:hint="eastAsia"/>
          <w:color w:val="000000" w:themeColor="text1"/>
          <w:szCs w:val="24"/>
        </w:rPr>
        <w:t>2.1.</w:t>
      </w:r>
      <w:bookmarkStart w:id="6" w:name="_Hlk155164765"/>
      <w:r>
        <w:rPr>
          <w:rFonts w:ascii="標楷體" w:eastAsia="標楷體" w:hAnsi="標楷體" w:cs="Times New Roman" w:hint="eastAsia"/>
          <w:color w:val="000000" w:themeColor="text1"/>
          <w:szCs w:val="24"/>
        </w:rPr>
        <w:t>每年</w:t>
      </w:r>
      <w:r>
        <w:rPr>
          <w:rFonts w:ascii="標楷體" w:eastAsia="標楷體" w:hAnsi="標楷體" w:cs="Times New Roman" w:hint="eastAsia"/>
          <w:color w:val="FF0000"/>
          <w:szCs w:val="24"/>
        </w:rPr>
        <w:t>6</w:t>
      </w:r>
      <w:r>
        <w:rPr>
          <w:rFonts w:ascii="標楷體" w:eastAsia="標楷體" w:hAnsi="標楷體" w:cs="Times New Roman" w:hint="eastAsia"/>
          <w:color w:val="000000" w:themeColor="text1"/>
          <w:szCs w:val="24"/>
        </w:rPr>
        <w:t>月</w:t>
      </w:r>
      <w:bookmarkEnd w:id="6"/>
      <w:r>
        <w:rPr>
          <w:rFonts w:ascii="標楷體" w:eastAsia="標楷體" w:hAnsi="標楷體" w:cs="Times New Roman" w:hint="eastAsia"/>
          <w:color w:val="000000" w:themeColor="text1"/>
          <w:szCs w:val="24"/>
        </w:rPr>
        <w:t>以書函通知本校一級行政及教學單位，進行檢討該單位之法規與行政規章。</w:t>
      </w:r>
    </w:p>
    <w:p w:rsidR="00F85407" w:rsidRDefault="00F85407" w:rsidP="007E37D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color w:val="000000" w:themeColor="text1"/>
          <w:szCs w:val="24"/>
        </w:rPr>
        <w:t>2.2.請本校一級行政及教學單位填寫法制作業</w:t>
      </w:r>
      <w:proofErr w:type="gramStart"/>
      <w:r>
        <w:rPr>
          <w:rFonts w:ascii="標楷體" w:eastAsia="標楷體" w:hAnsi="標楷體" w:cs="Times New Roman" w:hint="eastAsia"/>
          <w:color w:val="000000" w:themeColor="text1"/>
          <w:szCs w:val="24"/>
        </w:rPr>
        <w:t>規</w:t>
      </w:r>
      <w:proofErr w:type="gramEnd"/>
      <w:r>
        <w:rPr>
          <w:rFonts w:ascii="標楷體" w:eastAsia="標楷體" w:hAnsi="標楷體" w:cs="Times New Roman" w:hint="eastAsia"/>
          <w:color w:val="000000" w:themeColor="text1"/>
          <w:szCs w:val="24"/>
        </w:rPr>
        <w:t>畫表，新的一年需新增、修正或廢止之法規及行政</w:t>
      </w:r>
      <w:proofErr w:type="gramStart"/>
      <w:r>
        <w:rPr>
          <w:rFonts w:ascii="標楷體" w:eastAsia="標楷體" w:hAnsi="標楷體" w:cs="Times New Roman" w:hint="eastAsia"/>
          <w:color w:val="000000" w:themeColor="text1"/>
          <w:szCs w:val="24"/>
        </w:rPr>
        <w:t>規章均需填</w:t>
      </w:r>
      <w:proofErr w:type="gramEnd"/>
      <w:r>
        <w:rPr>
          <w:rFonts w:ascii="標楷體" w:eastAsia="標楷體" w:hAnsi="標楷體" w:cs="Times New Roman" w:hint="eastAsia"/>
          <w:color w:val="000000" w:themeColor="text1"/>
          <w:szCs w:val="24"/>
        </w:rPr>
        <w:t>報，法制作業規</w:t>
      </w:r>
      <w:proofErr w:type="gramStart"/>
      <w:r>
        <w:rPr>
          <w:rFonts w:ascii="標楷體" w:eastAsia="標楷體" w:hAnsi="標楷體" w:cs="Times New Roman" w:hint="eastAsia"/>
          <w:color w:val="000000" w:themeColor="text1"/>
          <w:szCs w:val="24"/>
        </w:rPr>
        <w:t>畫表經主</w:t>
      </w:r>
      <w:proofErr w:type="gramEnd"/>
      <w:r>
        <w:rPr>
          <w:rFonts w:ascii="標楷體" w:eastAsia="標楷體" w:hAnsi="標楷體" w:cs="Times New Roman" w:hint="eastAsia"/>
          <w:color w:val="000000" w:themeColor="text1"/>
          <w:szCs w:val="24"/>
        </w:rPr>
        <w:t>管簽核後繳回秘書室。</w:t>
      </w:r>
      <w:r>
        <w:rPr>
          <w:rFonts w:ascii="標楷體" w:eastAsia="標楷體" w:hAnsi="標楷體" w:cs="Times New Roman" w:hint="eastAsia"/>
          <w:szCs w:val="24"/>
        </w:rPr>
        <w:t>同時檢視過去一年修法過程中，法規決議層級表</w:t>
      </w:r>
      <w:r>
        <w:rPr>
          <w:rFonts w:ascii="標楷體" w:eastAsia="標楷體" w:hAnsi="標楷體" w:cs="Times New Roman" w:hint="eastAsia"/>
          <w:color w:val="FF0000"/>
          <w:szCs w:val="24"/>
        </w:rPr>
        <w:t>是</w:t>
      </w:r>
      <w:r>
        <w:rPr>
          <w:rFonts w:ascii="標楷體" w:eastAsia="標楷體" w:hAnsi="標楷體" w:cs="Times New Roman" w:hint="eastAsia"/>
          <w:szCs w:val="24"/>
        </w:rPr>
        <w:t>否有修正，未來新增時是否要調整。</w:t>
      </w:r>
    </w:p>
    <w:p w:rsidR="00F85407" w:rsidRDefault="00F85407" w:rsidP="007E37D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  <w:r>
        <w:rPr>
          <w:rFonts w:ascii="標楷體" w:eastAsia="標楷體" w:hAnsi="標楷體" w:cs="Times New Roman" w:hint="eastAsia"/>
          <w:color w:val="000000" w:themeColor="text1"/>
          <w:szCs w:val="24"/>
        </w:rPr>
        <w:t>2.3.全校之法制作業</w:t>
      </w:r>
      <w:proofErr w:type="gramStart"/>
      <w:r>
        <w:rPr>
          <w:rFonts w:ascii="標楷體" w:eastAsia="標楷體" w:hAnsi="標楷體" w:cs="Times New Roman" w:hint="eastAsia"/>
          <w:color w:val="000000" w:themeColor="text1"/>
          <w:szCs w:val="24"/>
        </w:rPr>
        <w:t>規</w:t>
      </w:r>
      <w:proofErr w:type="gramEnd"/>
      <w:r>
        <w:rPr>
          <w:rFonts w:ascii="標楷體" w:eastAsia="標楷體" w:hAnsi="標楷體" w:cs="Times New Roman" w:hint="eastAsia"/>
          <w:color w:val="000000" w:themeColor="text1"/>
          <w:szCs w:val="24"/>
        </w:rPr>
        <w:t>畫表由</w:t>
      </w:r>
      <w:proofErr w:type="gramStart"/>
      <w:r>
        <w:rPr>
          <w:rFonts w:ascii="標楷體" w:eastAsia="標楷體" w:hAnsi="標楷體" w:cs="Times New Roman" w:hint="eastAsia"/>
          <w:color w:val="000000" w:themeColor="text1"/>
          <w:szCs w:val="24"/>
        </w:rPr>
        <w:t>秘書室彙</w:t>
      </w:r>
      <w:proofErr w:type="gramEnd"/>
      <w:r>
        <w:rPr>
          <w:rFonts w:ascii="標楷體" w:eastAsia="標楷體" w:hAnsi="標楷體" w:cs="Times New Roman" w:hint="eastAsia"/>
          <w:color w:val="000000" w:themeColor="text1"/>
          <w:szCs w:val="24"/>
        </w:rPr>
        <w:t>整，並送行政會議審議，會議通過後，於下次行政會議開始列管。</w:t>
      </w:r>
    </w:p>
    <w:p w:rsidR="00F85407" w:rsidRDefault="00F85407" w:rsidP="007E37D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  <w:r>
        <w:rPr>
          <w:rFonts w:ascii="標楷體" w:eastAsia="標楷體" w:hAnsi="標楷體" w:cs="Times New Roman" w:hint="eastAsia"/>
          <w:color w:val="000000" w:themeColor="text1"/>
          <w:szCs w:val="24"/>
        </w:rPr>
        <w:t>2.4.於行政會議列管之法規及行政規章，當其完成公告施行或廢止時，以及被列管單位決定列管之辦法不需新增、修正或廢止時，均可解除列管。</w:t>
      </w:r>
    </w:p>
    <w:p w:rsidR="00F85407" w:rsidRDefault="00F85407" w:rsidP="007E37D3">
      <w:pPr>
        <w:autoSpaceDE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color w:val="000000" w:themeColor="text1"/>
          <w:szCs w:val="24"/>
        </w:rPr>
      </w:pPr>
      <w:r>
        <w:rPr>
          <w:rFonts w:ascii="標楷體" w:eastAsia="標楷體" w:hAnsi="標楷體" w:cs="Times New Roman" w:hint="eastAsia"/>
          <w:b/>
          <w:bCs/>
          <w:color w:val="000000" w:themeColor="text1"/>
          <w:szCs w:val="24"/>
        </w:rPr>
        <w:t>3.控制重點：</w:t>
      </w:r>
    </w:p>
    <w:p w:rsidR="00F85407" w:rsidRDefault="00F85407" w:rsidP="007E37D3">
      <w:pPr>
        <w:autoSpaceDE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  <w:r>
        <w:rPr>
          <w:rFonts w:ascii="標楷體" w:eastAsia="標楷體" w:hAnsi="標楷體" w:cs="Times New Roman" w:hint="eastAsia"/>
          <w:color w:val="000000" w:themeColor="text1"/>
          <w:szCs w:val="24"/>
        </w:rPr>
        <w:t>3.1.秘書室是否確實於</w:t>
      </w:r>
      <w:r>
        <w:rPr>
          <w:rFonts w:ascii="標楷體" w:eastAsia="標楷體" w:hAnsi="標楷體" w:cs="Times New Roman" w:hint="eastAsia"/>
          <w:color w:val="FF0000"/>
          <w:szCs w:val="24"/>
        </w:rPr>
        <w:t>6</w:t>
      </w:r>
      <w:r>
        <w:rPr>
          <w:rFonts w:ascii="標楷體" w:eastAsia="標楷體" w:hAnsi="標楷體" w:cs="Times New Roman" w:hint="eastAsia"/>
          <w:color w:val="000000" w:themeColor="text1"/>
          <w:szCs w:val="24"/>
        </w:rPr>
        <w:t>月通知本校一級行政及教學單位執行法制作業</w:t>
      </w:r>
      <w:proofErr w:type="gramStart"/>
      <w:r>
        <w:rPr>
          <w:rFonts w:ascii="標楷體" w:eastAsia="標楷體" w:hAnsi="標楷體" w:cs="Times New Roman" w:hint="eastAsia"/>
          <w:color w:val="000000" w:themeColor="text1"/>
          <w:szCs w:val="24"/>
        </w:rPr>
        <w:t>規</w:t>
      </w:r>
      <w:proofErr w:type="gramEnd"/>
      <w:r>
        <w:rPr>
          <w:rFonts w:ascii="標楷體" w:eastAsia="標楷體" w:hAnsi="標楷體" w:cs="Times New Roman" w:hint="eastAsia"/>
          <w:color w:val="000000" w:themeColor="text1"/>
          <w:szCs w:val="24"/>
        </w:rPr>
        <w:t>畫。</w:t>
      </w:r>
    </w:p>
    <w:p w:rsidR="00F85407" w:rsidRDefault="00F85407" w:rsidP="007E37D3">
      <w:pPr>
        <w:autoSpaceDE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  <w:r>
        <w:rPr>
          <w:rFonts w:ascii="標楷體" w:eastAsia="標楷體" w:hAnsi="標楷體" w:cs="Times New Roman" w:hint="eastAsia"/>
          <w:color w:val="000000" w:themeColor="text1"/>
          <w:szCs w:val="24"/>
        </w:rPr>
        <w:t>3.2.各單位是否確實進行法規與行政規章之檢討，並繳回法制作業</w:t>
      </w:r>
      <w:proofErr w:type="gramStart"/>
      <w:r>
        <w:rPr>
          <w:rFonts w:ascii="標楷體" w:eastAsia="標楷體" w:hAnsi="標楷體" w:cs="Times New Roman" w:hint="eastAsia"/>
          <w:color w:val="000000" w:themeColor="text1"/>
          <w:szCs w:val="24"/>
        </w:rPr>
        <w:t>規</w:t>
      </w:r>
      <w:proofErr w:type="gramEnd"/>
      <w:r>
        <w:rPr>
          <w:rFonts w:ascii="標楷體" w:eastAsia="標楷體" w:hAnsi="標楷體" w:cs="Times New Roman" w:hint="eastAsia"/>
          <w:color w:val="000000" w:themeColor="text1"/>
          <w:szCs w:val="24"/>
        </w:rPr>
        <w:t>畫表。</w:t>
      </w:r>
    </w:p>
    <w:p w:rsidR="00F85407" w:rsidRDefault="00F85407" w:rsidP="007E37D3">
      <w:pPr>
        <w:autoSpaceDE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  <w:r>
        <w:rPr>
          <w:rFonts w:ascii="標楷體" w:eastAsia="標楷體" w:hAnsi="標楷體" w:cs="Times New Roman" w:hint="eastAsia"/>
          <w:color w:val="000000" w:themeColor="text1"/>
          <w:szCs w:val="24"/>
        </w:rPr>
        <w:t>3.3 各單位法規是否確實依</w:t>
      </w:r>
      <w:proofErr w:type="gramStart"/>
      <w:r>
        <w:rPr>
          <w:rFonts w:ascii="標楷體" w:eastAsia="標楷體" w:hAnsi="標楷體" w:cs="Times New Roman" w:hint="eastAsia"/>
          <w:color w:val="000000" w:themeColor="text1"/>
          <w:szCs w:val="24"/>
        </w:rPr>
        <w:t>法規法規</w:t>
      </w:r>
      <w:proofErr w:type="gramEnd"/>
      <w:r>
        <w:rPr>
          <w:rFonts w:ascii="標楷體" w:eastAsia="標楷體" w:hAnsi="標楷體" w:cs="Times New Roman" w:hint="eastAsia"/>
          <w:color w:val="000000" w:themeColor="text1"/>
          <w:szCs w:val="24"/>
        </w:rPr>
        <w:t>決議層級表辦理。</w:t>
      </w:r>
    </w:p>
    <w:p w:rsidR="00F85407" w:rsidRDefault="00F85407" w:rsidP="007E37D3">
      <w:pPr>
        <w:autoSpaceDE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  <w:r>
        <w:rPr>
          <w:rFonts w:ascii="標楷體" w:eastAsia="標楷體" w:hAnsi="標楷體" w:cs="Times New Roman" w:hint="eastAsia"/>
          <w:color w:val="000000" w:themeColor="text1"/>
          <w:szCs w:val="24"/>
        </w:rPr>
        <w:t>3.3.秘書室是否確實進行列管。</w:t>
      </w:r>
    </w:p>
    <w:p w:rsidR="00F85407" w:rsidRDefault="00F85407" w:rsidP="007E37D3">
      <w:pPr>
        <w:autoSpaceDE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  <w:r>
        <w:rPr>
          <w:rFonts w:ascii="標楷體" w:eastAsia="標楷體" w:hAnsi="標楷體" w:cs="Times New Roman" w:hint="eastAsia"/>
          <w:color w:val="000000" w:themeColor="text1"/>
          <w:szCs w:val="24"/>
        </w:rPr>
        <w:t>3.4.被列管之單位，是否確實於規劃時間內啟動法制作業程序。</w:t>
      </w:r>
    </w:p>
    <w:p w:rsidR="00F85407" w:rsidRDefault="00F85407" w:rsidP="007E37D3">
      <w:pPr>
        <w:autoSpaceDE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color w:val="000000" w:themeColor="text1"/>
          <w:szCs w:val="24"/>
        </w:rPr>
      </w:pPr>
      <w:r>
        <w:rPr>
          <w:rFonts w:ascii="標楷體" w:eastAsia="標楷體" w:hAnsi="標楷體" w:cs="Times New Roman" w:hint="eastAsia"/>
          <w:b/>
          <w:bCs/>
          <w:color w:val="000000" w:themeColor="text1"/>
          <w:szCs w:val="24"/>
        </w:rPr>
        <w:t>4.使用表單：</w:t>
      </w:r>
    </w:p>
    <w:p w:rsidR="00F85407" w:rsidRDefault="00F85407" w:rsidP="007E37D3">
      <w:pPr>
        <w:autoSpaceDE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  <w:r>
        <w:rPr>
          <w:rFonts w:ascii="標楷體" w:eastAsia="標楷體" w:hAnsi="標楷體" w:cs="Times New Roman" w:hint="eastAsia"/>
          <w:color w:val="000000" w:themeColor="text1"/>
          <w:szCs w:val="24"/>
        </w:rPr>
        <w:t>4.1.法制作業</w:t>
      </w:r>
      <w:proofErr w:type="gramStart"/>
      <w:r>
        <w:rPr>
          <w:rFonts w:ascii="標楷體" w:eastAsia="標楷體" w:hAnsi="標楷體" w:cs="Times New Roman" w:hint="eastAsia"/>
          <w:color w:val="000000" w:themeColor="text1"/>
          <w:szCs w:val="24"/>
        </w:rPr>
        <w:t>規</w:t>
      </w:r>
      <w:proofErr w:type="gramEnd"/>
      <w:r>
        <w:rPr>
          <w:rFonts w:ascii="標楷體" w:eastAsia="標楷體" w:hAnsi="標楷體" w:cs="Times New Roman" w:hint="eastAsia"/>
          <w:color w:val="000000" w:themeColor="text1"/>
          <w:szCs w:val="24"/>
        </w:rPr>
        <w:t>畫表。</w:t>
      </w:r>
    </w:p>
    <w:p w:rsidR="00F85407" w:rsidRDefault="00F85407" w:rsidP="007E37D3">
      <w:pPr>
        <w:autoSpaceDE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color w:val="000000" w:themeColor="text1"/>
          <w:szCs w:val="24"/>
        </w:rPr>
      </w:pPr>
      <w:r>
        <w:rPr>
          <w:rFonts w:ascii="標楷體" w:eastAsia="標楷體" w:hAnsi="標楷體" w:cs="Times New Roman" w:hint="eastAsia"/>
          <w:b/>
          <w:bCs/>
          <w:color w:val="000000" w:themeColor="text1"/>
          <w:szCs w:val="24"/>
        </w:rPr>
        <w:t>5.依據及相關文件：</w:t>
      </w:r>
    </w:p>
    <w:p w:rsidR="00F85407" w:rsidRDefault="00F85407" w:rsidP="007E37D3">
      <w:pPr>
        <w:autoSpaceDE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  <w:r>
        <w:rPr>
          <w:rFonts w:ascii="標楷體" w:eastAsia="標楷體" w:hAnsi="標楷體" w:cs="Times New Roman" w:hint="eastAsia"/>
          <w:color w:val="000000" w:themeColor="text1"/>
          <w:szCs w:val="24"/>
        </w:rPr>
        <w:t>5.1.法制作業辦法。</w:t>
      </w:r>
    </w:p>
    <w:p w:rsidR="00F85407" w:rsidRDefault="00F85407" w:rsidP="007E37D3">
      <w:pPr>
        <w:autoSpaceDE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  <w:r>
        <w:rPr>
          <w:rFonts w:ascii="標楷體" w:eastAsia="標楷體" w:hAnsi="標楷體" w:cs="Times New Roman" w:hint="eastAsia"/>
          <w:color w:val="000000" w:themeColor="text1"/>
          <w:szCs w:val="24"/>
        </w:rPr>
        <w:t>5.2.書函。</w:t>
      </w:r>
    </w:p>
    <w:p w:rsidR="00F85407" w:rsidRDefault="00F85407" w:rsidP="007E37D3">
      <w:pPr>
        <w:autoSpaceDE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  <w:r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br w:type="page"/>
      </w:r>
    </w:p>
    <w:p w:rsidR="00F85407" w:rsidRDefault="00F85407" w:rsidP="00391C55">
      <w:pPr>
        <w:sectPr w:rsidR="00F85407" w:rsidSect="0001362A">
          <w:type w:val="continuous"/>
          <w:pgSz w:w="11906" w:h="16838"/>
          <w:pgMar w:top="1134" w:right="1134" w:bottom="1134" w:left="1134" w:header="851" w:footer="851" w:gutter="0"/>
          <w:pgNumType w:start="1"/>
          <w:cols w:space="425"/>
          <w:docGrid w:type="lines" w:linePitch="360"/>
        </w:sectPr>
      </w:pPr>
    </w:p>
    <w:p w:rsidR="00BB1783" w:rsidRDefault="00BB1783"/>
    <w:sectPr w:rsidR="00BB178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6871" w:rsidRDefault="00EB6871" w:rsidP="00EB6871">
      <w:r>
        <w:separator/>
      </w:r>
    </w:p>
  </w:endnote>
  <w:endnote w:type="continuationSeparator" w:id="0">
    <w:p w:rsidR="00EB6871" w:rsidRDefault="00EB6871" w:rsidP="00EB68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6871" w:rsidRDefault="00EB6871" w:rsidP="00EB6871">
      <w:r>
        <w:separator/>
      </w:r>
    </w:p>
  </w:footnote>
  <w:footnote w:type="continuationSeparator" w:id="0">
    <w:p w:rsidR="00EB6871" w:rsidRDefault="00EB6871" w:rsidP="00EB68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A5776C"/>
    <w:multiLevelType w:val="hybridMultilevel"/>
    <w:tmpl w:val="89562350"/>
    <w:lvl w:ilvl="0" w:tplc="1A429C00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407"/>
    <w:rsid w:val="00BB1783"/>
    <w:rsid w:val="00EB6871"/>
    <w:rsid w:val="00F85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D657FD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F85407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uiPriority w:val="9"/>
    <w:rsid w:val="00F85407"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3">
    <w:name w:val="Hyperlink"/>
    <w:basedOn w:val="a0"/>
    <w:uiPriority w:val="99"/>
    <w:unhideWhenUsed/>
    <w:rsid w:val="00F85407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F85407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F85407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List Paragraph"/>
    <w:aliases w:val="標1,卑南壹,1.1.1.1清單段落,標題 (4),(二),列點,1.1,參考文獻,標11,標12,lp1,FooterText,numbered,Paragraphe de liste1"/>
    <w:basedOn w:val="a"/>
    <w:link w:val="a5"/>
    <w:uiPriority w:val="34"/>
    <w:qFormat/>
    <w:rsid w:val="00F85407"/>
    <w:pPr>
      <w:ind w:leftChars="200" w:left="480"/>
    </w:pPr>
  </w:style>
  <w:style w:type="character" w:customStyle="1" w:styleId="a5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4"/>
    <w:uiPriority w:val="34"/>
    <w:locked/>
    <w:rsid w:val="00F85407"/>
  </w:style>
  <w:style w:type="paragraph" w:styleId="a6">
    <w:name w:val="header"/>
    <w:basedOn w:val="a"/>
    <w:link w:val="a7"/>
    <w:uiPriority w:val="99"/>
    <w:unhideWhenUsed/>
    <w:rsid w:val="00EB68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EB6871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EB68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EB687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.docs.live.net/eb2729548f9f1107/&#26700;&#38754;/&#20839;&#25511;-&#31192;&#26360;&#23460;(&#20840;).docx" TargetMode="External"/><Relationship Id="rId13" Type="http://schemas.openxmlformats.org/officeDocument/2006/relationships/hyperlink" Target="https://d.docs.live.net/eb2729548f9f1107/&#26700;&#38754;/&#20839;&#25511;-&#31192;&#26360;&#23460;(&#20840;)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.docs.live.net/eb2729548f9f1107/&#26700;&#38754;/&#20839;&#25511;-&#31192;&#26360;&#23460;(&#20840;).docx" TargetMode="External"/><Relationship Id="rId12" Type="http://schemas.openxmlformats.org/officeDocument/2006/relationships/oleObject" Target="embeddings/Microsoft_Visio_2003-2010_Drawing.vsd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em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d.docs.live.net/eb2729548f9f1107/&#26700;&#38754;/&#20839;&#25511;-&#31192;&#26360;&#23460;(&#20840;)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.docs.live.net/eb2729548f9f1107/&#26700;&#38754;/&#20839;&#25511;-&#31192;&#26360;&#23460;(&#20840;).docx" TargetMode="External"/><Relationship Id="rId14" Type="http://schemas.openxmlformats.org/officeDocument/2006/relationships/hyperlink" Target="https://d.docs.live.net/eb2729548f9f1107/&#26700;&#38754;/&#20839;&#25511;-&#31192;&#26360;&#23460;(&#20840;).docx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244</Words>
  <Characters>1391</Characters>
  <Application>Microsoft Office Word</Application>
  <DocSecurity>0</DocSecurity>
  <Lines>11</Lines>
  <Paragraphs>3</Paragraphs>
  <ScaleCrop>false</ScaleCrop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2024-04-02T07:12:00Z</dcterms:created>
  <dcterms:modified xsi:type="dcterms:W3CDTF">2024-04-02T07:22:00Z</dcterms:modified>
</cp:coreProperties>
</file>