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3A" w:rsidRPr="0032366C" w:rsidRDefault="00C2143A" w:rsidP="00880E96">
      <w:pPr>
        <w:pStyle w:val="21"/>
        <w:spacing w:line="240" w:lineRule="auto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112</w:t>
      </w:r>
      <w:r w:rsidRPr="0032366C">
        <w:rPr>
          <w:rFonts w:ascii="Times New Roman" w:hAnsi="Times New Roman" w:cs="Times New Roman"/>
        </w:rPr>
        <w:t>學年度</w:t>
      </w:r>
      <w:r w:rsidRPr="0032366C">
        <w:rPr>
          <w:rFonts w:ascii="Times New Roman" w:hAnsi="Times New Roman" w:cs="Times New Roman"/>
        </w:rPr>
        <w:t xml:space="preserve"> </w:t>
      </w:r>
      <w:bookmarkStart w:id="0" w:name="研究發展處"/>
      <w:r w:rsidRPr="0032366C">
        <w:rPr>
          <w:rFonts w:ascii="Times New Roman" w:hAnsi="Times New Roman" w:cs="Times New Roman"/>
        </w:rPr>
        <w:t>研究發展處</w:t>
      </w:r>
      <w:bookmarkEnd w:id="0"/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內部控制項目修訂總表</w:t>
      </w:r>
    </w:p>
    <w:p w:rsidR="00C2143A" w:rsidRPr="0032366C" w:rsidRDefault="00C2143A" w:rsidP="00880E96">
      <w:pPr>
        <w:rPr>
          <w:rFonts w:ascii="Times New Roman" w:eastAsia="標楷體" w:hAnsi="Times New Roman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967"/>
        <w:gridCol w:w="2667"/>
        <w:gridCol w:w="456"/>
        <w:gridCol w:w="828"/>
        <w:gridCol w:w="830"/>
        <w:gridCol w:w="1011"/>
        <w:gridCol w:w="2392"/>
      </w:tblGrid>
      <w:tr w:rsidR="00C2143A" w:rsidRPr="0032366C" w:rsidTr="006967AE">
        <w:trPr>
          <w:jc w:val="center"/>
        </w:trPr>
        <w:tc>
          <w:tcPr>
            <w:tcW w:w="238" w:type="pct"/>
            <w:vMerge w:val="restar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03" w:type="pct"/>
            <w:vMerge w:val="restar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388" w:type="pct"/>
            <w:vMerge w:val="restar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內控編號及項目名稱</w:t>
            </w:r>
          </w:p>
        </w:tc>
        <w:tc>
          <w:tcPr>
            <w:tcW w:w="237" w:type="pct"/>
            <w:vMerge w:val="restar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63" w:type="pct"/>
            <w:gridSpan w:val="2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26" w:type="pct"/>
            <w:vMerge w:val="restar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245" w:type="pct"/>
            <w:vMerge w:val="restar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Merge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88" w:type="pct"/>
            <w:vMerge/>
          </w:tcPr>
          <w:p w:rsidR="00C2143A" w:rsidRPr="0032366C" w:rsidRDefault="00C2143A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Merge/>
          </w:tcPr>
          <w:p w:rsidR="00C2143A" w:rsidRPr="0032366C" w:rsidRDefault="00C2143A" w:rsidP="00FD5960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1" w:type="pct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32" w:type="pct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26" w:type="pct"/>
            <w:vMerge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vMerge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內研究獎勵補助申請作業師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1210-001-1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校內研究獎勵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/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補助申請作業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師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內研究獎勵補助申請作業生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1210-001-2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校內研究獎勵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/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補助申請作業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生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2-1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專題計畫與產學合作研究案申請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1210-002-1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專題計畫與產學合作研究案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申請作業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因應科技部更名為國家科學及技術委員會（簡稱國科會）。</w:t>
            </w: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2-2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專題計畫與產學合作研究案簽約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1210-002-2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專題計畫與產學合作研究案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簽約作業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研究中心設立及管理A設立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1210-003-1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研究中心設立及管理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-A.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設立作業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研究中心設立及管理B管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1210-003-2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研究中心設立及管理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-B.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管理作業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1.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「建教合作」修改為「產學合作」。</w:t>
            </w:r>
          </w:p>
          <w:p w:rsidR="00C2143A" w:rsidRPr="002B2243" w:rsidRDefault="00C2143A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2.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依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111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月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19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日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111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學年度第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次內控會議建議，並增加檢討與追蹤機制。</w:t>
            </w:r>
          </w:p>
          <w:p w:rsidR="00C2143A" w:rsidRPr="002B2243" w:rsidRDefault="00C2143A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廠商進駐輔導等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1210-004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廠商申請進駐輔導作業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1.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進駐申請文件條件修正。</w:t>
            </w:r>
          </w:p>
          <w:p w:rsidR="00C2143A" w:rsidRPr="002B2243" w:rsidRDefault="00C2143A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2.</w:t>
            </w: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進駐申請審查辦法依實際需求</w:t>
            </w:r>
            <w:r w:rsidRPr="002B2243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修正。</w:t>
            </w: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03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8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推廣教育課程規劃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1210-005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推廣教育課程規劃作業</w:t>
              </w:r>
            </w:hyperlink>
          </w:p>
        </w:tc>
        <w:tc>
          <w:tcPr>
            <w:tcW w:w="237" w:type="pct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1" w:type="pct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45" w:type="pct"/>
            <w:vAlign w:val="center"/>
          </w:tcPr>
          <w:p w:rsidR="00C2143A" w:rsidRPr="002B2243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依「監察人意見」建議。</w:t>
            </w:r>
          </w:p>
          <w:p w:rsidR="00C2143A" w:rsidRPr="002B2243" w:rsidRDefault="00C2143A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推廣教育課程招生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1210-006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推廣教育課程招生作業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推廣教育課程課務管理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1210-007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推廣教育課程課務管理作業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2B2243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B2243">
              <w:rPr>
                <w:rFonts w:ascii="Times New Roman" w:eastAsia="標楷體" w:hAnsi="Times New Roman" w:cs="Times New Roman"/>
                <w:color w:val="FF0000"/>
                <w:szCs w:val="24"/>
              </w:rPr>
              <w:t>配合「內控會議決議修正」。</w:t>
            </w: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辦理樂齡大學開班規劃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1210-008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辦理樂齡大學開班作業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C2143A" w:rsidRPr="0032366C" w:rsidTr="006967AE">
        <w:trPr>
          <w:jc w:val="center"/>
        </w:trPr>
        <w:tc>
          <w:tcPr>
            <w:tcW w:w="238" w:type="pct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研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網站進行公開資訊申報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1210-009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向學校主管機關指定網站進行公開資訊申報相關作業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:rsidR="00C2143A" w:rsidRPr="0032366C" w:rsidRDefault="00C2143A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2143A" w:rsidRDefault="00C2143A" w:rsidP="00EE6224">
      <w:pPr>
        <w:sectPr w:rsidR="00C2143A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C54668" w:rsidRDefault="00C54668"/>
    <w:sectPr w:rsidR="00C546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A"/>
    <w:rsid w:val="00C2143A"/>
    <w:rsid w:val="00C5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43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43A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C2143A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C2143A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C2143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2024-03-28T06:50:00Z</dcterms:created>
</cp:coreProperties>
</file>