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4C7" w:rsidRPr="004928F7" w:rsidRDefault="005254C7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700"/>
        <w:gridCol w:w="1309"/>
        <w:gridCol w:w="1066"/>
        <w:gridCol w:w="1186"/>
      </w:tblGrid>
      <w:tr w:rsidR="005254C7" w:rsidRPr="004928F7" w:rsidTr="00627306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pStyle w:val="31"/>
            </w:pPr>
            <w:hyperlink w:anchor="人事室" w:history="1">
              <w:bookmarkStart w:id="0" w:name="_Toc92798233"/>
              <w:bookmarkStart w:id="1" w:name="_Toc99130244"/>
              <w:bookmarkStart w:id="2" w:name="_Toc161926597"/>
              <w:r w:rsidRPr="004928F7">
                <w:rPr>
                  <w:rStyle w:val="a3"/>
                  <w:rFonts w:hint="eastAsia"/>
                </w:rPr>
                <w:t>1160-0</w:t>
              </w:r>
              <w:r w:rsidRPr="004928F7">
                <w:rPr>
                  <w:rStyle w:val="a3"/>
                </w:rPr>
                <w:t>0</w:t>
              </w:r>
              <w:r w:rsidRPr="004928F7">
                <w:rPr>
                  <w:rStyle w:val="a3"/>
                  <w:rFonts w:hint="eastAsia"/>
                </w:rPr>
                <w:t>4-1</w:t>
              </w:r>
              <w:bookmarkStart w:id="3" w:name="福利及保險_福利"/>
              <w:r w:rsidRPr="004928F7">
                <w:rPr>
                  <w:rStyle w:val="a3"/>
                  <w:rFonts w:hint="eastAsia"/>
                </w:rPr>
                <w:t>福利及保險-福利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5254C7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254C7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4C7" w:rsidRPr="004928F7" w:rsidRDefault="005254C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54C7" w:rsidRPr="004928F7" w:rsidRDefault="005254C7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254C7" w:rsidRPr="004928F7" w:rsidRDefault="005254C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54C7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4C7" w:rsidRPr="004928F7" w:rsidRDefault="005254C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原因：適用法規名稱修訂。</w:t>
            </w:r>
          </w:p>
          <w:p w:rsidR="005254C7" w:rsidRPr="004928F7" w:rsidRDefault="005254C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4928F7">
              <w:rPr>
                <w:rFonts w:ascii="標楷體" w:eastAsia="標楷體" w:hAnsi="標楷體" w:hint="eastAsia"/>
              </w:rPr>
              <w:t>處：</w:t>
            </w:r>
          </w:p>
          <w:p w:rsidR="005254C7" w:rsidRPr="004928F7" w:rsidRDefault="005254C7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（1）作業程序2.2.。</w:t>
            </w:r>
          </w:p>
          <w:p w:rsidR="005254C7" w:rsidRPr="004928F7" w:rsidRDefault="005254C7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（2）依據及相關文件5.1.、5.2.。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54C7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254C7" w:rsidRPr="004928F7" w:rsidRDefault="005254C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254C7" w:rsidRPr="004928F7" w:rsidRDefault="005254C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3.刪除原因：現已系統化且風險值低，無須控管。</w:t>
            </w:r>
          </w:p>
          <w:p w:rsidR="005254C7" w:rsidRPr="004928F7" w:rsidRDefault="005254C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54C7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5254C7" w:rsidRPr="004928F7" w:rsidRDefault="005254C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4928F7">
              <w:rPr>
                <w:rFonts w:ascii="標楷體" w:eastAsia="標楷體" w:hAnsi="標楷體" w:hint="eastAsia"/>
                <w:szCs w:val="24"/>
              </w:rPr>
              <w:t>依</w:t>
            </w:r>
            <w:r w:rsidRPr="004928F7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54C7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802368" w:rsidRDefault="005254C7" w:rsidP="0080236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02368">
              <w:rPr>
                <w:rFonts w:ascii="標楷體" w:eastAsia="標楷體" w:hAnsi="標楷體" w:cs="Times New Roman" w:hint="eastAsia"/>
                <w:color w:val="FF0000"/>
                <w:szCs w:val="24"/>
              </w:rPr>
              <w:t>5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802368" w:rsidRDefault="005254C7" w:rsidP="0080236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802368">
              <w:rPr>
                <w:rFonts w:ascii="標楷體" w:eastAsia="標楷體" w:hAnsi="標楷體" w:hint="eastAsia"/>
                <w:color w:val="FF0000"/>
              </w:rPr>
              <w:t>1.修</w:t>
            </w:r>
            <w:r w:rsidRPr="00802368">
              <w:rPr>
                <w:rFonts w:ascii="標楷體" w:eastAsia="標楷體" w:hAnsi="標楷體" w:cs="Times New Roman" w:hint="eastAsia"/>
                <w:color w:val="FF0000"/>
                <w:szCs w:val="24"/>
              </w:rPr>
              <w:t>訂</w:t>
            </w:r>
            <w:r w:rsidRPr="00802368">
              <w:rPr>
                <w:rFonts w:ascii="標楷體" w:eastAsia="標楷體" w:hAnsi="標楷體" w:hint="eastAsia"/>
                <w:color w:val="FF0000"/>
              </w:rPr>
              <w:t>原因：配合法規修正流程圖及作業程序</w:t>
            </w:r>
            <w:r w:rsidRPr="00802368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5254C7" w:rsidRPr="00802368" w:rsidRDefault="005254C7" w:rsidP="0080236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802368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5254C7" w:rsidRPr="00802368" w:rsidRDefault="005254C7" w:rsidP="00802368">
            <w:pPr>
              <w:spacing w:line="0" w:lineRule="atLeast"/>
              <w:ind w:leftChars="100" w:left="240" w:firstLineChars="54" w:firstLine="13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02368">
              <w:rPr>
                <w:rFonts w:ascii="標楷體" w:eastAsia="標楷體" w:hAnsi="標楷體" w:hint="eastAsia"/>
                <w:color w:val="FF0000"/>
              </w:rPr>
              <w:t>(1)</w:t>
            </w:r>
            <w:r w:rsidRPr="00802368">
              <w:rPr>
                <w:rFonts w:ascii="標楷體" w:eastAsia="標楷體" w:hAnsi="標楷體" w:cs="Times New Roman" w:hint="eastAsia"/>
                <w:color w:val="FF0000"/>
                <w:szCs w:val="24"/>
              </w:rPr>
              <w:t>流程圖。</w:t>
            </w:r>
          </w:p>
          <w:p w:rsidR="005254C7" w:rsidRPr="00802368" w:rsidRDefault="005254C7" w:rsidP="00802368">
            <w:pPr>
              <w:spacing w:line="0" w:lineRule="atLeast"/>
              <w:ind w:leftChars="100" w:left="240" w:firstLineChars="54" w:firstLine="130"/>
              <w:rPr>
                <w:rFonts w:ascii="標楷體" w:eastAsia="標楷體" w:hAnsi="標楷體"/>
                <w:color w:val="FF0000"/>
              </w:rPr>
            </w:pPr>
            <w:r w:rsidRPr="00802368">
              <w:rPr>
                <w:rFonts w:ascii="標楷體" w:eastAsia="標楷體" w:hAnsi="標楷體" w:cs="Times New Roman" w:hint="eastAsia"/>
                <w:color w:val="FF0000"/>
                <w:szCs w:val="24"/>
              </w:rPr>
              <w:t>(2)</w:t>
            </w:r>
            <w:r w:rsidRPr="00802368">
              <w:rPr>
                <w:rFonts w:ascii="標楷體" w:eastAsia="標楷體" w:hAnsi="標楷體" w:hint="eastAsia"/>
                <w:color w:val="FF0000"/>
              </w:rPr>
              <w:t>作業程序2.3、2</w:t>
            </w:r>
            <w:r w:rsidRPr="00802368">
              <w:rPr>
                <w:rFonts w:ascii="標楷體" w:eastAsia="標楷體" w:hAnsi="標楷體"/>
                <w:color w:val="FF0000"/>
              </w:rPr>
              <w:t>.5</w:t>
            </w:r>
            <w:r w:rsidRPr="00802368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5254C7" w:rsidRPr="00802368" w:rsidRDefault="005254C7" w:rsidP="00802368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02368">
              <w:rPr>
                <w:rFonts w:ascii="標楷體" w:eastAsia="標楷體" w:hAnsi="標楷體" w:cs="Times New Roman" w:hint="eastAsia"/>
                <w:color w:val="FF0000"/>
                <w:szCs w:val="24"/>
              </w:rPr>
              <w:t>3.刪除原因：法規修正後已無年節禮金及旅遊補助。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802368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802368">
              <w:rPr>
                <w:rFonts w:ascii="標楷體" w:eastAsia="標楷體" w:hAnsi="標楷體" w:hint="eastAsia"/>
                <w:color w:val="FF0000"/>
              </w:rPr>
              <w:t>112.9月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C7" w:rsidRPr="00802368" w:rsidRDefault="005254C7" w:rsidP="0080236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02368">
              <w:rPr>
                <w:rFonts w:ascii="標楷體" w:eastAsia="標楷體" w:hAnsi="標楷體" w:cs="Times New Roman" w:hint="eastAsia"/>
                <w:color w:val="FF0000"/>
                <w:szCs w:val="24"/>
              </w:rPr>
              <w:t>高靖雯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C7" w:rsidRPr="00B25547" w:rsidRDefault="005254C7" w:rsidP="0035511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5254C7" w:rsidRPr="00B25547" w:rsidRDefault="005254C7" w:rsidP="0035511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5254C7" w:rsidRPr="00355114" w:rsidRDefault="005254C7" w:rsidP="00355114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5254C7" w:rsidRPr="004928F7" w:rsidRDefault="005254C7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254C7" w:rsidRPr="004928F7" w:rsidRDefault="005254C7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8C6A2" wp14:editId="09090195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7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54C7" w:rsidRPr="00355114" w:rsidRDefault="005254C7" w:rsidP="00355114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5254C7" w:rsidRPr="003E1E29" w:rsidRDefault="005254C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8C6A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wOPQIAALQEAAAOAAAAZHJzL2Uyb0RvYy54bWysVG1v2yAQ/j5p/wHxfbWdJc1mxam6VJ0m&#10;dS9aux9AMMSoNseAxM5+fQ9w3GyT+mHaFwTcPc89d8exuhq6lhyEdQp0RYuLnBKhOdRK7yr64+H2&#10;zTtKnGe6Zi1oUdGjcPRq/frVqjelmEEDbS0sQRLtyt5UtPHelFnmeCM65i7ACI1GCbZjHo92l9WW&#10;9cjetdkszy+zHmxtLHDhHN7eJCNdR34pBfdfpXTCk7aiqM3H1cZ1G9ZsvWLlzjLTKD7KYP+gomNK&#10;Y9CJ6oZ5RvZW/UXVKW7BgfQXHLoMpFRcxBwwmyL/I5v7hhkRc8HiODOVyf0/Wv7l8M0SVVd0eUmJ&#10;Zh326EEMnnyAgRRvQ31640p0uzfo6Ae8xz7HXJ25A/7oiIZNw/ROXFsLfSNYjfqKgMzOoInHBZJt&#10;/xlqjMP2HiLRIG0XioflIMiOfTpOvQlaOF7O8sVynqOJo22xLBa4DyFYeUIb6/xHAR0Jm4pa7H1k&#10;Z4c755PrySUEa3VYNdyqtk3WcBMlB5WjXn9sRfL+LiTWKShJyYcXKjatJQeGb6t+TBkHXvQMEInE&#10;E2is2O+g1p9Ao2+AifhqJ2D+crTJO0YE7SdgpzTYl8Ey+Z+yTrmGnvlhO2BNwnYL9RF7ZiGNDo46&#10;bhqwvyjpcWwq6n7umRWUtJ809v19MZ+HOYuH+WI5w4M9t2zPLUxzpKqopyRtNz7N5t5YtWswUqqb&#10;hmt8K1LFNj6rGoXjaMSHMI5xmL3zc/R6/mzWTwAAAP//AwBQSwMEFAAGAAgAAAAhAGU0o/vjAAAA&#10;DQEAAA8AAABkcnMvZG93bnJldi54bWxMj81OwzAQhO9IfQdrK3FBrUNIQxviVFCJAz+ioi3q1Y2X&#10;JCJeR7HbhrdnOcFxvxnNzuTLwbbihL1vHCm4nkYgkEpnGqoU7LaPkzkIHzQZ3TpCBd/oYVmMLnKd&#10;GXemdzxtQiU4hHymFdQhdJmUvqzRaj91HRJrn663OvDZV9L0+szhtpVxFKXS6ob4Q607XNVYfm2O&#10;VkEi9+6hW9ny9WPvXp7XV3Hz9hQrdTke7u9ABBzCnxl+63N1KLjTwR3JeNEqSG+TlK0sJOlNDIIt&#10;i8Wc0YHRbMZIFrn8v6L4AQAA//8DAFBLAQItABQABgAIAAAAIQC2gziS/gAAAOEBAAATAAAAAAAA&#10;AAAAAAAAAAAAAABbQ29udGVudF9UeXBlc10ueG1sUEsBAi0AFAAGAAgAAAAhADj9If/WAAAAlAEA&#10;AAsAAAAAAAAAAAAAAAAALwEAAF9yZWxzLy5yZWxzUEsBAi0AFAAGAAgAAAAhAJCCnA49AgAAtAQA&#10;AA4AAAAAAAAAAAAAAAAALgIAAGRycy9lMm9Eb2MueG1sUEsBAi0AFAAGAAgAAAAhAGU0o/vjAAAA&#10;DQEAAA8AAAAAAAAAAAAAAAAAlwQAAGRycy9kb3ducmV2LnhtbFBLBQYAAAAABAAEAPMAAACnBQAA&#10;AAA=&#10;" fillcolor="white [3201]" stroked="f" strokeweight="1pt">
                <v:textbox>
                  <w:txbxContent>
                    <w:p w:rsidR="005254C7" w:rsidRPr="00355114" w:rsidRDefault="005254C7" w:rsidP="00355114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5254C7" w:rsidRPr="003E1E29" w:rsidRDefault="005254C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5254C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254C7" w:rsidRPr="004928F7" w:rsidTr="00627306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54C7" w:rsidRPr="004928F7" w:rsidTr="00627306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5254C7" w:rsidRPr="006D7D73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511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254C7" w:rsidRPr="00355114" w:rsidRDefault="005254C7" w:rsidP="00355114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254C7" w:rsidRPr="004928F7" w:rsidRDefault="005254C7" w:rsidP="00627306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254C7" w:rsidRPr="004928F7" w:rsidRDefault="005254C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5254C7" w:rsidRDefault="005254C7" w:rsidP="00802368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915" w:dyaOrig="13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5" o:title=""/>
          </v:shape>
          <o:OLEObject Type="Embed" ProgID="Visio.Drawing.11" ShapeID="_x0000_i1025" DrawAspect="Content" ObjectID="_1773578314" r:id="rId6"/>
        </w:object>
      </w:r>
    </w:p>
    <w:p w:rsidR="005254C7" w:rsidRPr="004928F7" w:rsidRDefault="005254C7" w:rsidP="0062730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p w:rsidR="005254C7" w:rsidRPr="004928F7" w:rsidRDefault="005254C7" w:rsidP="0062730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5254C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254C7" w:rsidRPr="004928F7" w:rsidTr="00802368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7" w:type="pct"/>
            <w:tcBorders>
              <w:right w:val="single" w:sz="12" w:space="0" w:color="auto"/>
            </w:tcBorders>
            <w:vAlign w:val="center"/>
          </w:tcPr>
          <w:p w:rsidR="005254C7" w:rsidRPr="004928F7" w:rsidRDefault="005254C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54C7" w:rsidRPr="004928F7" w:rsidTr="00802368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5254C7" w:rsidRPr="006D7D73" w:rsidRDefault="005254C7" w:rsidP="0035511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511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254C7" w:rsidRPr="004928F7" w:rsidRDefault="005254C7" w:rsidP="0035511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254C7" w:rsidRPr="004928F7" w:rsidRDefault="005254C7" w:rsidP="0080236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254C7" w:rsidRPr="004928F7" w:rsidRDefault="005254C7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254C7" w:rsidRPr="006D7D73" w:rsidRDefault="005254C7" w:rsidP="0080236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:rsidR="005254C7" w:rsidRPr="006D7D73" w:rsidRDefault="005254C7" w:rsidP="005254C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本校福利事項包括：團體保險、身體健康檢查、年節禮品、生日賀禮、結婚賀禮、生育賀禮、喪葬慰問、重大傷病慰問、年終聚餐、自強活動、慶生等各項活動。</w:t>
      </w:r>
    </w:p>
    <w:p w:rsidR="005254C7" w:rsidRPr="006D7D73" w:rsidRDefault="005254C7" w:rsidP="005254C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本校各項福利事項及其補助支付標準，依本校「教職員工福利互助金補助準則」及「員工福利互助委員會年度旅遊補助準則」辦理。</w:t>
      </w:r>
    </w:p>
    <w:p w:rsidR="005254C7" w:rsidRPr="006D7D73" w:rsidRDefault="005254C7" w:rsidP="005254C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生日賀禮於發生月份併當月薪資撥入個人帳戶。</w:t>
      </w:r>
    </w:p>
    <w:p w:rsidR="005254C7" w:rsidRPr="006D7D73" w:rsidRDefault="005254C7" w:rsidP="005254C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結婚賀禮、生育賀禮、喪葬慰問、重大傷病慰問等福利，由申請人填具「福利金補助申請表」，檢附證明文件向人事室提出申請，並會福利互助委員會辦理。</w:t>
      </w:r>
    </w:p>
    <w:p w:rsidR="005254C7" w:rsidRPr="006D7D73" w:rsidRDefault="005254C7" w:rsidP="005254C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屬旅遊補助之福利事項，由申請人填具「年度旅遊補助申請單」，檢附相關憑證向福利互助委員會提出申請。</w:t>
      </w:r>
    </w:p>
    <w:p w:rsidR="005254C7" w:rsidRPr="006D7D73" w:rsidRDefault="005254C7" w:rsidP="005254C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將各項申請表及證明文件送會計室審核登帳。</w:t>
      </w:r>
    </w:p>
    <w:p w:rsidR="005254C7" w:rsidRPr="006D7D73" w:rsidRDefault="005254C7" w:rsidP="0080236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:rsidR="005254C7" w:rsidRPr="006D7D73" w:rsidRDefault="005254C7" w:rsidP="005254C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各項福利事項補助金額是否依其補助標準支付金額？</w:t>
      </w:r>
    </w:p>
    <w:p w:rsidR="005254C7" w:rsidRPr="006D7D73" w:rsidRDefault="005254C7" w:rsidP="005254C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屬應填具「福利金補助申請表」之福利事項，是否經權責主管核准？</w:t>
      </w:r>
    </w:p>
    <w:p w:rsidR="005254C7" w:rsidRPr="006D7D73" w:rsidRDefault="005254C7" w:rsidP="005254C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員工旅遊補助，申請人是否填具「年度旅遊補助申請單」申請，經權責主管核准？</w:t>
      </w:r>
    </w:p>
    <w:p w:rsidR="005254C7" w:rsidRPr="006D7D73" w:rsidRDefault="005254C7" w:rsidP="0080236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:rsidR="005254C7" w:rsidRPr="006D7D73" w:rsidRDefault="005254C7" w:rsidP="005254C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佛光大學福利金補助申請表。</w:t>
      </w:r>
    </w:p>
    <w:p w:rsidR="005254C7" w:rsidRPr="006D7D73" w:rsidRDefault="005254C7" w:rsidP="005254C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佛光大學員工福利互助委員會年度旅遊補助申請單。</w:t>
      </w:r>
    </w:p>
    <w:p w:rsidR="005254C7" w:rsidRPr="006D7D73" w:rsidRDefault="005254C7" w:rsidP="0080236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:rsidR="005254C7" w:rsidRPr="006D7D73" w:rsidRDefault="005254C7" w:rsidP="005254C7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佛光大學教職員工福利互助金補助準則。</w:t>
      </w:r>
    </w:p>
    <w:p w:rsidR="005254C7" w:rsidRPr="006D7D73" w:rsidRDefault="005254C7" w:rsidP="005254C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佛光大學員工福利互助委員會年度旅遊準則。</w:t>
      </w:r>
    </w:p>
    <w:p w:rsidR="005254C7" w:rsidRPr="004928F7" w:rsidRDefault="005254C7" w:rsidP="00FB1B9C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254C7" w:rsidRDefault="005254C7" w:rsidP="00112781">
      <w:pPr>
        <w:sectPr w:rsidR="005254C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F1117" w:rsidRDefault="007F1117"/>
    <w:sectPr w:rsidR="007F11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C7"/>
    <w:rsid w:val="005254C7"/>
    <w:rsid w:val="007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254C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254C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5254C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254C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254C7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