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806" w:rsidRPr="004928F7" w:rsidRDefault="00F72806" w:rsidP="00DA1C3F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1"/>
        <w:gridCol w:w="4489"/>
        <w:gridCol w:w="1372"/>
        <w:gridCol w:w="1090"/>
        <w:gridCol w:w="1296"/>
      </w:tblGrid>
      <w:tr w:rsidR="00F72806" w:rsidRPr="004928F7" w:rsidTr="00AF2919">
        <w:trPr>
          <w:jc w:val="center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入學成績優秀獎學金作業" w:colFirst="1" w:colLast="1"/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06" w:rsidRPr="004928F7" w:rsidRDefault="00F72806" w:rsidP="007636A3">
            <w:pPr>
              <w:pStyle w:val="31"/>
            </w:pPr>
            <w:hyperlink w:anchor="學生事務處" w:history="1">
              <w:bookmarkStart w:id="1" w:name="_Toc92798086"/>
              <w:bookmarkStart w:id="2" w:name="_Toc99130092"/>
              <w:bookmarkStart w:id="3" w:name="_Toc161926442"/>
              <w:r w:rsidRPr="004928F7">
                <w:rPr>
                  <w:rStyle w:val="a3"/>
                  <w:rFonts w:hint="eastAsia"/>
                </w:rPr>
                <w:t>1120-001入學成績優秀獎學金作業</w:t>
              </w:r>
              <w:bookmarkEnd w:id="1"/>
              <w:bookmarkEnd w:id="2"/>
              <w:bookmarkEnd w:id="3"/>
            </w:hyperlink>
          </w:p>
        </w:tc>
        <w:tc>
          <w:tcPr>
            <w:tcW w:w="7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bookmarkEnd w:id="0"/>
      <w:tr w:rsidR="00F72806" w:rsidRPr="004928F7" w:rsidTr="00AF2919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72806" w:rsidRPr="004928F7" w:rsidTr="00AF2919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06" w:rsidRPr="004928F7" w:rsidRDefault="00F72806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72806" w:rsidRPr="004928F7" w:rsidRDefault="00F72806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F72806" w:rsidRPr="004928F7" w:rsidRDefault="00F72806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李坤灶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72806" w:rsidRPr="004928F7" w:rsidTr="00AF2919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</w:t>
            </w: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06" w:rsidRPr="004928F7" w:rsidRDefault="00F72806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1.修訂原因：辦法變更為要點。</w:t>
            </w:r>
          </w:p>
          <w:p w:rsidR="00F72806" w:rsidRPr="004928F7" w:rsidRDefault="00F72806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2.修正處：依據及相關文件修改5.1.、5.2.</w:t>
            </w:r>
            <w:r w:rsidRPr="004928F7">
              <w:rPr>
                <w:rFonts w:ascii="標楷體" w:eastAsia="標楷體" w:hAnsi="標楷體"/>
              </w:rPr>
              <w:t>。</w:t>
            </w:r>
          </w:p>
          <w:p w:rsidR="00F72806" w:rsidRPr="004928F7" w:rsidRDefault="00F72806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72806" w:rsidRPr="004928F7" w:rsidTr="00AF2919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06" w:rsidRPr="004928F7" w:rsidRDefault="00F72806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1.修訂原因：配合新版內控格式修正流程圖，及檢討作業流程。</w:t>
            </w:r>
          </w:p>
          <w:p w:rsidR="00F72806" w:rsidRPr="004928F7" w:rsidRDefault="00F72806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F72806" w:rsidRPr="004928F7" w:rsidRDefault="00F72806" w:rsidP="007636A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F72806" w:rsidRPr="004928F7" w:rsidRDefault="00F72806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（2）作業程序修改2.2.1.及新增2.2.2.。</w:t>
            </w:r>
          </w:p>
          <w:p w:rsidR="00F72806" w:rsidRPr="004928F7" w:rsidRDefault="00F72806" w:rsidP="007636A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（3）依據及相關文件修改5.1.。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林偉煜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72806" w:rsidRPr="004928F7" w:rsidTr="00AF2919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06" w:rsidRPr="004928F7" w:rsidRDefault="00F72806" w:rsidP="00852DF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806" w:rsidRPr="006D7D73" w:rsidRDefault="00F72806" w:rsidP="00852DF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修訂原因：内稽委員建議修改。</w:t>
            </w:r>
          </w:p>
          <w:p w:rsidR="00F72806" w:rsidRPr="006D7D73" w:rsidRDefault="00F72806" w:rsidP="00852DF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:rsidR="00F72806" w:rsidRPr="006D7D73" w:rsidRDefault="00F72806" w:rsidP="00852DF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:rsidR="00F72806" w:rsidRPr="0051722A" w:rsidRDefault="00F72806" w:rsidP="00852DF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</w:t>
            </w:r>
            <w:r w:rsidRPr="0051722A">
              <w:rPr>
                <w:rFonts w:ascii="標楷體" w:eastAsia="標楷體" w:hAnsi="標楷體" w:hint="eastAsia"/>
              </w:rPr>
              <w:t>序修改2.2.2.、2.2.3.</w:t>
            </w:r>
            <w:r w:rsidRPr="0051722A">
              <w:rPr>
                <w:rFonts w:ascii="標楷體" w:eastAsia="標楷體" w:hAnsi="標楷體"/>
              </w:rPr>
              <w:t>、</w:t>
            </w:r>
            <w:r w:rsidRPr="0051722A">
              <w:rPr>
                <w:rFonts w:ascii="標楷體" w:eastAsia="標楷體" w:hAnsi="標楷體" w:hint="eastAsia"/>
              </w:rPr>
              <w:t>2.2.4.</w:t>
            </w:r>
            <w:r w:rsidRPr="0051722A">
              <w:rPr>
                <w:rFonts w:ascii="標楷體" w:eastAsia="標楷體" w:hAnsi="標楷體"/>
              </w:rPr>
              <w:t>、</w:t>
            </w:r>
            <w:r w:rsidRPr="0051722A">
              <w:rPr>
                <w:rFonts w:ascii="標楷體" w:eastAsia="標楷體" w:hAnsi="標楷體" w:hint="eastAsia"/>
              </w:rPr>
              <w:t>2.2.5.</w:t>
            </w:r>
            <w:r w:rsidRPr="0051722A">
              <w:rPr>
                <w:rFonts w:ascii="標楷體" w:eastAsia="標楷體" w:hAnsi="標楷體"/>
              </w:rPr>
              <w:t>、</w:t>
            </w:r>
            <w:r w:rsidRPr="0051722A">
              <w:rPr>
                <w:rFonts w:ascii="標楷體" w:eastAsia="標楷體" w:hAnsi="標楷體" w:hint="eastAsia"/>
              </w:rPr>
              <w:t>2.2.6.</w:t>
            </w:r>
          </w:p>
          <w:p w:rsidR="00F72806" w:rsidRPr="00853F20" w:rsidRDefault="00F72806" w:rsidP="00852DF2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/>
                <w:u w:val="single"/>
              </w:rPr>
            </w:pPr>
            <w:r w:rsidRPr="0051722A">
              <w:rPr>
                <w:rFonts w:ascii="標楷體" w:eastAsia="標楷體" w:hAnsi="標楷體" w:hint="eastAsia"/>
              </w:rPr>
              <w:t>(3)修改依據5.1、5.2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06" w:rsidRPr="004928F7" w:rsidRDefault="00F72806" w:rsidP="00852D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806" w:rsidRPr="004928F7" w:rsidRDefault="00F72806" w:rsidP="00852D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羅采倫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2806" w:rsidRPr="004928F7" w:rsidRDefault="00F72806" w:rsidP="00EC57D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111.12.21</w:t>
            </w:r>
          </w:p>
          <w:p w:rsidR="00F72806" w:rsidRPr="004928F7" w:rsidRDefault="00F72806" w:rsidP="00EC57D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</w:t>
            </w:r>
            <w:r w:rsidRPr="004928F7">
              <w:rPr>
                <w:rFonts w:ascii="標楷體" w:eastAsia="標楷體" w:hAnsi="標楷體" w:cs="Times New Roman" w:hint="eastAsia"/>
              </w:rPr>
              <w:t>-2</w:t>
            </w:r>
          </w:p>
          <w:p w:rsidR="00F72806" w:rsidRPr="004928F7" w:rsidRDefault="00F72806" w:rsidP="00EC57D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F72806" w:rsidRPr="004928F7" w:rsidTr="00AF2919">
        <w:trPr>
          <w:jc w:val="center"/>
        </w:trPr>
        <w:tc>
          <w:tcPr>
            <w:tcW w:w="70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2806" w:rsidRPr="00AF2919" w:rsidRDefault="00F72806" w:rsidP="00AF291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AF2919">
              <w:rPr>
                <w:rFonts w:ascii="標楷體" w:eastAsia="標楷體" w:hAnsi="標楷體" w:hint="eastAsia"/>
                <w:color w:val="FF0000"/>
              </w:rPr>
              <w:t>5</w:t>
            </w:r>
            <w:r w:rsidRPr="00AF2919">
              <w:rPr>
                <w:rFonts w:ascii="標楷體" w:eastAsia="標楷體" w:hAnsi="標楷體"/>
                <w:color w:val="FF0000"/>
              </w:rPr>
              <w:t>.</w:t>
            </w: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806" w:rsidRPr="00AF2919" w:rsidRDefault="00F72806" w:rsidP="00AF291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AF2919">
              <w:rPr>
                <w:rFonts w:ascii="標楷體" w:eastAsia="標楷體" w:hAnsi="標楷體" w:hint="eastAsia"/>
                <w:color w:val="FF0000"/>
              </w:rPr>
              <w:t>1.修訂原因：内稽委員建議修改。</w:t>
            </w:r>
          </w:p>
          <w:p w:rsidR="00F72806" w:rsidRPr="00AF2919" w:rsidRDefault="00F72806" w:rsidP="00AF291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AF2919">
              <w:rPr>
                <w:rFonts w:ascii="標楷體" w:eastAsia="標楷體" w:hAnsi="標楷體"/>
                <w:color w:val="FF0000"/>
              </w:rPr>
              <w:t>2.修正處:</w:t>
            </w:r>
          </w:p>
          <w:p w:rsidR="00F72806" w:rsidRPr="00AF2919" w:rsidRDefault="00F72806" w:rsidP="00AF291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AF2919">
              <w:rPr>
                <w:rFonts w:ascii="標楷體" w:eastAsia="標楷體" w:hAnsi="標楷體"/>
                <w:color w:val="FF0000"/>
              </w:rPr>
              <w:t>(</w:t>
            </w:r>
            <w:r w:rsidRPr="00AF2919">
              <w:rPr>
                <w:rFonts w:ascii="標楷體" w:eastAsia="標楷體" w:hAnsi="標楷體" w:hint="eastAsia"/>
                <w:color w:val="FF0000"/>
              </w:rPr>
              <w:t>1</w:t>
            </w:r>
            <w:r w:rsidRPr="00AF2919">
              <w:rPr>
                <w:rFonts w:ascii="標楷體" w:eastAsia="標楷體" w:hAnsi="標楷體"/>
                <w:color w:val="FF0000"/>
              </w:rPr>
              <w:t>)流程圖。</w:t>
            </w:r>
          </w:p>
          <w:p w:rsidR="00F72806" w:rsidRPr="00AF2919" w:rsidRDefault="00F72806" w:rsidP="00AF291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AF2919">
              <w:rPr>
                <w:rFonts w:ascii="標楷體" w:eastAsia="標楷體" w:hAnsi="標楷體"/>
                <w:color w:val="FF0000"/>
              </w:rPr>
              <w:t>(</w:t>
            </w:r>
            <w:r w:rsidRPr="00AF2919">
              <w:rPr>
                <w:rFonts w:ascii="標楷體" w:eastAsia="標楷體" w:hAnsi="標楷體" w:hint="eastAsia"/>
                <w:color w:val="FF0000"/>
              </w:rPr>
              <w:t>2</w:t>
            </w:r>
            <w:r w:rsidRPr="00AF2919">
              <w:rPr>
                <w:rFonts w:ascii="標楷體" w:eastAsia="標楷體" w:hAnsi="標楷體"/>
                <w:color w:val="FF0000"/>
              </w:rPr>
              <w:t>)作業程序修改</w:t>
            </w:r>
            <w:r w:rsidRPr="00AF2919">
              <w:rPr>
                <w:rFonts w:ascii="標楷體" w:eastAsia="標楷體" w:hAnsi="標楷體" w:hint="eastAsia"/>
                <w:color w:val="FF0000"/>
              </w:rPr>
              <w:t>2.2.1.、2.2.3.</w:t>
            </w:r>
            <w:r w:rsidRPr="00AF2919">
              <w:rPr>
                <w:rFonts w:ascii="標楷體" w:eastAsia="標楷體" w:hAnsi="標楷體"/>
                <w:color w:val="FF0000"/>
              </w:rPr>
              <w:t>、</w:t>
            </w:r>
            <w:r w:rsidRPr="00AF2919">
              <w:rPr>
                <w:rFonts w:ascii="標楷體" w:eastAsia="標楷體" w:hAnsi="標楷體" w:hint="eastAsia"/>
                <w:color w:val="FF0000"/>
              </w:rPr>
              <w:t>2.2.4.、2.2.5.</w:t>
            </w:r>
            <w:r w:rsidRPr="00AF2919">
              <w:rPr>
                <w:rFonts w:ascii="標楷體" w:eastAsia="標楷體" w:hAnsi="標楷體"/>
                <w:color w:val="FF0000"/>
              </w:rPr>
              <w:t>、</w:t>
            </w:r>
            <w:r w:rsidRPr="00AF2919">
              <w:rPr>
                <w:rFonts w:ascii="標楷體" w:eastAsia="標楷體" w:hAnsi="標楷體" w:hint="eastAsia"/>
                <w:color w:val="FF0000"/>
              </w:rPr>
              <w:t>2.2.6.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2806" w:rsidRPr="00AF2919" w:rsidRDefault="00F72806" w:rsidP="00AF29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AF2919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113.1月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2806" w:rsidRPr="00AF2919" w:rsidRDefault="00F72806" w:rsidP="00AF29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AF2919">
              <w:rPr>
                <w:rFonts w:ascii="標楷體" w:eastAsia="標楷體" w:hAnsi="標楷體" w:cs="Times New Roman" w:hint="eastAsia"/>
                <w:color w:val="FF0000"/>
                <w:szCs w:val="24"/>
              </w:rPr>
              <w:t>劉佩珊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806" w:rsidRPr="00450C6F" w:rsidRDefault="00F72806" w:rsidP="00AF291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bookmarkStart w:id="4" w:name="_Hlk157346022"/>
            <w:r w:rsidRPr="00450C6F">
              <w:rPr>
                <w:rFonts w:ascii="標楷體" w:eastAsia="標楷體" w:hAnsi="標楷體" w:cs="Times New Roman"/>
                <w:bCs/>
                <w:color w:val="FF0000"/>
              </w:rPr>
              <w:t>113.1.3</w:t>
            </w:r>
          </w:p>
          <w:p w:rsidR="00F72806" w:rsidRPr="00450C6F" w:rsidRDefault="00F72806" w:rsidP="00AF291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450C6F">
              <w:rPr>
                <w:rFonts w:ascii="標楷體" w:eastAsia="標楷體" w:hAnsi="標楷體" w:cs="Times New Roman" w:hint="eastAsia"/>
                <w:bCs/>
                <w:color w:val="FF0000"/>
              </w:rPr>
              <w:t>1</w:t>
            </w:r>
            <w:r w:rsidRPr="00450C6F">
              <w:rPr>
                <w:rFonts w:ascii="標楷體" w:eastAsia="標楷體" w:hAnsi="標楷體" w:cs="Times New Roman"/>
                <w:bCs/>
                <w:color w:val="FF0000"/>
              </w:rPr>
              <w:t>12-2</w:t>
            </w:r>
          </w:p>
          <w:p w:rsidR="00F72806" w:rsidRPr="00966E42" w:rsidRDefault="00F72806" w:rsidP="00AF291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</w:rPr>
            </w:pPr>
            <w:r w:rsidRPr="00450C6F">
              <w:rPr>
                <w:rFonts w:ascii="標楷體" w:eastAsia="標楷體" w:hAnsi="標楷體" w:cs="Times New Roman" w:hint="eastAsia"/>
                <w:bCs/>
                <w:color w:val="FF0000"/>
              </w:rPr>
              <w:t>內控會議通過</w:t>
            </w:r>
            <w:bookmarkEnd w:id="4"/>
          </w:p>
        </w:tc>
      </w:tr>
    </w:tbl>
    <w:p w:rsidR="00F72806" w:rsidRPr="004928F7" w:rsidRDefault="00F72806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72806" w:rsidRPr="004928F7" w:rsidRDefault="00F72806" w:rsidP="007636A3">
      <w:pPr>
        <w:rPr>
          <w:rFonts w:ascii="標楷體" w:eastAsia="標楷體" w:hAnsi="標楷體"/>
        </w:rPr>
      </w:pPr>
    </w:p>
    <w:p w:rsidR="00F72806" w:rsidRPr="004928F7" w:rsidRDefault="00F72806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A0BB9" wp14:editId="7DE09BDC">
                <wp:simplePos x="0" y="0"/>
                <wp:positionH relativeFrom="column">
                  <wp:posOffset>4265295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67" name="文字方塊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806" w:rsidRPr="00C930BF" w:rsidRDefault="00F72806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bookmarkStart w:id="5" w:name="_Hlk157346094"/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113</w:t>
                            </w:r>
                            <w:r w:rsidRPr="00450C6F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.1.3</w:t>
                            </w:r>
                            <w:bookmarkEnd w:id="5"/>
                          </w:p>
                          <w:p w:rsidR="00F72806" w:rsidRPr="00C930BF" w:rsidRDefault="00F72806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A0BB9" id="_x0000_t202" coordsize="21600,21600" o:spt="202" path="m,l,21600r21600,l21600,xe">
                <v:stroke joinstyle="miter"/>
                <v:path gradientshapeok="t" o:connecttype="rect"/>
              </v:shapetype>
              <v:shape id="文字方塊 67" o:spid="_x0000_s1026" type="#_x0000_t202" style="position:absolute;margin-left:335.8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EAUQIAALg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" fillcolor="white [3201]" stroked="f" strokeweight="1pt">
                <v:textbox>
                  <w:txbxContent>
                    <w:p w:rsidR="00F72806" w:rsidRPr="00C930BF" w:rsidRDefault="00F72806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bookmarkStart w:id="6" w:name="_Hlk157346094"/>
                      <w:r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113</w:t>
                      </w:r>
                      <w:r w:rsidRPr="00450C6F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.1.3</w:t>
                      </w:r>
                      <w:bookmarkEnd w:id="6"/>
                    </w:p>
                    <w:p w:rsidR="00F72806" w:rsidRPr="00C930BF" w:rsidRDefault="00F72806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F72806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2806" w:rsidRPr="004928F7" w:rsidRDefault="00F72806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72806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72806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入學成績優秀獎學金作業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1120-001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5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0C6F">
              <w:rPr>
                <w:rFonts w:ascii="標楷體" w:eastAsia="標楷體" w:hAnsi="標楷體" w:hint="eastAsia"/>
                <w:b/>
                <w:bCs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8373E" wp14:editId="17FC03CB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194945</wp:posOffset>
                      </wp:positionV>
                      <wp:extent cx="1436370" cy="326390"/>
                      <wp:effectExtent l="0" t="0" r="0" b="0"/>
                      <wp:wrapNone/>
                      <wp:docPr id="111" name="文字方塊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6370" cy="3263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2806" w:rsidRDefault="00F72806"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  <w:hyperlink w:anchor="學生事務處" w:history="1">
                                    <w:r w:rsidRPr="006D7D73">
                                      <w:rPr>
                                        <w:rStyle w:val="a3"/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學生事務處</w:t>
                                    </w:r>
                                  </w:hyperlink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hyperlink w:anchor="目錄" w:history="1">
                                    <w:r w:rsidRPr="006D7D73">
                                      <w:rPr>
                                        <w:rStyle w:val="a3"/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目錄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8373E" id="文字方塊 111" o:spid="_x0000_s1027" type="#_x0000_t202" style="position:absolute;left:0;text-align:left;margin-left:32pt;margin-top:15.35pt;width:113.1pt;height:2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" filled="f" stroked="f" strokeweight=".5pt">
                      <v:textbox>
                        <w:txbxContent>
                          <w:p w:rsidR="00F72806" w:rsidRDefault="00F72806"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學生事務處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學生事務處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7" w:name="_Hlk157346071"/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.1.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bookmarkEnd w:id="7"/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72806" w:rsidRPr="004928F7" w:rsidRDefault="00F72806" w:rsidP="00735639">
      <w:pPr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F72806" w:rsidRDefault="00F72806" w:rsidP="00A21944">
      <w:pPr>
        <w:autoSpaceDE w:val="0"/>
        <w:autoSpaceDN w:val="0"/>
        <w:adjustRightInd w:val="0"/>
        <w:ind w:leftChars="-59" w:left="-142"/>
        <w:textAlignment w:val="baseline"/>
      </w:pPr>
      <w:r>
        <w:object w:dxaOrig="9120" w:dyaOrig="1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592.5pt" o:ole="">
            <v:imagedata r:id="rId5" o:title=""/>
          </v:shape>
          <o:OLEObject Type="Embed" ProgID="Visio.Drawing.15" ShapeID="_x0000_i1025" DrawAspect="Content" ObjectID="_1773150423" r:id="rId6"/>
        </w:object>
      </w:r>
    </w:p>
    <w:p w:rsidR="00F72806" w:rsidRPr="004928F7" w:rsidRDefault="00F72806" w:rsidP="00A21944">
      <w:pPr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F72806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2806" w:rsidRPr="004928F7" w:rsidRDefault="00F72806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72806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72806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入學成績優秀獎學金作業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1120-001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F72806" w:rsidRPr="004928F7" w:rsidRDefault="00F72806" w:rsidP="00450C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5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72806" w:rsidRPr="00450C6F" w:rsidRDefault="00F72806" w:rsidP="00450C6F">
            <w:pPr>
              <w:jc w:val="center"/>
            </w:pP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.1.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72806" w:rsidRPr="004928F7" w:rsidRDefault="00F7280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72806" w:rsidRPr="004928F7" w:rsidRDefault="00F72806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72806" w:rsidRPr="006D7D73" w:rsidRDefault="00F72806" w:rsidP="00852DF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:rsidR="00F72806" w:rsidRPr="006D7D73" w:rsidRDefault="00F72806" w:rsidP="00F7280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申請資格：</w:t>
      </w:r>
    </w:p>
    <w:p w:rsidR="00F72806" w:rsidRPr="006D7D73" w:rsidRDefault="00F72806" w:rsidP="00852DF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2.1.1.依據學、碩士班入學成績優秀獎學金辦法規定。</w:t>
      </w:r>
    </w:p>
    <w:p w:rsidR="00F72806" w:rsidRPr="006D7D73" w:rsidRDefault="00F72806" w:rsidP="00F7280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291A">
        <w:rPr>
          <w:rFonts w:ascii="標楷體" w:eastAsia="標楷體" w:hAnsi="標楷體" w:hint="eastAsia"/>
        </w:rPr>
        <w:t>辦理</w:t>
      </w:r>
      <w:r w:rsidRPr="006D7D73">
        <w:rPr>
          <w:rFonts w:ascii="標楷體" w:eastAsia="標楷體" w:hAnsi="標楷體" w:hint="eastAsia"/>
        </w:rPr>
        <w:t>方式：</w:t>
      </w:r>
    </w:p>
    <w:p w:rsidR="00F72806" w:rsidRDefault="00F72806" w:rsidP="007B676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2.2.1.公告辦法及申請期限</w:t>
      </w:r>
      <w:r>
        <w:rPr>
          <w:rFonts w:ascii="標楷體" w:eastAsia="標楷體" w:hAnsi="標楷體" w:hint="eastAsia"/>
        </w:rPr>
        <w:t>。</w:t>
      </w:r>
    </w:p>
    <w:p w:rsidR="00F72806" w:rsidRPr="006D7D73" w:rsidRDefault="00F72806" w:rsidP="007B676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46E3B">
        <w:rPr>
          <w:rFonts w:ascii="標楷體" w:eastAsia="標楷體" w:hAnsi="標楷體" w:hint="eastAsia"/>
        </w:rPr>
        <w:t>2.2.2.</w:t>
      </w:r>
      <w:r w:rsidRPr="006D7D73">
        <w:rPr>
          <w:rFonts w:ascii="標楷體" w:eastAsia="標楷體" w:hAnsi="標楷體" w:hint="eastAsia"/>
        </w:rPr>
        <w:t>登入獎助學金系統（學生詳實輸入規定之資料）並下載申請表經家長、相關師長簽證，送承辦單位（學生事務處）辦理審查程序。</w:t>
      </w:r>
    </w:p>
    <w:p w:rsidR="00F72806" w:rsidRPr="004C08A5" w:rsidRDefault="00F72806" w:rsidP="007B6767">
      <w:pPr>
        <w:ind w:leftChars="300" w:left="1440" w:hangingChars="300" w:hanging="720"/>
        <w:jc w:val="both"/>
        <w:rPr>
          <w:rFonts w:ascii="標楷體" w:eastAsia="標楷體" w:hAnsi="標楷體"/>
          <w:color w:val="FF0000"/>
        </w:rPr>
      </w:pPr>
      <w:r w:rsidRPr="004C08A5">
        <w:rPr>
          <w:rFonts w:ascii="標楷體" w:eastAsia="標楷體" w:hAnsi="標楷體" w:hint="eastAsia"/>
          <w:color w:val="FF0000"/>
        </w:rPr>
        <w:t>2.2.3.招生處審查入學成績及名次是否符合。</w:t>
      </w:r>
    </w:p>
    <w:p w:rsidR="00F72806" w:rsidRPr="004C49ED" w:rsidRDefault="00F72806" w:rsidP="007B6767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C49ED">
        <w:rPr>
          <w:rFonts w:ascii="標楷體" w:eastAsia="標楷體" w:hAnsi="標楷體" w:hint="eastAsia"/>
          <w:color w:val="000000" w:themeColor="text1"/>
        </w:rPr>
        <w:t>2.2.4.召開獎助學金</w:t>
      </w:r>
      <w:r w:rsidRPr="004C49ED">
        <w:rPr>
          <w:rFonts w:ascii="標楷體" w:eastAsia="標楷體" w:hAnsi="標楷體" w:hint="eastAsia"/>
          <w:color w:val="FF0000"/>
        </w:rPr>
        <w:t>審查</w:t>
      </w:r>
      <w:r w:rsidRPr="004C49ED">
        <w:rPr>
          <w:rFonts w:ascii="標楷體" w:eastAsia="標楷體" w:hAnsi="標楷體" w:hint="eastAsia"/>
          <w:color w:val="000000" w:themeColor="text1"/>
        </w:rPr>
        <w:t>委員會審查。</w:t>
      </w:r>
    </w:p>
    <w:p w:rsidR="00F72806" w:rsidRPr="004C08A5" w:rsidRDefault="00F72806" w:rsidP="007B6767">
      <w:pPr>
        <w:ind w:leftChars="300" w:left="1440" w:hangingChars="300" w:hanging="720"/>
        <w:jc w:val="both"/>
        <w:rPr>
          <w:rFonts w:ascii="標楷體" w:eastAsia="標楷體" w:hAnsi="標楷體"/>
          <w:color w:val="FF0000"/>
        </w:rPr>
      </w:pPr>
      <w:r w:rsidRPr="004C08A5">
        <w:rPr>
          <w:rFonts w:ascii="標楷體" w:eastAsia="標楷體" w:hAnsi="標楷體" w:hint="eastAsia"/>
          <w:color w:val="FF0000"/>
        </w:rPr>
        <w:t>2.2.5</w:t>
      </w:r>
      <w:r w:rsidRPr="004C08A5">
        <w:rPr>
          <w:rFonts w:ascii="標楷體" w:eastAsia="標楷體" w:hAnsi="標楷體"/>
          <w:color w:val="FF0000"/>
        </w:rPr>
        <w:t>.</w:t>
      </w:r>
      <w:r w:rsidRPr="004C08A5">
        <w:rPr>
          <w:rFonts w:ascii="標楷體" w:eastAsia="標楷體" w:hAnsi="標楷體" w:hint="eastAsia"/>
          <w:color w:val="FF0000"/>
        </w:rPr>
        <w:t>於本校網頁公告錄取名單與通知未錄取者。</w:t>
      </w:r>
    </w:p>
    <w:p w:rsidR="00F72806" w:rsidRPr="004C08A5" w:rsidRDefault="00F72806" w:rsidP="007B6767">
      <w:pPr>
        <w:ind w:leftChars="300" w:left="1440" w:hangingChars="300" w:hanging="720"/>
        <w:jc w:val="both"/>
        <w:rPr>
          <w:rFonts w:ascii="標楷體" w:eastAsia="標楷體" w:hAnsi="標楷體"/>
          <w:color w:val="FF0000"/>
        </w:rPr>
      </w:pPr>
      <w:r w:rsidRPr="004C08A5">
        <w:rPr>
          <w:rFonts w:ascii="標楷體" w:eastAsia="標楷體" w:hAnsi="標楷體" w:hint="eastAsia"/>
          <w:color w:val="FF0000"/>
        </w:rPr>
        <w:t>2.2.6.依錄取名單造冊並辦理獎學金核銷、撥款程序。</w:t>
      </w:r>
    </w:p>
    <w:p w:rsidR="00F72806" w:rsidRPr="006D7D73" w:rsidRDefault="00F72806" w:rsidP="00852DF2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:rsidR="00F72806" w:rsidRPr="006D7D73" w:rsidRDefault="00F72806" w:rsidP="00F7280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注意公告及申請日期是否恰當。</w:t>
      </w:r>
    </w:p>
    <w:p w:rsidR="00F72806" w:rsidRPr="006D7D73" w:rsidRDefault="00F72806" w:rsidP="00F7280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審核成績、名次是否符合給獎規定。</w:t>
      </w:r>
    </w:p>
    <w:p w:rsidR="00F72806" w:rsidRPr="006D7D73" w:rsidRDefault="00F72806" w:rsidP="00852DF2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:rsidR="00F72806" w:rsidRPr="006D7D73" w:rsidRDefault="00F72806" w:rsidP="00F7280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碩士班優秀學生獎學金申請表</w:t>
      </w:r>
      <w:r w:rsidRPr="006D7D73">
        <w:rPr>
          <w:rFonts w:ascii="標楷體" w:eastAsia="標楷體" w:hAnsi="標楷體" w:hint="eastAsia"/>
        </w:rPr>
        <w:t>。</w:t>
      </w:r>
    </w:p>
    <w:p w:rsidR="00F72806" w:rsidRPr="006D7D73" w:rsidRDefault="00F72806" w:rsidP="00F7280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</w:t>
      </w:r>
      <w:r w:rsidRPr="006D7D73">
        <w:rPr>
          <w:rFonts w:ascii="標楷體" w:eastAsia="標楷體" w:hAnsi="標楷體"/>
        </w:rPr>
        <w:t>士班優秀學生獎學金申請表</w:t>
      </w:r>
      <w:r w:rsidRPr="006D7D73">
        <w:rPr>
          <w:rFonts w:ascii="標楷體" w:eastAsia="標楷體" w:hAnsi="標楷體" w:hint="eastAsia"/>
        </w:rPr>
        <w:t>。</w:t>
      </w:r>
    </w:p>
    <w:p w:rsidR="00F72806" w:rsidRPr="006D7D73" w:rsidRDefault="00F72806" w:rsidP="00852DF2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:rsidR="00F72806" w:rsidRPr="00933AB2" w:rsidRDefault="00F72806" w:rsidP="00F7280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33AB2">
        <w:rPr>
          <w:rFonts w:ascii="標楷體" w:eastAsia="標楷體" w:hAnsi="標楷體" w:hint="eastAsia"/>
        </w:rPr>
        <w:t>佛光大學碩士班優秀學生獎學金</w:t>
      </w:r>
      <w:r w:rsidRPr="0051722A">
        <w:rPr>
          <w:rFonts w:ascii="標楷體" w:eastAsia="標楷體" w:hAnsi="標楷體" w:hint="eastAsia"/>
        </w:rPr>
        <w:t>辦法</w:t>
      </w:r>
      <w:r w:rsidRPr="00933AB2">
        <w:rPr>
          <w:rFonts w:ascii="標楷體" w:eastAsia="標楷體" w:hAnsi="標楷體" w:hint="eastAsia"/>
        </w:rPr>
        <w:t>。</w:t>
      </w:r>
    </w:p>
    <w:p w:rsidR="00F72806" w:rsidRPr="00933AB2" w:rsidRDefault="00F72806" w:rsidP="00F7280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33AB2">
        <w:rPr>
          <w:rFonts w:ascii="標楷體" w:eastAsia="標楷體" w:hAnsi="標楷體" w:hint="eastAsia"/>
        </w:rPr>
        <w:t>佛光大學學士班優秀學生獎學金</w:t>
      </w:r>
      <w:r w:rsidRPr="0051722A">
        <w:rPr>
          <w:rFonts w:ascii="標楷體" w:eastAsia="標楷體" w:hAnsi="標楷體" w:hint="eastAsia"/>
        </w:rPr>
        <w:t>辦法</w:t>
      </w:r>
      <w:r w:rsidRPr="00933AB2">
        <w:rPr>
          <w:rFonts w:ascii="標楷體" w:eastAsia="標楷體" w:hAnsi="標楷體" w:hint="eastAsia"/>
        </w:rPr>
        <w:t>。</w:t>
      </w:r>
    </w:p>
    <w:p w:rsidR="00F72806" w:rsidRPr="00852DF2" w:rsidRDefault="00F72806" w:rsidP="007636A3">
      <w:pPr>
        <w:rPr>
          <w:rFonts w:ascii="標楷體" w:eastAsia="標楷體" w:hAnsi="標楷體"/>
        </w:rPr>
      </w:pPr>
    </w:p>
    <w:p w:rsidR="00F72806" w:rsidRDefault="00F72806" w:rsidP="00DA1C3F">
      <w:pPr>
        <w:sectPr w:rsidR="00F72806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F72806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06"/>
    <w:rsid w:val="00F7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5589B5-DE1E-422E-A480-0151E11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80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80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7280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F7280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7280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7280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7280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2024-03-28T08:20:00Z</dcterms:created>
</cp:coreProperties>
</file>