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0A9" w:rsidRPr="004928F7" w:rsidRDefault="00A150A9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1"/>
        <w:gridCol w:w="4644"/>
        <w:gridCol w:w="1187"/>
        <w:gridCol w:w="1050"/>
        <w:gridCol w:w="1296"/>
      </w:tblGrid>
      <w:tr w:rsidR="00A150A9" w:rsidRPr="004928F7" w:rsidTr="00627306">
        <w:trPr>
          <w:jc w:val="center"/>
        </w:trPr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pStyle w:val="31"/>
            </w:pPr>
            <w:hyperlink w:anchor="圖書暨資訊處" w:history="1">
              <w:bookmarkStart w:id="0" w:name="_Toc92798216"/>
              <w:bookmarkStart w:id="1" w:name="_Toc99130227"/>
              <w:bookmarkStart w:id="2" w:name="_Toc161926579"/>
              <w:r w:rsidRPr="004928F7">
                <w:rPr>
                  <w:rStyle w:val="a3"/>
                  <w:rFonts w:hint="eastAsia"/>
                </w:rPr>
                <w:t>1180-017</w:t>
              </w:r>
              <w:bookmarkStart w:id="3" w:name="線上資料庫之採購"/>
              <w:r w:rsidRPr="004928F7">
                <w:rPr>
                  <w:rStyle w:val="a3"/>
                  <w:rFonts w:hint="eastAsia"/>
                </w:rPr>
                <w:t>線上資料庫之採購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150A9" w:rsidRPr="004928F7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150A9" w:rsidRPr="004928F7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50A9" w:rsidRPr="004928F7" w:rsidRDefault="00A150A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A150A9" w:rsidRPr="004928F7" w:rsidRDefault="00A150A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150A9" w:rsidRPr="004928F7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1.修訂原因：作業方式變更、修改控制重點、刪除使用表單、新增使用表單、新增使用表單、修改引用條文名稱、新增依據及相關文件。</w:t>
            </w:r>
          </w:p>
          <w:p w:rsidR="00A150A9" w:rsidRPr="004928F7" w:rsidRDefault="00A150A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150A9" w:rsidRPr="004928F7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A150A9" w:rsidRPr="004928F7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（2）作業程序2.1.～2.7.。</w:t>
            </w:r>
          </w:p>
          <w:p w:rsidR="00A150A9" w:rsidRPr="004928F7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（3）修改控制重點3.1.、3.2.。</w:t>
            </w:r>
          </w:p>
          <w:p w:rsidR="00A150A9" w:rsidRPr="004928F7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（4）刪除使用表單4.1.、4.2.、4.3.，新增使用表單4.1.、4.2.。</w:t>
            </w:r>
          </w:p>
          <w:p w:rsidR="00A150A9" w:rsidRPr="004928F7" w:rsidRDefault="00A150A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（5）依據及相關文件新增</w:t>
            </w:r>
            <w:r w:rsidRPr="004928F7">
              <w:rPr>
                <w:rFonts w:ascii="標楷體" w:eastAsia="標楷體" w:hAnsi="標楷體"/>
              </w:rPr>
              <w:t>5.</w:t>
            </w:r>
            <w:r w:rsidRPr="004928F7">
              <w:rPr>
                <w:rFonts w:ascii="標楷體" w:eastAsia="標楷體" w:hAnsi="標楷體" w:hint="eastAsia"/>
              </w:rPr>
              <w:t>3.，修改引用條文名稱</w:t>
            </w:r>
            <w:r w:rsidRPr="004928F7">
              <w:rPr>
                <w:rFonts w:ascii="標楷體" w:eastAsia="標楷體" w:hAnsi="標楷體"/>
              </w:rPr>
              <w:t>5.</w:t>
            </w:r>
            <w:r w:rsidRPr="004928F7">
              <w:rPr>
                <w:rFonts w:ascii="標楷體" w:eastAsia="標楷體" w:hAnsi="標楷體" w:hint="eastAsia"/>
              </w:rPr>
              <w:t>1.。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150A9" w:rsidRPr="004928F7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3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A9" w:rsidRPr="004928F7" w:rsidRDefault="00A150A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A150A9" w:rsidRPr="004928F7" w:rsidRDefault="00A150A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150A9" w:rsidRPr="004928F7" w:rsidTr="00627306">
        <w:trPr>
          <w:jc w:val="center"/>
        </w:trPr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A9" w:rsidRPr="004928F7" w:rsidRDefault="00A150A9" w:rsidP="00A150A9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修訂原因：法規、會議、單位名稱修改。</w:t>
            </w:r>
          </w:p>
          <w:p w:rsidR="00A150A9" w:rsidRPr="004928F7" w:rsidRDefault="00A150A9" w:rsidP="00A150A9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A150A9" w:rsidRPr="004928F7" w:rsidRDefault="00A150A9" w:rsidP="00A150A9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流程圖。</w:t>
            </w:r>
          </w:p>
          <w:p w:rsidR="00A150A9" w:rsidRPr="004928F7" w:rsidRDefault="00A150A9" w:rsidP="00A150A9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作業程序修改2.3.。</w:t>
            </w:r>
          </w:p>
          <w:p w:rsidR="00A150A9" w:rsidRPr="004928F7" w:rsidRDefault="00A150A9" w:rsidP="00A150A9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控制重點修改3.1.。</w:t>
            </w:r>
          </w:p>
          <w:p w:rsidR="00A150A9" w:rsidRPr="004928F7" w:rsidRDefault="00A150A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依據及相關文件修改5.2.。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A150A9" w:rsidRPr="004928F7" w:rsidRDefault="00A150A9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150A9" w:rsidRPr="004928F7" w:rsidRDefault="00A150A9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F296" wp14:editId="1FC32682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0A9" w:rsidRPr="002C23AF" w:rsidRDefault="00A150A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23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A150A9" w:rsidRPr="002C23AF" w:rsidRDefault="00A150A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23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CF296" id="_x0000_t202" coordsize="21600,21600" o:spt="202" path="m,l,21600r21600,l21600,xe">
                <v:stroke joinstyle="miter"/>
                <v:path gradientshapeok="t" o:connecttype="rect"/>
              </v:shapetype>
              <v:shape id="文字方塊 78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eqUAIAALg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" fillcolor="white [3201]" stroked="f" strokeweight="1pt">
                <v:textbox>
                  <w:txbxContent>
                    <w:p w:rsidR="00A150A9" w:rsidRPr="002C23AF" w:rsidRDefault="00A150A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23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A150A9" w:rsidRPr="002C23AF" w:rsidRDefault="00A150A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23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A150A9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150A9" w:rsidRPr="004928F7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150A9" w:rsidRPr="004928F7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線上資料庫之採購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1180-017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150A9" w:rsidRPr="004928F7" w:rsidRDefault="00A150A9" w:rsidP="00627306">
      <w:pPr>
        <w:pStyle w:val="a6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150A9" w:rsidRPr="004928F7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A150A9" w:rsidRPr="004928F7" w:rsidRDefault="00A150A9" w:rsidP="0062730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840" w:dyaOrig="15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54.25pt" o:ole="">
            <v:imagedata r:id="rId5" o:title=""/>
          </v:shape>
          <o:OLEObject Type="Embed" ProgID="Visio.Drawing.11" ShapeID="_x0000_i1025" DrawAspect="Content" ObjectID="_1773576513" r:id="rId6"/>
        </w:object>
      </w:r>
    </w:p>
    <w:p w:rsidR="00A150A9" w:rsidRPr="004928F7" w:rsidRDefault="00A150A9" w:rsidP="0068579D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1606"/>
        <w:gridCol w:w="1404"/>
        <w:gridCol w:w="1268"/>
        <w:gridCol w:w="1174"/>
      </w:tblGrid>
      <w:tr w:rsidR="00A150A9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150A9" w:rsidRPr="004928F7" w:rsidTr="00627306">
        <w:trPr>
          <w:jc w:val="center"/>
        </w:trPr>
        <w:tc>
          <w:tcPr>
            <w:tcW w:w="22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1" w:type="pct"/>
            <w:tcBorders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150A9" w:rsidRPr="004928F7" w:rsidTr="00627306">
        <w:trPr>
          <w:trHeight w:val="663"/>
          <w:jc w:val="center"/>
        </w:trPr>
        <w:tc>
          <w:tcPr>
            <w:tcW w:w="22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線上資料庫之採購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1180-017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6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A150A9" w:rsidRPr="004928F7" w:rsidRDefault="00A150A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150A9" w:rsidRPr="004928F7" w:rsidRDefault="00A150A9" w:rsidP="00627306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150A9" w:rsidRPr="004928F7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A150A9" w:rsidRPr="004928F7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依據「佛光大學圖書館電子資源徵集辦法」辦理電子資源之增、續、刪訂作業。</w:t>
      </w:r>
    </w:p>
    <w:p w:rsidR="00A150A9" w:rsidRPr="004928F7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採購內容必須符合本校系所學科範圍，並應考量全校共通性、學院共通性及系共通性，以各學科領域之均衡發展為原則。</w:t>
      </w:r>
    </w:p>
    <w:p w:rsidR="00A150A9" w:rsidRPr="004928F7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辦理電子資源之增、續、刪訂作業之前，需產生使用成本表，並提請圖書暨資訊會議裁決是否採購或刪訂。</w:t>
      </w:r>
    </w:p>
    <w:p w:rsidR="00A150A9" w:rsidRPr="004928F7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採購完成後需在合約時間內辦理相關驗收。</w:t>
      </w:r>
    </w:p>
    <w:p w:rsidR="00A150A9" w:rsidRPr="004928F7" w:rsidRDefault="00A150A9" w:rsidP="00A150A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上網公告或通知推薦單位。</w:t>
      </w:r>
    </w:p>
    <w:p w:rsidR="00A150A9" w:rsidRPr="004928F7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A150A9" w:rsidRPr="004928F7" w:rsidRDefault="00A150A9" w:rsidP="00A150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是否請圖</w:t>
      </w:r>
      <w:r w:rsidRPr="004928F7">
        <w:rPr>
          <w:rFonts w:ascii="標楷體" w:eastAsia="標楷體" w:hAnsi="標楷體" w:hint="eastAsia"/>
          <w:bCs/>
        </w:rPr>
        <w:t>書暨資訊會議</w:t>
      </w:r>
      <w:r w:rsidRPr="004928F7">
        <w:rPr>
          <w:rFonts w:ascii="標楷體" w:eastAsia="標楷體" w:hAnsi="標楷體" w:hint="eastAsia"/>
        </w:rPr>
        <w:t>裁決。</w:t>
      </w:r>
    </w:p>
    <w:p w:rsidR="00A150A9" w:rsidRPr="004928F7" w:rsidRDefault="00A150A9" w:rsidP="00A150A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是否通知推薦單位或公告。</w:t>
      </w:r>
    </w:p>
    <w:p w:rsidR="00A150A9" w:rsidRPr="004928F7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A150A9" w:rsidRPr="004928F7" w:rsidRDefault="00A150A9" w:rsidP="00A150A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佛光大學圖書館電子資源推薦表。</w:t>
      </w:r>
    </w:p>
    <w:p w:rsidR="00A150A9" w:rsidRPr="004928F7" w:rsidRDefault="00A150A9" w:rsidP="00A150A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試用電子資源用後評估建議表。</w:t>
      </w:r>
    </w:p>
    <w:p w:rsidR="00A150A9" w:rsidRPr="004928F7" w:rsidRDefault="00A150A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A150A9" w:rsidRPr="004928F7" w:rsidRDefault="00A150A9" w:rsidP="00A150A9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佛光大學採購作業辦法。</w:t>
      </w:r>
    </w:p>
    <w:p w:rsidR="00A150A9" w:rsidRPr="004928F7" w:rsidRDefault="00A150A9" w:rsidP="00A150A9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佛光大學圖書館發展政策。</w:t>
      </w:r>
    </w:p>
    <w:p w:rsidR="00A150A9" w:rsidRPr="004928F7" w:rsidRDefault="00A150A9" w:rsidP="00A150A9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佛光大學圖書館電子資源徵集辦法。</w:t>
      </w:r>
    </w:p>
    <w:p w:rsidR="00A150A9" w:rsidRPr="004928F7" w:rsidRDefault="00A150A9" w:rsidP="00627306">
      <w:pPr>
        <w:rPr>
          <w:rFonts w:ascii="標楷體" w:eastAsia="標楷體" w:hAnsi="標楷體"/>
        </w:rPr>
      </w:pPr>
    </w:p>
    <w:p w:rsidR="00A150A9" w:rsidRPr="004928F7" w:rsidRDefault="00A150A9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A150A9" w:rsidRPr="004928F7" w:rsidRDefault="00A150A9"/>
    <w:p w:rsidR="00A150A9" w:rsidRDefault="00A150A9" w:rsidP="00E2637E">
      <w:pPr>
        <w:sectPr w:rsidR="00A150A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D09A6" w:rsidRDefault="00BD09A6"/>
    <w:sectPr w:rsidR="00BD09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A5E4E7A"/>
    <w:multiLevelType w:val="hybridMultilevel"/>
    <w:tmpl w:val="76949EA8"/>
    <w:lvl w:ilvl="0" w:tplc="EFD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778047BF"/>
    <w:multiLevelType w:val="hybridMultilevel"/>
    <w:tmpl w:val="2FE4A236"/>
    <w:lvl w:ilvl="0" w:tplc="6114929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A9"/>
    <w:rsid w:val="00A150A9"/>
    <w:rsid w:val="00B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A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0A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A150A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A150A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150A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150A9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A150A9"/>
    <w:pPr>
      <w:ind w:leftChars="200" w:left="480"/>
    </w:pPr>
  </w:style>
  <w:style w:type="paragraph" w:styleId="a6">
    <w:name w:val="Block Text"/>
    <w:basedOn w:val="a"/>
    <w:uiPriority w:val="99"/>
    <w:rsid w:val="00A150A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A150A9"/>
  </w:style>
  <w:style w:type="character" w:customStyle="1" w:styleId="30">
    <w:name w:val="標題 3 字元"/>
    <w:basedOn w:val="a0"/>
    <w:link w:val="3"/>
    <w:uiPriority w:val="9"/>
    <w:semiHidden/>
    <w:rsid w:val="00A150A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