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D85" w:rsidRPr="00F10D85" w:rsidRDefault="00F10D85" w:rsidP="00F10D8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F10D8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F10D85">
        <w:rPr>
          <w:rFonts w:ascii="標楷體" w:eastAsia="標楷體" w:hAnsi="標楷體" w:cs="Times New Roman"/>
          <w:sz w:val="36"/>
          <w:szCs w:val="36"/>
        </w:rPr>
        <w:t>/</w:t>
      </w:r>
      <w:r w:rsidRPr="00F10D8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54"/>
        <w:gridCol w:w="4863"/>
        <w:gridCol w:w="1153"/>
        <w:gridCol w:w="1042"/>
        <w:gridCol w:w="1296"/>
      </w:tblGrid>
      <w:tr w:rsidR="00F10D85" w:rsidRPr="00F10D85" w:rsidTr="001F4FF0">
        <w:trPr>
          <w:jc w:val="center"/>
        </w:trPr>
        <w:tc>
          <w:tcPr>
            <w:tcW w:w="65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0D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bookmarkStart w:id="0" w:name="_Toc127542018"/>
            <w:r w:rsidRPr="00F10D85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1130-0</w:t>
            </w:r>
            <w:r w:rsidRPr="00F10D85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0</w:t>
            </w:r>
            <w:r w:rsidRPr="00F10D85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5-2</w:t>
            </w:r>
            <w:bookmarkStart w:id="1" w:name="財物管理作業B財產驗收作業"/>
            <w:r w:rsidRPr="00F10D85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財物管理作業-B.財產驗收作業</w:t>
            </w:r>
            <w:bookmarkEnd w:id="0"/>
            <w:bookmarkEnd w:id="1"/>
          </w:p>
        </w:tc>
        <w:tc>
          <w:tcPr>
            <w:tcW w:w="6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0D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0D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F10D85" w:rsidRPr="00F10D85" w:rsidTr="001F4FF0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0D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0D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F10D8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10D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0D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F10D8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10D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0D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10D8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10D85" w:rsidRPr="00F10D85" w:rsidTr="001F4FF0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D85" w:rsidRPr="00F10D85" w:rsidRDefault="00F10D85" w:rsidP="00F10D85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F10D85" w:rsidRPr="00F10D85" w:rsidRDefault="00F10D85" w:rsidP="00F10D85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</w:rPr>
              <w:t>新訂</w:t>
            </w:r>
          </w:p>
          <w:p w:rsidR="00F10D85" w:rsidRPr="00F10D85" w:rsidRDefault="00F10D85" w:rsidP="00F10D85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/>
              </w:rPr>
              <w:t>100.3</w:t>
            </w:r>
            <w:r w:rsidRPr="00F10D85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</w:rPr>
              <w:t>鄭秋蘭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0D85" w:rsidRPr="00F10D85" w:rsidTr="001F4FF0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D85" w:rsidRPr="00F10D85" w:rsidRDefault="00F10D85" w:rsidP="00F10D85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/>
              </w:rPr>
              <w:t>1.</w:t>
            </w:r>
            <w:r w:rsidRPr="00F10D85">
              <w:rPr>
                <w:rFonts w:ascii="標楷體" w:eastAsia="標楷體" w:hAnsi="標楷體" w:cs="Times New Roman" w:hint="eastAsia"/>
              </w:rPr>
              <w:t>修訂原因：配合組織調整更名。</w:t>
            </w:r>
          </w:p>
          <w:p w:rsidR="00F10D85" w:rsidRPr="00F10D85" w:rsidRDefault="00F10D85" w:rsidP="00F10D85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/>
              </w:rPr>
              <w:t>2.</w:t>
            </w:r>
            <w:r w:rsidRPr="00F10D85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F10D85" w:rsidRPr="00F10D85" w:rsidRDefault="00F10D85" w:rsidP="00F10D8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  <w:color w:val="000000"/>
              </w:rPr>
              <w:t>（1）</w:t>
            </w:r>
            <w:r w:rsidRPr="00F10D85">
              <w:rPr>
                <w:rFonts w:ascii="標楷體" w:eastAsia="標楷體" w:hAnsi="標楷體" w:cs="Times New Roman" w:hint="eastAsia"/>
              </w:rPr>
              <w:t>流程圖。</w:t>
            </w:r>
          </w:p>
          <w:p w:rsidR="00F10D85" w:rsidRPr="00F10D85" w:rsidRDefault="00F10D85" w:rsidP="00F10D8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  <w:color w:val="000000"/>
              </w:rPr>
              <w:t>（2）</w:t>
            </w:r>
            <w:r w:rsidRPr="00F10D85">
              <w:rPr>
                <w:rFonts w:ascii="標楷體" w:eastAsia="標楷體" w:hAnsi="標楷體" w:cs="Times New Roman" w:hint="eastAsia"/>
              </w:rPr>
              <w:t>作業程序</w:t>
            </w:r>
            <w:r w:rsidRPr="00F10D85">
              <w:rPr>
                <w:rFonts w:ascii="標楷體" w:eastAsia="標楷體" w:hAnsi="標楷體" w:cs="Times New Roman" w:hint="eastAsia"/>
                <w:color w:val="000000"/>
              </w:rPr>
              <w:t>修改</w:t>
            </w:r>
            <w:r w:rsidRPr="00F10D85">
              <w:rPr>
                <w:rFonts w:ascii="標楷體" w:eastAsia="標楷體" w:hAnsi="標楷體" w:cs="Times New Roman" w:hint="eastAsia"/>
              </w:rPr>
              <w:t>2.1.3.、2.2.1.、2.3.1.。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</w:rPr>
              <w:t>103.4月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</w:rPr>
              <w:t>黃嵐英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0D85" w:rsidRPr="00F10D85" w:rsidTr="001F4FF0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F10D85">
              <w:rPr>
                <w:rFonts w:ascii="標楷體" w:eastAsia="標楷體" w:hAnsi="標楷體" w:cs="Times New Roman" w:hint="eastAsia"/>
                <w:color w:val="000000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D85" w:rsidRPr="00F10D85" w:rsidRDefault="00F10D85" w:rsidP="00F10D85">
            <w:pPr>
              <w:spacing w:line="0" w:lineRule="atLeast"/>
              <w:rPr>
                <w:rFonts w:ascii="標楷體" w:eastAsia="標楷體" w:hAnsi="標楷體" w:cs="Times New Roman"/>
                <w:color w:val="000000"/>
              </w:rPr>
            </w:pPr>
            <w:r w:rsidRPr="00F10D85">
              <w:rPr>
                <w:rFonts w:ascii="標楷體" w:eastAsia="標楷體" w:hAnsi="標楷體" w:cs="Times New Roman"/>
                <w:color w:val="000000"/>
              </w:rPr>
              <w:t>1.</w:t>
            </w:r>
            <w:r w:rsidRPr="00F10D85">
              <w:rPr>
                <w:rFonts w:ascii="標楷體" w:eastAsia="標楷體" w:hAnsi="標楷體" w:cs="Times New Roman" w:hint="eastAsia"/>
                <w:color w:val="000000"/>
              </w:rPr>
              <w:t>修訂原因：配合e化系統，修訂作業辦法。</w:t>
            </w:r>
          </w:p>
          <w:p w:rsidR="00F10D85" w:rsidRPr="00F10D85" w:rsidRDefault="00F10D85" w:rsidP="00F10D85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/>
              </w:rPr>
            </w:pPr>
            <w:r w:rsidRPr="00F10D85">
              <w:rPr>
                <w:rFonts w:ascii="標楷體" w:eastAsia="標楷體" w:hAnsi="標楷體" w:cs="Times New Roman"/>
                <w:color w:val="000000"/>
              </w:rPr>
              <w:t>2.</w:t>
            </w:r>
            <w:r w:rsidRPr="00F10D85">
              <w:rPr>
                <w:rFonts w:ascii="標楷體" w:eastAsia="標楷體" w:hAnsi="標楷體" w:cs="Times New Roman" w:hint="eastAsia"/>
                <w:color w:val="000000"/>
              </w:rPr>
              <w:t>修正處：</w:t>
            </w:r>
          </w:p>
          <w:p w:rsidR="00F10D85" w:rsidRPr="00F10D85" w:rsidRDefault="00F10D85" w:rsidP="00F10D85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color w:val="000000"/>
              </w:rPr>
            </w:pPr>
            <w:r w:rsidRPr="00F10D85">
              <w:rPr>
                <w:rFonts w:ascii="標楷體" w:eastAsia="標楷體" w:hAnsi="標楷體" w:cs="Times New Roman" w:hint="eastAsia"/>
                <w:color w:val="000000"/>
              </w:rPr>
              <w:t>（1）流程圖。</w:t>
            </w:r>
          </w:p>
          <w:p w:rsidR="00F10D85" w:rsidRPr="00F10D85" w:rsidRDefault="00F10D85" w:rsidP="00F10D85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color w:val="000000"/>
              </w:rPr>
            </w:pPr>
            <w:r w:rsidRPr="00F10D85">
              <w:rPr>
                <w:rFonts w:ascii="標楷體" w:eastAsia="標楷體" w:hAnsi="標楷體" w:cs="Times New Roman" w:hint="eastAsia"/>
                <w:color w:val="000000"/>
              </w:rPr>
              <w:t>（2）作業程序修改2.1.3.、2.3.3.。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F10D85">
              <w:rPr>
                <w:rFonts w:ascii="標楷體" w:eastAsia="標楷體" w:hAnsi="標楷體" w:cs="Times New Roman" w:hint="eastAsia"/>
                <w:color w:val="000000"/>
              </w:rPr>
              <w:t>105.9月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F10D85">
              <w:rPr>
                <w:rFonts w:ascii="標楷體" w:eastAsia="標楷體" w:hAnsi="標楷體" w:cs="Times New Roman" w:hint="eastAsia"/>
                <w:color w:val="000000"/>
              </w:rPr>
              <w:t>黃嵐英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0D85" w:rsidRPr="00F10D85" w:rsidTr="001F4FF0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D85" w:rsidRPr="00F10D85" w:rsidRDefault="00F10D85" w:rsidP="00F10D85">
            <w:pPr>
              <w:spacing w:line="0" w:lineRule="atLeast"/>
              <w:rPr>
                <w:rFonts w:ascii="標楷體" w:eastAsia="標楷體" w:hAnsi="標楷體" w:cs="Times New Roman"/>
                <w:color w:val="000000"/>
              </w:rPr>
            </w:pPr>
            <w:r w:rsidRPr="00F10D85">
              <w:rPr>
                <w:rFonts w:ascii="標楷體" w:eastAsia="標楷體" w:hAnsi="標楷體" w:cs="Times New Roman"/>
                <w:color w:val="000000"/>
              </w:rPr>
              <w:t>1.</w:t>
            </w:r>
            <w:r w:rsidRPr="00F10D85">
              <w:rPr>
                <w:rFonts w:ascii="標楷體" w:eastAsia="標楷體" w:hAnsi="標楷體" w:cs="Times New Roman" w:hint="eastAsia"/>
                <w:color w:val="000000"/>
              </w:rPr>
              <w:t>修訂原因：調高列管物品購置金額，修改作業辦法。</w:t>
            </w:r>
          </w:p>
          <w:p w:rsidR="00F10D85" w:rsidRPr="00F10D85" w:rsidRDefault="00F10D85" w:rsidP="00F10D85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/>
                <w:color w:val="000000"/>
              </w:rPr>
              <w:t>2.</w:t>
            </w:r>
            <w:r w:rsidRPr="00F10D85">
              <w:rPr>
                <w:rFonts w:ascii="標楷體" w:eastAsia="標楷體" w:hAnsi="標楷體" w:cs="Times New Roman" w:hint="eastAsia"/>
                <w:color w:val="000000"/>
              </w:rPr>
              <w:t>修正處：作業程序修改</w:t>
            </w:r>
            <w:r w:rsidRPr="00F10D85">
              <w:rPr>
                <w:rFonts w:ascii="標楷體" w:eastAsia="標楷體" w:hAnsi="標楷體" w:cs="Times New Roman" w:hint="eastAsia"/>
              </w:rPr>
              <w:t>2.1.3.。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</w:rPr>
              <w:t>108.8月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10D85" w:rsidRPr="00F10D85" w:rsidTr="001F4FF0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D85" w:rsidRPr="00F10D85" w:rsidRDefault="00F10D85" w:rsidP="00F10D85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/>
              </w:rPr>
              <w:t>1.</w:t>
            </w:r>
            <w:r w:rsidRPr="00F10D85">
              <w:rPr>
                <w:rFonts w:ascii="標楷體" w:eastAsia="標楷體" w:hAnsi="標楷體" w:cs="Times New Roman" w:hint="eastAsia"/>
              </w:rPr>
              <w:t>修訂原因：新增依據及相關文件。</w:t>
            </w:r>
          </w:p>
          <w:p w:rsidR="00F10D85" w:rsidRPr="00F10D85" w:rsidRDefault="00F10D85" w:rsidP="00F10D85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/>
              </w:rPr>
              <w:t>2.</w:t>
            </w:r>
            <w:r w:rsidRPr="00F10D85">
              <w:rPr>
                <w:rFonts w:ascii="標楷體" w:eastAsia="標楷體" w:hAnsi="標楷體" w:cs="Times New Roman" w:hint="eastAsia"/>
              </w:rPr>
              <w:t>修正處：依據及相關文件：新增5.2.佛光大學採購作業辦法。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</w:rPr>
              <w:t>111.12.28</w:t>
            </w:r>
          </w:p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10D85">
              <w:rPr>
                <w:rFonts w:ascii="標楷體" w:eastAsia="標楷體" w:hAnsi="標楷體" w:cs="Times New Roman" w:hint="eastAsia"/>
              </w:rPr>
              <w:t>111-3</w:t>
            </w:r>
          </w:p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F10D8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10D85" w:rsidRPr="00F10D85" w:rsidRDefault="00F10D85" w:rsidP="00F10D85">
      <w:pPr>
        <w:jc w:val="right"/>
        <w:rPr>
          <w:rFonts w:ascii="標楷體" w:eastAsia="標楷體" w:hAnsi="標楷體" w:cs="Times New Roman"/>
        </w:rPr>
      </w:pPr>
      <w:bookmarkStart w:id="2" w:name="_GoBack"/>
      <w:bookmarkEnd w:id="2"/>
    </w:p>
    <w:p w:rsidR="00F10D85" w:rsidRPr="00F10D85" w:rsidRDefault="00F10D85" w:rsidP="00F10D85">
      <w:pPr>
        <w:widowControl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DF74D" wp14:editId="05E536CB">
                <wp:simplePos x="0" y="0"/>
                <wp:positionH relativeFrom="column">
                  <wp:posOffset>4270228</wp:posOffset>
                </wp:positionH>
                <wp:positionV relativeFrom="paragraph">
                  <wp:posOffset>2942176</wp:posOffset>
                </wp:positionV>
                <wp:extent cx="2057400" cy="571500"/>
                <wp:effectExtent l="0" t="0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D85" w:rsidRPr="00275F46" w:rsidRDefault="00F10D85" w:rsidP="00F10D8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1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.0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9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12</w:t>
                            </w:r>
                          </w:p>
                          <w:p w:rsidR="00F10D85" w:rsidRPr="00275F46" w:rsidRDefault="00F10D85" w:rsidP="00F10D8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DF74D" id="文字方塊 16" o:spid="_x0000_s1027" type="#_x0000_t202" style="position:absolute;margin-left:336.25pt;margin-top:2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" filled="f" stroked="f">
                <v:textbox>
                  <w:txbxContent>
                    <w:p w:rsidR="00F10D85" w:rsidRPr="00275F46" w:rsidRDefault="00F10D85" w:rsidP="00F10D8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1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.0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9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12</w:t>
                      </w:r>
                    </w:p>
                    <w:p w:rsidR="00F10D85" w:rsidRPr="00275F46" w:rsidRDefault="00F10D85" w:rsidP="00F10D8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F10D85">
        <w:rPr>
          <w:rFonts w:ascii="標楷體" w:eastAsia="標楷體" w:hAnsi="標楷體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5"/>
        <w:gridCol w:w="1216"/>
        <w:gridCol w:w="1289"/>
        <w:gridCol w:w="1020"/>
      </w:tblGrid>
      <w:tr w:rsidR="00F10D85" w:rsidRPr="00F10D85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10D85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0D85" w:rsidRPr="00F10D85" w:rsidTr="001F4FF0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F10D85" w:rsidRPr="00F10D85" w:rsidTr="001F4FF0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F10D85">
              <w:rPr>
                <w:rFonts w:ascii="標楷體" w:eastAsia="標楷體" w:hAnsi="標楷體" w:cs="Times New Roman" w:hint="eastAsia"/>
                <w:b/>
              </w:rPr>
              <w:t>財物管理作業</w:t>
            </w:r>
          </w:p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F10D85">
              <w:rPr>
                <w:rFonts w:ascii="標楷體" w:eastAsia="標楷體" w:hAnsi="標楷體" w:cs="Times New Roman" w:hint="eastAsia"/>
                <w:b/>
              </w:rPr>
              <w:t>B.財產驗收作業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 w:hint="eastAsia"/>
                <w:sz w:val="20"/>
              </w:rPr>
              <w:t>1130-0</w:t>
            </w:r>
            <w:r w:rsidRPr="00F10D85">
              <w:rPr>
                <w:rFonts w:ascii="標楷體" w:eastAsia="標楷體" w:hAnsi="標楷體" w:cs="Times New Roman"/>
                <w:sz w:val="20"/>
              </w:rPr>
              <w:t>0</w:t>
            </w:r>
            <w:r w:rsidRPr="00F10D85">
              <w:rPr>
                <w:rFonts w:ascii="標楷體" w:eastAsia="標楷體" w:hAnsi="標楷體" w:cs="Times New Roman" w:hint="eastAsia"/>
                <w:sz w:val="20"/>
              </w:rPr>
              <w:t>5-2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 w:hint="eastAsia"/>
                <w:sz w:val="20"/>
              </w:rPr>
              <w:t>05</w:t>
            </w:r>
            <w:r w:rsidRPr="00F10D85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 w:hint="eastAsia"/>
                <w:sz w:val="20"/>
              </w:rPr>
              <w:t>111.12.28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共</w:t>
            </w:r>
            <w:r w:rsidRPr="00F10D85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F10D85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F10D85" w:rsidRPr="00F10D85" w:rsidRDefault="00F10D85" w:rsidP="00F10D85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</w:rPr>
      </w:pPr>
    </w:p>
    <w:p w:rsidR="00F10D85" w:rsidRPr="00F10D85" w:rsidRDefault="00F10D85" w:rsidP="00F10D8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F10D85">
        <w:rPr>
          <w:rFonts w:ascii="標楷體" w:eastAsia="標楷體" w:hAnsi="標楷體" w:cs="Times New Roman" w:hint="eastAsia"/>
          <w:b/>
          <w:bCs/>
        </w:rPr>
        <w:t>1.流程圖：</w:t>
      </w:r>
    </w:p>
    <w:p w:rsidR="00F10D85" w:rsidRPr="00F10D85" w:rsidRDefault="00F10D85" w:rsidP="00F10D85">
      <w:pPr>
        <w:autoSpaceDE w:val="0"/>
        <w:autoSpaceDN w:val="0"/>
        <w:jc w:val="both"/>
        <w:rPr>
          <w:rFonts w:ascii="Calibri" w:eastAsia="新細明體" w:hAnsi="Calibri" w:cs="Times New Roman"/>
        </w:rPr>
      </w:pPr>
      <w:r w:rsidRPr="00F10D85">
        <w:rPr>
          <w:rFonts w:ascii="Calibri" w:eastAsia="新細明體" w:hAnsi="Calibri" w:cs="Times New Roman"/>
        </w:rPr>
        <w:object w:dxaOrig="7171" w:dyaOrig="11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15pt;height:527.45pt" o:ole="">
            <v:imagedata r:id="rId5" o:title=""/>
          </v:shape>
          <o:OLEObject Type="Embed" ProgID="Visio.Drawing.11" ShapeID="_x0000_i1025" DrawAspect="Content" ObjectID="_1741001764" r:id="rId6"/>
        </w:object>
      </w:r>
      <w:r w:rsidRPr="00F10D85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5"/>
        <w:gridCol w:w="1216"/>
        <w:gridCol w:w="1289"/>
        <w:gridCol w:w="1020"/>
      </w:tblGrid>
      <w:tr w:rsidR="00F10D85" w:rsidRPr="00F10D85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10D85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0D85" w:rsidRPr="00F10D85" w:rsidTr="001F4FF0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F10D85" w:rsidRPr="00F10D85" w:rsidTr="001F4FF0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F10D85">
              <w:rPr>
                <w:rFonts w:ascii="標楷體" w:eastAsia="標楷體" w:hAnsi="標楷體" w:cs="Times New Roman" w:hint="eastAsia"/>
                <w:b/>
              </w:rPr>
              <w:t>財物管理作業</w:t>
            </w:r>
          </w:p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F10D85">
              <w:rPr>
                <w:rFonts w:ascii="標楷體" w:eastAsia="標楷體" w:hAnsi="標楷體" w:cs="Times New Roman" w:hint="eastAsia"/>
                <w:b/>
              </w:rPr>
              <w:t>B.財產驗收作業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 w:hint="eastAsia"/>
                <w:sz w:val="20"/>
              </w:rPr>
              <w:t>1130-0</w:t>
            </w:r>
            <w:r w:rsidRPr="00F10D85">
              <w:rPr>
                <w:rFonts w:ascii="標楷體" w:eastAsia="標楷體" w:hAnsi="標楷體" w:cs="Times New Roman"/>
                <w:sz w:val="20"/>
              </w:rPr>
              <w:t>0</w:t>
            </w:r>
            <w:r w:rsidRPr="00F10D85">
              <w:rPr>
                <w:rFonts w:ascii="標楷體" w:eastAsia="標楷體" w:hAnsi="標楷體" w:cs="Times New Roman" w:hint="eastAsia"/>
                <w:sz w:val="20"/>
              </w:rPr>
              <w:t>5-2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 w:hint="eastAsia"/>
                <w:sz w:val="20"/>
              </w:rPr>
              <w:t>05</w:t>
            </w:r>
            <w:r w:rsidRPr="00F10D85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 w:hint="eastAsia"/>
                <w:sz w:val="20"/>
              </w:rPr>
              <w:t>111.12.28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第</w:t>
            </w:r>
            <w:r w:rsidRPr="00F10D85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F10D85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共</w:t>
            </w:r>
            <w:r w:rsidRPr="00F10D85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F10D85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F10D85" w:rsidRPr="00F10D85" w:rsidRDefault="00F10D85" w:rsidP="00F10D85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F10D85" w:rsidRPr="00F10D85" w:rsidRDefault="00F10D85" w:rsidP="00F10D8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F10D85">
        <w:rPr>
          <w:rFonts w:ascii="標楷體" w:eastAsia="標楷體" w:hAnsi="標楷體" w:cs="Times New Roman" w:hint="eastAsia"/>
          <w:b/>
          <w:bCs/>
        </w:rPr>
        <w:t>2.作業程序：</w:t>
      </w:r>
    </w:p>
    <w:p w:rsidR="00F10D85" w:rsidRPr="00F10D85" w:rsidRDefault="00F10D85" w:rsidP="00F10D8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/>
        </w:rPr>
        <w:t>所稱財</w:t>
      </w:r>
      <w:r w:rsidRPr="00F10D85">
        <w:rPr>
          <w:rFonts w:ascii="標楷體" w:eastAsia="標楷體" w:hAnsi="標楷體" w:cs="Times New Roman" w:hint="eastAsia"/>
        </w:rPr>
        <w:t>物，係指下列二類：</w:t>
      </w:r>
    </w:p>
    <w:p w:rsidR="00F10D85" w:rsidRPr="00F10D85" w:rsidRDefault="00F10D85" w:rsidP="00F10D85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2.1.1.財產：</w:t>
      </w:r>
      <w:proofErr w:type="gramStart"/>
      <w:r w:rsidRPr="00F10D85">
        <w:rPr>
          <w:rFonts w:ascii="標楷體" w:eastAsia="標楷體" w:hAnsi="標楷體" w:cs="Times New Roman" w:hint="eastAsia"/>
        </w:rPr>
        <w:t>指供使用</w:t>
      </w:r>
      <w:proofErr w:type="gramEnd"/>
      <w:r w:rsidRPr="00F10D85">
        <w:rPr>
          <w:rFonts w:ascii="標楷體" w:eastAsia="標楷體" w:hAnsi="標楷體" w:cs="Times New Roman" w:hint="eastAsia"/>
        </w:rPr>
        <w:t>之土地、土地改良物、房屋及建築及設備，金額單價超過新臺幣一萬元以上且使用年限在二年以上之交通、運輸設備與通訊設備及</w:t>
      </w:r>
      <w:proofErr w:type="gramStart"/>
      <w:r w:rsidRPr="00F10D85">
        <w:rPr>
          <w:rFonts w:ascii="標楷體" w:eastAsia="標楷體" w:hAnsi="標楷體" w:cs="Times New Roman" w:hint="eastAsia"/>
        </w:rPr>
        <w:t>其他什</w:t>
      </w:r>
      <w:proofErr w:type="gramEnd"/>
      <w:r w:rsidRPr="00F10D85">
        <w:rPr>
          <w:rFonts w:ascii="標楷體" w:eastAsia="標楷體" w:hAnsi="標楷體" w:cs="Times New Roman" w:hint="eastAsia"/>
        </w:rPr>
        <w:t>項設備。</w:t>
      </w:r>
    </w:p>
    <w:p w:rsidR="00F10D85" w:rsidRPr="00F10D85" w:rsidRDefault="00F10D85" w:rsidP="00F10D85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2.1.2.圖書館典藏之分類圖書依有關規定辦理。</w:t>
      </w:r>
    </w:p>
    <w:p w:rsidR="00F10D85" w:rsidRPr="00F10D85" w:rsidRDefault="00F10D85" w:rsidP="00F10D85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2.1.3.列管物品：係指不屬於前述財產且購置單四千元（含）以上，一萬元以下之設備、用具。</w:t>
      </w:r>
    </w:p>
    <w:p w:rsidR="00F10D85" w:rsidRPr="00F10D85" w:rsidRDefault="00F10D85" w:rsidP="00F10D8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/>
        </w:rPr>
        <w:t>財產管理權責劃分：</w:t>
      </w:r>
    </w:p>
    <w:p w:rsidR="00F10D85" w:rsidRPr="00F10D85" w:rsidRDefault="00F10D85" w:rsidP="00F10D85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2.2.1.財物登記管理單位：事務組--負責全校財物驗收、分類編號、登記與管理工作，包括財物之異動、盤點、報廢、損失處理等相關事宜。</w:t>
      </w:r>
    </w:p>
    <w:p w:rsidR="00F10D85" w:rsidRPr="00F10D85" w:rsidRDefault="00F10D85" w:rsidP="00F10D85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2.2.2.財物使用管理單位：各單位</w:t>
      </w:r>
      <w:proofErr w:type="gramStart"/>
      <w:r w:rsidRPr="00F10D85">
        <w:rPr>
          <w:rFonts w:ascii="標楷體" w:eastAsia="標楷體" w:hAnsi="標楷體" w:cs="Times New Roman"/>
        </w:rPr>
        <w:t>—</w:t>
      </w:r>
      <w:proofErr w:type="gramEnd"/>
      <w:r w:rsidRPr="00F10D85">
        <w:rPr>
          <w:rFonts w:ascii="標楷體" w:eastAsia="標楷體" w:hAnsi="標楷體" w:cs="Times New Roman" w:hint="eastAsia"/>
        </w:rPr>
        <w:t>負責所使用財物之保管、養護、報修及財物增減、移轉、報廢等相關事宜。</w:t>
      </w:r>
    </w:p>
    <w:p w:rsidR="00F10D85" w:rsidRPr="00F10D85" w:rsidRDefault="00F10D85" w:rsidP="00F10D8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財產驗收：</w:t>
      </w:r>
    </w:p>
    <w:p w:rsidR="00F10D85" w:rsidRPr="00F10D85" w:rsidRDefault="00F10D85" w:rsidP="00F10D85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2.3</w:t>
      </w:r>
      <w:r w:rsidRPr="00F10D85">
        <w:rPr>
          <w:rFonts w:ascii="標楷體" w:eastAsia="標楷體" w:hAnsi="標楷體" w:cs="Times New Roman"/>
        </w:rPr>
        <w:t>.</w:t>
      </w:r>
      <w:r w:rsidRPr="00F10D85">
        <w:rPr>
          <w:rFonts w:ascii="標楷體" w:eastAsia="標楷體" w:hAnsi="標楷體" w:cs="Times New Roman" w:hint="eastAsia"/>
        </w:rPr>
        <w:t>1</w:t>
      </w:r>
      <w:r w:rsidRPr="00F10D85">
        <w:rPr>
          <w:rFonts w:ascii="標楷體" w:eastAsia="標楷體" w:hAnsi="標楷體" w:cs="Times New Roman"/>
        </w:rPr>
        <w:t>.</w:t>
      </w:r>
      <w:r w:rsidRPr="00F10D85">
        <w:rPr>
          <w:rFonts w:ascii="標楷體" w:eastAsia="標楷體" w:hAnsi="標楷體" w:cs="Times New Roman" w:hint="eastAsia"/>
        </w:rPr>
        <w:t>財物、勞務及工程驗收時，由總務處事務組人員主驗，會同接管或使用單位</w:t>
      </w:r>
      <w:proofErr w:type="gramStart"/>
      <w:r w:rsidRPr="00F10D85">
        <w:rPr>
          <w:rFonts w:ascii="標楷體" w:eastAsia="標楷體" w:hAnsi="標楷體" w:cs="Times New Roman" w:hint="eastAsia"/>
        </w:rPr>
        <w:t>人員會驗</w:t>
      </w:r>
      <w:proofErr w:type="gramEnd"/>
      <w:r w:rsidRPr="00F10D85">
        <w:rPr>
          <w:rFonts w:ascii="標楷體" w:eastAsia="標楷體" w:hAnsi="標楷體" w:cs="Times New Roman" w:hint="eastAsia"/>
        </w:rPr>
        <w:t>，並由會計室</w:t>
      </w:r>
      <w:proofErr w:type="gramStart"/>
      <w:r w:rsidRPr="00F10D85">
        <w:rPr>
          <w:rFonts w:ascii="標楷體" w:eastAsia="標楷體" w:hAnsi="標楷體" w:cs="Times New Roman" w:hint="eastAsia"/>
        </w:rPr>
        <w:t>派員監驗</w:t>
      </w:r>
      <w:proofErr w:type="gramEnd"/>
      <w:r w:rsidRPr="00F10D85">
        <w:rPr>
          <w:rFonts w:ascii="標楷體" w:eastAsia="標楷體" w:hAnsi="標楷體" w:cs="Times New Roman" w:hint="eastAsia"/>
        </w:rPr>
        <w:t>。承辦採購之人員不得為所辦採購之</w:t>
      </w:r>
      <w:proofErr w:type="gramStart"/>
      <w:r w:rsidRPr="00F10D85">
        <w:rPr>
          <w:rFonts w:ascii="標楷體" w:eastAsia="標楷體" w:hAnsi="標楷體" w:cs="Times New Roman" w:hint="eastAsia"/>
        </w:rPr>
        <w:t>主驗人或</w:t>
      </w:r>
      <w:proofErr w:type="gramEnd"/>
      <w:r w:rsidRPr="00F10D85">
        <w:rPr>
          <w:rFonts w:ascii="標楷體" w:eastAsia="標楷體" w:hAnsi="標楷體" w:cs="Times New Roman" w:hint="eastAsia"/>
        </w:rPr>
        <w:t>樣品及材料之檢驗人。</w:t>
      </w:r>
    </w:p>
    <w:p w:rsidR="00F10D85" w:rsidRPr="00F10D85" w:rsidRDefault="00F10D85" w:rsidP="00F10D85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2.3</w:t>
      </w:r>
      <w:r w:rsidRPr="00F10D85">
        <w:rPr>
          <w:rFonts w:ascii="標楷體" w:eastAsia="標楷體" w:hAnsi="標楷體" w:cs="Times New Roman"/>
        </w:rPr>
        <w:t>.2</w:t>
      </w:r>
      <w:r w:rsidRPr="00F10D85">
        <w:rPr>
          <w:rFonts w:ascii="標楷體" w:eastAsia="標楷體" w:hAnsi="標楷體" w:cs="Times New Roman" w:hint="eastAsia"/>
        </w:rPr>
        <w:t>.財物及勞務採購金額在壹拾萬元以上者，驗收過程應詳細記載於「驗收記錄」中，驗收完成後</w:t>
      </w:r>
      <w:proofErr w:type="gramStart"/>
      <w:r w:rsidRPr="00F10D85">
        <w:rPr>
          <w:rFonts w:ascii="標楷體" w:eastAsia="標楷體" w:hAnsi="標楷體" w:cs="Times New Roman" w:hint="eastAsia"/>
        </w:rPr>
        <w:t>若屬列管</w:t>
      </w:r>
      <w:proofErr w:type="gramEnd"/>
      <w:r w:rsidRPr="00F10D85">
        <w:rPr>
          <w:rFonts w:ascii="標楷體" w:eastAsia="標楷體" w:hAnsi="標楷體" w:cs="Times New Roman" w:hint="eastAsia"/>
        </w:rPr>
        <w:t>財物者，應填具「財產驗收單」。</w:t>
      </w:r>
    </w:p>
    <w:p w:rsidR="00F10D85" w:rsidRPr="00F10D85" w:rsidRDefault="00F10D85" w:rsidP="00F10D85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2.3.3.工程採購金額在參萬</w:t>
      </w:r>
      <w:r w:rsidRPr="00F10D85">
        <w:rPr>
          <w:rFonts w:ascii="標楷體" w:eastAsia="標楷體" w:hAnsi="標楷體" w:cs="Times New Roman" w:hint="eastAsia"/>
          <w:color w:val="000000"/>
        </w:rPr>
        <w:t>元</w:t>
      </w:r>
      <w:r w:rsidRPr="00F10D85">
        <w:rPr>
          <w:rFonts w:ascii="標楷體" w:eastAsia="標楷體" w:hAnsi="標楷體" w:cs="Times New Roman" w:hint="eastAsia"/>
        </w:rPr>
        <w:t>以上者，驗收過程應詳細記載於「驗收記錄」中，由參加人員會同簽認。</w:t>
      </w:r>
    </w:p>
    <w:p w:rsidR="00F10D85" w:rsidRPr="00F10D85" w:rsidRDefault="00F10D85" w:rsidP="00F10D85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2.3.4.驗收時如發現規格、數量、品質與規定不符，應要求廠商補換或重製，在未改善前不予付款。</w:t>
      </w:r>
    </w:p>
    <w:p w:rsidR="00F10D85" w:rsidRPr="00F10D85" w:rsidRDefault="00F10D85" w:rsidP="00F10D85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2.3.5.驗收結果與規格不符，而不妨礙安全及使用需求，亦無減少通用效用或契約預定效用，經檢討不必拆換或</w:t>
      </w:r>
      <w:proofErr w:type="gramStart"/>
      <w:r w:rsidRPr="00F10D85">
        <w:rPr>
          <w:rFonts w:ascii="標楷體" w:eastAsia="標楷體" w:hAnsi="標楷體" w:cs="Times New Roman" w:hint="eastAsia"/>
        </w:rPr>
        <w:t>拆換確有</w:t>
      </w:r>
      <w:proofErr w:type="gramEnd"/>
      <w:r w:rsidRPr="00F10D85">
        <w:rPr>
          <w:rFonts w:ascii="標楷體" w:eastAsia="標楷體" w:hAnsi="標楷體" w:cs="Times New Roman" w:hint="eastAsia"/>
        </w:rPr>
        <w:t>困難者，得於必要時減價收受。</w:t>
      </w:r>
    </w:p>
    <w:p w:rsidR="00F10D85" w:rsidRPr="00F10D85" w:rsidRDefault="00F10D85" w:rsidP="00F10D8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F10D85">
        <w:rPr>
          <w:rFonts w:ascii="標楷體" w:eastAsia="標楷體" w:hAnsi="標楷體" w:cs="Times New Roman" w:hint="eastAsia"/>
          <w:b/>
          <w:bCs/>
        </w:rPr>
        <w:t>3.控制重點：</w:t>
      </w:r>
    </w:p>
    <w:p w:rsidR="00F10D85" w:rsidRPr="00F10D85" w:rsidRDefault="00F10D85" w:rsidP="00F10D8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本校新增或現有財物是否以財產與列管物劃分明確，並以適當會計科目</w:t>
      </w:r>
      <w:proofErr w:type="gramStart"/>
      <w:r w:rsidRPr="00F10D85">
        <w:rPr>
          <w:rFonts w:ascii="標楷體" w:eastAsia="標楷體" w:hAnsi="標楷體" w:cs="Times New Roman" w:hint="eastAsia"/>
        </w:rPr>
        <w:t>入帳</w:t>
      </w:r>
      <w:proofErr w:type="gramEnd"/>
      <w:r w:rsidRPr="00F10D85">
        <w:rPr>
          <w:rFonts w:ascii="標楷體" w:eastAsia="標楷體" w:hAnsi="標楷體" w:cs="Times New Roman" w:hint="eastAsia"/>
        </w:rPr>
        <w:t>。</w:t>
      </w:r>
    </w:p>
    <w:p w:rsidR="00F10D85" w:rsidRPr="00F10D85" w:rsidRDefault="00F10D85" w:rsidP="00F10D8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財產登錄是否明確。</w:t>
      </w:r>
    </w:p>
    <w:p w:rsidR="00F10D85" w:rsidRPr="00F10D85" w:rsidRDefault="00F10D85" w:rsidP="00F10D8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發生應</w:t>
      </w:r>
      <w:r w:rsidRPr="00F10D85">
        <w:rPr>
          <w:rFonts w:ascii="標楷體" w:eastAsia="標楷體" w:hAnsi="標楷體" w:cs="Times New Roman"/>
        </w:rPr>
        <w:t>辦理產籍登錄</w:t>
      </w:r>
      <w:r w:rsidRPr="00F10D85">
        <w:rPr>
          <w:rFonts w:ascii="標楷體" w:eastAsia="標楷體" w:hAnsi="標楷體" w:cs="Times New Roman" w:hint="eastAsia"/>
        </w:rPr>
        <w:t>時機，是否確實登錄。</w:t>
      </w:r>
    </w:p>
    <w:p w:rsidR="00F10D85" w:rsidRPr="00F10D85" w:rsidRDefault="00F10D85" w:rsidP="00F10D8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所有財產經分類、編號及登記後，是否均黏貼財產標籤識別。</w:t>
      </w:r>
    </w:p>
    <w:p w:rsidR="00F10D85" w:rsidRPr="00F10D85" w:rsidRDefault="00F10D85" w:rsidP="00F10D8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本校財產增加，是否填寫「財產驗收單</w:t>
      </w:r>
      <w:r w:rsidRPr="00F10D85">
        <w:rPr>
          <w:rFonts w:ascii="標楷體" w:eastAsia="標楷體" w:hAnsi="標楷體" w:cs="Times New Roman"/>
        </w:rPr>
        <w:t>」</w:t>
      </w:r>
      <w:r w:rsidRPr="00F10D85">
        <w:rPr>
          <w:rFonts w:ascii="標楷體" w:eastAsia="標楷體" w:hAnsi="標楷體" w:cs="Times New Roman" w:hint="eastAsia"/>
        </w:rPr>
        <w:t>，並完成驗收。</w:t>
      </w:r>
    </w:p>
    <w:p w:rsidR="00F10D85" w:rsidRPr="00F10D85" w:rsidRDefault="00F10D85" w:rsidP="00F10D85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異動前之手續是否完備。</w:t>
      </w:r>
    </w:p>
    <w:p w:rsidR="00F10D85" w:rsidRPr="00F10D85" w:rsidRDefault="00F10D85" w:rsidP="00F10D85">
      <w:pPr>
        <w:widowControl/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5"/>
        <w:gridCol w:w="1216"/>
        <w:gridCol w:w="1289"/>
        <w:gridCol w:w="1020"/>
      </w:tblGrid>
      <w:tr w:rsidR="00F10D85" w:rsidRPr="00F10D85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10D85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0D85" w:rsidRPr="00F10D85" w:rsidTr="001F4FF0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F10D85" w:rsidRPr="00F10D85" w:rsidTr="001F4FF0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F10D85">
              <w:rPr>
                <w:rFonts w:ascii="標楷體" w:eastAsia="標楷體" w:hAnsi="標楷體" w:cs="Times New Roman" w:hint="eastAsia"/>
                <w:b/>
              </w:rPr>
              <w:t>財物管理作業</w:t>
            </w:r>
          </w:p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F10D85">
              <w:rPr>
                <w:rFonts w:ascii="標楷體" w:eastAsia="標楷體" w:hAnsi="標楷體" w:cs="Times New Roman" w:hint="eastAsia"/>
                <w:b/>
              </w:rPr>
              <w:t>B.財產驗收作業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 w:hint="eastAsia"/>
                <w:sz w:val="20"/>
              </w:rPr>
              <w:t>1130-0</w:t>
            </w:r>
            <w:r w:rsidRPr="00F10D85">
              <w:rPr>
                <w:rFonts w:ascii="標楷體" w:eastAsia="標楷體" w:hAnsi="標楷體" w:cs="Times New Roman"/>
                <w:sz w:val="20"/>
              </w:rPr>
              <w:t>0</w:t>
            </w:r>
            <w:r w:rsidRPr="00F10D85">
              <w:rPr>
                <w:rFonts w:ascii="標楷體" w:eastAsia="標楷體" w:hAnsi="標楷體" w:cs="Times New Roman" w:hint="eastAsia"/>
                <w:sz w:val="20"/>
              </w:rPr>
              <w:t>5-2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 w:hint="eastAsia"/>
                <w:sz w:val="20"/>
              </w:rPr>
              <w:t>05</w:t>
            </w:r>
            <w:r w:rsidRPr="00F10D85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 w:hint="eastAsia"/>
                <w:sz w:val="20"/>
              </w:rPr>
              <w:t>111.12.28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第</w:t>
            </w:r>
            <w:r w:rsidRPr="00F10D85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F10D85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F10D85" w:rsidRPr="00F10D85" w:rsidRDefault="00F10D85" w:rsidP="00F10D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10D85">
              <w:rPr>
                <w:rFonts w:ascii="標楷體" w:eastAsia="標楷體" w:hAnsi="標楷體" w:cs="Times New Roman"/>
                <w:sz w:val="20"/>
              </w:rPr>
              <w:t>共</w:t>
            </w:r>
            <w:r w:rsidRPr="00F10D85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F10D85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F10D85" w:rsidRPr="00F10D85" w:rsidRDefault="00F10D85" w:rsidP="00F10D85">
      <w:pPr>
        <w:tabs>
          <w:tab w:val="left" w:pos="960"/>
        </w:tabs>
        <w:adjustRightInd w:val="0"/>
        <w:jc w:val="right"/>
        <w:textAlignment w:val="baseline"/>
        <w:rPr>
          <w:rFonts w:ascii="標楷體" w:eastAsia="標楷體" w:hAnsi="標楷體" w:cs="Times New Roman"/>
        </w:rPr>
      </w:pPr>
    </w:p>
    <w:p w:rsidR="00F10D85" w:rsidRPr="00F10D85" w:rsidRDefault="00F10D85" w:rsidP="00F10D8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F10D85">
        <w:rPr>
          <w:rFonts w:ascii="標楷體" w:eastAsia="標楷體" w:hAnsi="標楷體" w:cs="Times New Roman" w:hint="eastAsia"/>
          <w:b/>
          <w:bCs/>
        </w:rPr>
        <w:t>4.使用表單：</w:t>
      </w:r>
    </w:p>
    <w:p w:rsidR="00F10D85" w:rsidRPr="00F10D85" w:rsidRDefault="00F10D85" w:rsidP="00F10D8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財產驗收單。</w:t>
      </w:r>
    </w:p>
    <w:p w:rsidR="00F10D85" w:rsidRPr="00F10D85" w:rsidRDefault="00F10D85" w:rsidP="00F10D8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驗收紀錄。</w:t>
      </w:r>
    </w:p>
    <w:p w:rsidR="00F10D85" w:rsidRPr="00F10D85" w:rsidRDefault="00F10D85" w:rsidP="00F10D8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F10D85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F10D85" w:rsidRPr="00F10D85" w:rsidRDefault="00F10D85" w:rsidP="00F10D8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5.1.佛光大學財物管理辦法。</w:t>
      </w:r>
    </w:p>
    <w:p w:rsidR="00F10D85" w:rsidRPr="00F10D85" w:rsidRDefault="00F10D85" w:rsidP="00F10D8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10D85">
        <w:rPr>
          <w:rFonts w:ascii="標楷體" w:eastAsia="標楷體" w:hAnsi="標楷體" w:cs="Times New Roman" w:hint="eastAsia"/>
        </w:rPr>
        <w:t>5.2.佛光大學採購作業辦法。</w:t>
      </w:r>
    </w:p>
    <w:p w:rsidR="00FC2FAF" w:rsidRPr="00F10D85" w:rsidRDefault="00FC2FAF"/>
    <w:sectPr w:rsidR="00FC2FAF" w:rsidRPr="00F10D85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834DC"/>
    <w:multiLevelType w:val="multilevel"/>
    <w:tmpl w:val="9E0A8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0403725"/>
    <w:multiLevelType w:val="multilevel"/>
    <w:tmpl w:val="227EC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9D703D1"/>
    <w:multiLevelType w:val="multilevel"/>
    <w:tmpl w:val="B6F2E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D85"/>
    <w:rsid w:val="007528B8"/>
    <w:rsid w:val="00E31D13"/>
    <w:rsid w:val="00F10D85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EEF979-9266-4EA9-AFAA-A04878E2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超連結1"/>
    <w:basedOn w:val="a0"/>
    <w:uiPriority w:val="99"/>
    <w:unhideWhenUsed/>
    <w:rsid w:val="00F10D85"/>
    <w:rPr>
      <w:color w:val="0563C1"/>
      <w:u w:val="single"/>
    </w:rPr>
  </w:style>
  <w:style w:type="character" w:styleId="a3">
    <w:name w:val="Hyperlink"/>
    <w:basedOn w:val="a0"/>
    <w:uiPriority w:val="99"/>
    <w:semiHidden/>
    <w:unhideWhenUsed/>
    <w:rsid w:val="00F10D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69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2023-03-21T08:59:00Z</dcterms:created>
  <dcterms:modified xsi:type="dcterms:W3CDTF">2023-03-22T06:50:00Z</dcterms:modified>
</cp:coreProperties>
</file>