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C41" w:rsidRPr="002C2C41" w:rsidRDefault="002C2C41" w:rsidP="002C2C41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2C2C41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822"/>
        <w:gridCol w:w="1137"/>
        <w:gridCol w:w="1051"/>
        <w:gridCol w:w="1296"/>
      </w:tblGrid>
      <w:tr w:rsidR="002C2C41" w:rsidRPr="002C2C41" w:rsidTr="001F4FF0">
        <w:trPr>
          <w:jc w:val="center"/>
        </w:trPr>
        <w:tc>
          <w:tcPr>
            <w:tcW w:w="70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"/>
        <w:bookmarkStart w:id="1" w:name="採購管理作業10萬元以上"/>
        <w:tc>
          <w:tcPr>
            <w:tcW w:w="2535" w:type="pct"/>
            <w:vAlign w:val="center"/>
          </w:tcPr>
          <w:p w:rsidR="002C2C41" w:rsidRPr="002C2C41" w:rsidRDefault="002C2C41" w:rsidP="002C2C41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2C2C4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2C2C4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>HYPERLINK  \l "總務處"</w:instrText>
            </w:r>
            <w:r w:rsidRPr="002C2C4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2" w:name="_Toc99130132"/>
            <w:bookmarkStart w:id="3" w:name="_Toc92798121"/>
            <w:bookmarkStart w:id="4" w:name="_Toc127542010"/>
            <w:r w:rsidRPr="002C2C4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1130-001</w:t>
            </w:r>
            <w:r w:rsidRPr="002C2C41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-1</w:t>
            </w:r>
            <w:r w:rsidRPr="002C2C4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採購</w:t>
            </w:r>
            <w:r w:rsidRPr="002C2C41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管理作業</w:t>
            </w:r>
            <w:bookmarkEnd w:id="0"/>
            <w:r w:rsidRPr="002C2C4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-10萬元（含）以上</w:t>
            </w:r>
            <w:bookmarkEnd w:id="1"/>
            <w:bookmarkEnd w:id="2"/>
            <w:bookmarkEnd w:id="3"/>
            <w:bookmarkEnd w:id="4"/>
            <w:r w:rsidRPr="002C2C4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17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:rsidR="002C2C41" w:rsidRPr="002C2C41" w:rsidRDefault="002C2C41" w:rsidP="002C2C4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2C2C41" w:rsidRPr="002C2C41" w:rsidTr="001F4FF0">
        <w:trPr>
          <w:jc w:val="center"/>
        </w:trPr>
        <w:tc>
          <w:tcPr>
            <w:tcW w:w="70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17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C2C41" w:rsidRPr="002C2C41" w:rsidTr="001F4FF0">
        <w:trPr>
          <w:jc w:val="center"/>
        </w:trPr>
        <w:tc>
          <w:tcPr>
            <w:tcW w:w="70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C2C41" w:rsidRPr="002C2C41" w:rsidRDefault="002C2C41" w:rsidP="002C2C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C2C41" w:rsidRPr="002C2C41" w:rsidRDefault="002C2C41" w:rsidP="002C2C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2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7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C2C41" w:rsidRPr="002C2C41" w:rsidTr="001F4FF0">
        <w:trPr>
          <w:jc w:val="center"/>
        </w:trPr>
        <w:tc>
          <w:tcPr>
            <w:tcW w:w="70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vAlign w:val="center"/>
          </w:tcPr>
          <w:p w:rsidR="002C2C41" w:rsidRPr="002C2C41" w:rsidRDefault="002C2C41" w:rsidP="002C2C4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1.修訂原因：依訪視委員意見，新增依據及相關文件之日期。</w:t>
            </w:r>
          </w:p>
          <w:p w:rsidR="002C2C41" w:rsidRPr="002C2C41" w:rsidRDefault="002C2C41" w:rsidP="002C2C4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C2C41" w:rsidRPr="002C2C41" w:rsidRDefault="002C2C41" w:rsidP="002C2C4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（1）5.依據及相關文件。</w:t>
            </w:r>
          </w:p>
          <w:p w:rsidR="002C2C41" w:rsidRPr="002C2C41" w:rsidRDefault="002C2C41" w:rsidP="002C2C41">
            <w:pPr>
              <w:spacing w:line="0" w:lineRule="atLeast"/>
              <w:ind w:leftChars="350" w:left="1080" w:hangingChars="100" w:hanging="2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A.5.5.政府採購法（行政院公共工程委員會100年1月26日修訂華總一義字第10000015641號令）。</w:t>
            </w:r>
          </w:p>
        </w:tc>
        <w:tc>
          <w:tcPr>
            <w:tcW w:w="617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72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</w:p>
        </w:tc>
        <w:tc>
          <w:tcPr>
            <w:tcW w:w="57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C2C41" w:rsidRPr="002C2C41" w:rsidTr="001F4FF0">
        <w:trPr>
          <w:jc w:val="center"/>
        </w:trPr>
        <w:tc>
          <w:tcPr>
            <w:tcW w:w="70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1.修訂原因：配合本校採購作業辦法修訂。</w:t>
            </w:r>
          </w:p>
          <w:p w:rsidR="002C2C41" w:rsidRPr="002C2C41" w:rsidRDefault="002C2C41" w:rsidP="002C2C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C2C41" w:rsidRPr="002C2C41" w:rsidRDefault="002C2C41" w:rsidP="002C2C4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（1）流程圖修改採購管理作業流程圖金額，依辦法金額調整修正。</w:t>
            </w:r>
          </w:p>
          <w:p w:rsidR="002C2C41" w:rsidRPr="002C2C41" w:rsidRDefault="002C2C41" w:rsidP="002C2C4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（2）作業程序修改2.2.、2.2.1.-2.2.3.。</w:t>
            </w:r>
          </w:p>
          <w:p w:rsidR="002C2C41" w:rsidRPr="002C2C41" w:rsidRDefault="002C2C41" w:rsidP="002C2C4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（3）依據及相關文件修改5.1.、5.6.。</w:t>
            </w:r>
          </w:p>
        </w:tc>
        <w:tc>
          <w:tcPr>
            <w:tcW w:w="617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105.1月</w:t>
            </w:r>
          </w:p>
        </w:tc>
        <w:tc>
          <w:tcPr>
            <w:tcW w:w="572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</w:p>
        </w:tc>
        <w:tc>
          <w:tcPr>
            <w:tcW w:w="57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C2C41" w:rsidRPr="002C2C41" w:rsidTr="001F4FF0">
        <w:trPr>
          <w:jc w:val="center"/>
        </w:trPr>
        <w:tc>
          <w:tcPr>
            <w:tcW w:w="70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1.修訂原因：配合本校採購作業實際流程修訂。</w:t>
            </w:r>
          </w:p>
          <w:p w:rsidR="002C2C41" w:rsidRPr="002C2C41" w:rsidRDefault="002C2C41" w:rsidP="002C2C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C2C41" w:rsidRPr="002C2C41" w:rsidRDefault="002C2C41" w:rsidP="002C2C4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（1）流程圖修改採購管理作業流程，金額依辦法金額調整修改。</w:t>
            </w:r>
          </w:p>
          <w:p w:rsidR="002C2C41" w:rsidRPr="002C2C41" w:rsidRDefault="002C2C41" w:rsidP="002C2C4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（2）作業程序修改2.2.1.、2.2.2.、2.3.、2.3.1.、2.3.2.，及刪除2.2.3.-5.、2.3.3.、2.3.3.1.-9.，和新增2.4.、2.4.1.-3.、2.4.3.1.-9.。</w:t>
            </w:r>
          </w:p>
        </w:tc>
        <w:tc>
          <w:tcPr>
            <w:tcW w:w="617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72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C2C41" w:rsidRPr="002C2C41" w:rsidTr="001F4FF0">
        <w:trPr>
          <w:trHeight w:val="58"/>
          <w:jc w:val="center"/>
        </w:trPr>
        <w:tc>
          <w:tcPr>
            <w:tcW w:w="70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vAlign w:val="center"/>
          </w:tcPr>
          <w:p w:rsidR="002C2C41" w:rsidRPr="002C2C41" w:rsidRDefault="002C2C41" w:rsidP="002C2C4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2C2C41">
              <w:rPr>
                <w:rFonts w:ascii="標楷體" w:eastAsia="標楷體" w:hAnsi="標楷體" w:cs="Times New Roman"/>
                <w:szCs w:val="24"/>
              </w:rPr>
              <w:t>配合ISO</w:t>
            </w:r>
            <w:r w:rsidRPr="002C2C41">
              <w:rPr>
                <w:rFonts w:ascii="標楷體" w:eastAsia="標楷體" w:hAnsi="標楷體" w:cs="Times New Roman" w:hint="eastAsia"/>
                <w:szCs w:val="24"/>
              </w:rPr>
              <w:t>50001採購節能標章物品之規定修改文字。</w:t>
            </w:r>
          </w:p>
          <w:p w:rsidR="002C2C41" w:rsidRPr="002C2C41" w:rsidRDefault="002C2C41" w:rsidP="002C2C4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 w:rsidRPr="002C2C41">
              <w:rPr>
                <w:rFonts w:ascii="標楷體" w:eastAsia="標楷體" w:hAnsi="標楷體" w:cs="Times New Roman"/>
                <w:szCs w:val="24"/>
              </w:rPr>
              <w:t>作業程序</w:t>
            </w:r>
            <w:r w:rsidRPr="002C2C41">
              <w:rPr>
                <w:rFonts w:ascii="標楷體" w:eastAsia="標楷體" w:hAnsi="標楷體" w:cs="Times New Roman" w:hint="eastAsia"/>
                <w:szCs w:val="24"/>
              </w:rPr>
              <w:t>修改2.1.。</w:t>
            </w:r>
          </w:p>
        </w:tc>
        <w:tc>
          <w:tcPr>
            <w:tcW w:w="617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72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/>
                <w:szCs w:val="24"/>
              </w:rPr>
              <w:t>胡芯華</w:t>
            </w:r>
          </w:p>
        </w:tc>
        <w:tc>
          <w:tcPr>
            <w:tcW w:w="57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C2C41" w:rsidRPr="002C2C41" w:rsidTr="001F4FF0">
        <w:trPr>
          <w:trHeight w:val="58"/>
          <w:jc w:val="center"/>
        </w:trPr>
        <w:tc>
          <w:tcPr>
            <w:tcW w:w="70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vAlign w:val="center"/>
          </w:tcPr>
          <w:p w:rsidR="002C2C41" w:rsidRPr="002C2C41" w:rsidRDefault="002C2C41" w:rsidP="002C2C4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2C2C41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2C2C41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2C2C41" w:rsidRPr="002C2C41" w:rsidRDefault="002C2C41" w:rsidP="002C2C4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C2C41" w:rsidRPr="002C2C41" w:rsidRDefault="002C2C41" w:rsidP="002C2C4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C2C41">
              <w:rPr>
                <w:rFonts w:ascii="標楷體" w:eastAsia="標楷體" w:hAnsi="標楷體" w:cs="Times New Roman"/>
                <w:szCs w:val="24"/>
              </w:rPr>
              <w:t>1)</w:t>
            </w:r>
            <w:r w:rsidRPr="002C2C41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:rsidR="002C2C41" w:rsidRPr="002C2C41" w:rsidRDefault="002C2C41" w:rsidP="002C2C4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C2C41">
              <w:rPr>
                <w:rFonts w:ascii="標楷體" w:eastAsia="標楷體" w:hAnsi="標楷體" w:cs="Times New Roman"/>
                <w:szCs w:val="24"/>
              </w:rPr>
              <w:t>2)</w:t>
            </w:r>
            <w:r w:rsidRPr="002C2C41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2C2C41">
              <w:rPr>
                <w:rFonts w:ascii="標楷體" w:eastAsia="標楷體" w:hAnsi="標楷體" w:cs="Times New Roman"/>
                <w:szCs w:val="24"/>
              </w:rPr>
              <w:t>.</w:t>
            </w:r>
            <w:r w:rsidRPr="002C2C41">
              <w:rPr>
                <w:rFonts w:ascii="標楷體" w:eastAsia="標楷體" w:hAnsi="標楷體" w:cs="Times New Roman" w:hint="eastAsia"/>
                <w:szCs w:val="24"/>
              </w:rPr>
              <w:t>6、3.7。</w:t>
            </w:r>
          </w:p>
        </w:tc>
        <w:tc>
          <w:tcPr>
            <w:tcW w:w="617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C2C41">
              <w:rPr>
                <w:rFonts w:ascii="標楷體" w:eastAsia="標楷體" w:hAnsi="標楷體" w:cs="Times New Roman"/>
                <w:szCs w:val="24"/>
              </w:rPr>
              <w:t>11.9</w:t>
            </w:r>
            <w:r w:rsidRPr="002C2C4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</w:p>
        </w:tc>
        <w:tc>
          <w:tcPr>
            <w:tcW w:w="573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C2C41">
              <w:rPr>
                <w:rFonts w:ascii="標楷體" w:eastAsia="標楷體" w:hAnsi="標楷體" w:cs="Times New Roman" w:hint="eastAsia"/>
              </w:rPr>
              <w:t>111.12.28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C2C41">
              <w:rPr>
                <w:rFonts w:ascii="標楷體" w:eastAsia="標楷體" w:hAnsi="標楷體" w:cs="Times New Roman" w:hint="eastAsia"/>
              </w:rPr>
              <w:t>111-3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C2C41" w:rsidRPr="002C2C41" w:rsidRDefault="002C2C41" w:rsidP="002C2C41">
      <w:pPr>
        <w:jc w:val="right"/>
        <w:rPr>
          <w:rFonts w:ascii="標楷體" w:eastAsia="標楷體" w:hAnsi="標楷體" w:cs="Times New Roman"/>
          <w:szCs w:val="24"/>
        </w:rPr>
      </w:pPr>
    </w:p>
    <w:p w:rsidR="002C2C41" w:rsidRPr="002C2C41" w:rsidRDefault="002C2C41" w:rsidP="002C2C41">
      <w:pPr>
        <w:jc w:val="both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6676EB" wp14:editId="27ECEADE">
                <wp:simplePos x="0" y="0"/>
                <wp:positionH relativeFrom="column">
                  <wp:posOffset>4264416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2" name="文字方塊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2C41" w:rsidRPr="002E01B5" w:rsidRDefault="002C2C41" w:rsidP="002C2C41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2E01B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2E01B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111.09.13</w:t>
                            </w:r>
                          </w:p>
                          <w:p w:rsidR="002C2C41" w:rsidRPr="002E01B5" w:rsidRDefault="002C2C41" w:rsidP="002C2C4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E01B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676EB" id="_x0000_t202" coordsize="21600,21600" o:spt="202" path="m,l,21600r21600,l21600,xe">
                <v:stroke joinstyle="miter"/>
                <v:path gradientshapeok="t" o:connecttype="rect"/>
              </v:shapetype>
              <v:shape id="文字方塊 462" o:spid="_x0000_s1026" type="#_x0000_t202" style="position:absolute;left:0;text-align:left;margin-left:335.8pt;margin-top:731.7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" fillcolor="window" stroked="f" strokeweight="1pt">
                <v:textbox>
                  <w:txbxContent>
                    <w:p w:rsidR="002C2C41" w:rsidRPr="002E01B5" w:rsidRDefault="002C2C41" w:rsidP="002C2C41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</w:pPr>
                      <w:r w:rsidRPr="002E01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2E01B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111.09.13</w:t>
                      </w:r>
                    </w:p>
                    <w:p w:rsidR="002C2C41" w:rsidRPr="002E01B5" w:rsidRDefault="002C2C41" w:rsidP="002C2C4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E01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C2C41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B03CA" wp14:editId="26CD3E9E">
                <wp:simplePos x="0" y="0"/>
                <wp:positionH relativeFrom="column">
                  <wp:posOffset>4158719</wp:posOffset>
                </wp:positionH>
                <wp:positionV relativeFrom="paragraph">
                  <wp:posOffset>6274449</wp:posOffset>
                </wp:positionV>
                <wp:extent cx="2057400" cy="571500"/>
                <wp:effectExtent l="0" t="0" r="0" b="0"/>
                <wp:wrapNone/>
                <wp:docPr id="480" name="文字方塊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2C41" w:rsidRPr="00194A3A" w:rsidRDefault="002C2C41" w:rsidP="002C2C4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2C2C41" w:rsidRPr="00194A3A" w:rsidRDefault="002C2C41" w:rsidP="002C2C4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03CA" id="文字方塊 480" o:spid="_x0000_s1027" type="#_x0000_t202" style="position:absolute;left:0;text-align:left;margin-left:327.45pt;margin-top:49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" filled="f" stroked="f">
                <v:textbox>
                  <w:txbxContent>
                    <w:p w:rsidR="002C2C41" w:rsidRPr="00194A3A" w:rsidRDefault="002C2C41" w:rsidP="002C2C4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2C2C41" w:rsidRPr="00194A3A" w:rsidRDefault="002C2C41" w:rsidP="002C2C4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2C2C41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2C2C41" w:rsidRPr="002C2C41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C2C4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2C41" w:rsidRPr="002C2C41" w:rsidTr="001F4FF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2C2C41" w:rsidRPr="002C2C41" w:rsidTr="001F4FF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Cs w:val="24"/>
              </w:rPr>
              <w:t>採購</w:t>
            </w:r>
            <w:r w:rsidRPr="002C2C41">
              <w:rPr>
                <w:rFonts w:ascii="標楷體" w:eastAsia="標楷體" w:hAnsi="標楷體" w:cs="Times New Roman"/>
                <w:b/>
                <w:szCs w:val="24"/>
              </w:rPr>
              <w:t>管理作業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2C2C41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第</w:t>
            </w:r>
            <w:r w:rsidRPr="002C2C41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2C2C41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共</w:t>
            </w:r>
            <w:r w:rsidRPr="002C2C41">
              <w:rPr>
                <w:rFonts w:ascii="標楷體" w:eastAsia="標楷體" w:hAnsi="標楷體" w:cs="Times New Roman" w:hint="eastAsia"/>
                <w:sz w:val="20"/>
              </w:rPr>
              <w:t>4</w:t>
            </w:r>
            <w:r w:rsidRPr="002C2C41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2C2C41" w:rsidRPr="002C2C41" w:rsidRDefault="002C2C41" w:rsidP="002C2C41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2C2C41" w:rsidRPr="002C2C41" w:rsidRDefault="002C2C41" w:rsidP="002C2C41">
      <w:pPr>
        <w:spacing w:before="100" w:beforeAutospacing="1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b/>
          <w:bCs/>
        </w:rPr>
        <w:t>1.流程圖：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629"/>
        <w:gridCol w:w="1474"/>
        <w:gridCol w:w="1307"/>
        <w:gridCol w:w="1195"/>
      </w:tblGrid>
      <w:tr w:rsidR="002C2C41" w:rsidRPr="002C2C41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bookmarkStart w:id="5" w:name="_MON_1724754354"/>
          <w:bookmarkEnd w:id="5"/>
          <w:p w:rsidR="002C2C41" w:rsidRPr="002C2C41" w:rsidRDefault="002C2C41" w:rsidP="002C2C4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</w:rPr>
            </w:pPr>
            <w:r w:rsidRPr="002C2C41">
              <w:rPr>
                <w:rFonts w:ascii="標楷體" w:eastAsia="標楷體" w:hAnsi="標楷體" w:cs="Times New Roman"/>
              </w:rPr>
              <w:object w:dxaOrig="10845" w:dyaOrig="155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6.7pt;height:554.95pt" o:ole="">
                  <v:imagedata r:id="rId6" o:title=""/>
                </v:shape>
                <o:OLEObject Type="Embed" ProgID="Visio.Drawing.11" ShapeID="_x0000_i1025" DrawAspect="Content" ObjectID="_1741001195" r:id="rId7"/>
              </w:object>
            </w:r>
          </w:p>
          <w:p w:rsidR="002C2C41" w:rsidRPr="002C2C41" w:rsidRDefault="002C2C41" w:rsidP="002C2C4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2C2C41" w:rsidRPr="002C2C41" w:rsidRDefault="002C2C41" w:rsidP="002C2C4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C2C4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2C41" w:rsidRPr="002C2C41" w:rsidTr="001F4FF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lastRenderedPageBreak/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2C2C41" w:rsidRPr="002C2C41" w:rsidTr="001F4FF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Cs w:val="24"/>
              </w:rPr>
              <w:t>採購</w:t>
            </w:r>
            <w:r w:rsidRPr="002C2C41">
              <w:rPr>
                <w:rFonts w:ascii="標楷體" w:eastAsia="標楷體" w:hAnsi="標楷體" w:cs="Times New Roman"/>
                <w:b/>
                <w:szCs w:val="24"/>
              </w:rPr>
              <w:t>管理作業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2C2C41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第</w:t>
            </w:r>
            <w:r w:rsidRPr="002C2C41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2C2C41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共</w:t>
            </w:r>
            <w:r w:rsidRPr="002C2C41">
              <w:rPr>
                <w:rFonts w:ascii="標楷體" w:eastAsia="標楷體" w:hAnsi="標楷體" w:cs="Times New Roman" w:hint="eastAsia"/>
                <w:sz w:val="20"/>
              </w:rPr>
              <w:t>4</w:t>
            </w:r>
            <w:r w:rsidRPr="002C2C41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2C2C41" w:rsidRPr="002C2C41" w:rsidRDefault="002C2C41" w:rsidP="002C2C41">
      <w:pPr>
        <w:spacing w:after="100" w:afterAutospacing="1"/>
        <w:jc w:val="right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7EBE5" wp14:editId="1E518862">
                <wp:simplePos x="0" y="0"/>
                <wp:positionH relativeFrom="column">
                  <wp:posOffset>-118110</wp:posOffset>
                </wp:positionH>
                <wp:positionV relativeFrom="paragraph">
                  <wp:posOffset>95250</wp:posOffset>
                </wp:positionV>
                <wp:extent cx="979170" cy="378460"/>
                <wp:effectExtent l="0" t="0" r="0" b="2540"/>
                <wp:wrapNone/>
                <wp:docPr id="123" name="文字方塊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70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2C41" w:rsidRPr="006D7D73" w:rsidRDefault="002C2C41" w:rsidP="002C2C41">
                            <w:pPr>
                              <w:spacing w:before="100" w:beforeAutospacing="1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1.流程圖：</w:t>
                            </w:r>
                          </w:p>
                          <w:p w:rsidR="002C2C41" w:rsidRDefault="002C2C41" w:rsidP="002C2C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7EBE5" id="文字方塊 123" o:spid="_x0000_s1028" type="#_x0000_t202" style="position:absolute;left:0;text-align:left;margin-left:-9.3pt;margin-top:7.5pt;width:77.1pt;height:2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" filled="f" stroked="f" strokeweight=".5pt">
                <v:textbox>
                  <w:txbxContent>
                    <w:p w:rsidR="002C2C41" w:rsidRPr="006D7D73" w:rsidRDefault="002C2C41" w:rsidP="002C2C41">
                      <w:pPr>
                        <w:spacing w:before="100" w:beforeAutospacing="1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1.</w:t>
                      </w:r>
                      <w:r w:rsidRPr="006D7D73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流程圖：</w:t>
                      </w:r>
                    </w:p>
                    <w:p w:rsidR="002C2C41" w:rsidRDefault="002C2C41" w:rsidP="002C2C41"/>
                  </w:txbxContent>
                </v:textbox>
              </v:shape>
            </w:pict>
          </mc:Fallback>
        </mc:AlternateContent>
      </w:r>
      <w:r w:rsidR="000C0AA1" w:rsidRPr="002C2C41">
        <w:rPr>
          <w:rFonts w:ascii="標楷體" w:eastAsia="標楷體" w:hAnsi="標楷體" w:cs="Times New Roman"/>
          <w:szCs w:val="24"/>
        </w:rPr>
        <w:t xml:space="preserve"> </w:t>
      </w:r>
    </w:p>
    <w:p w:rsidR="002C2C41" w:rsidRDefault="002C2C41" w:rsidP="002C2C41">
      <w:pPr>
        <w:autoSpaceDE w:val="0"/>
        <w:autoSpaceDN w:val="0"/>
        <w:ind w:leftChars="-59" w:left="-142" w:right="28"/>
        <w:rPr>
          <w:rFonts w:ascii="標楷體" w:eastAsia="標楷體" w:hAnsi="標楷體" w:cs="Times New Roman"/>
        </w:rPr>
      </w:pPr>
      <w:r w:rsidRPr="002C2C41">
        <w:rPr>
          <w:rFonts w:ascii="標楷體" w:eastAsia="標楷體" w:hAnsi="標楷體" w:cs="Times New Roman"/>
        </w:rPr>
        <w:object w:dxaOrig="10412" w:dyaOrig="14909">
          <v:shape id="_x0000_i1026" type="#_x0000_t75" style="width:496.7pt;height:566.3pt" o:ole="">
            <v:imagedata r:id="rId8" o:title=""/>
          </v:shape>
          <o:OLEObject Type="Embed" ProgID="Visio.Drawing.11" ShapeID="_x0000_i1026" DrawAspect="Content" ObjectID="_1741001196" r:id="rId9"/>
        </w:object>
      </w:r>
    </w:p>
    <w:p w:rsidR="002C2C41" w:rsidRPr="002C2C41" w:rsidRDefault="002C2C41" w:rsidP="002C2C41">
      <w:pPr>
        <w:autoSpaceDE w:val="0"/>
        <w:autoSpaceDN w:val="0"/>
        <w:ind w:leftChars="-59" w:left="-142" w:right="28"/>
        <w:rPr>
          <w:rFonts w:ascii="標楷體" w:eastAsia="標楷體" w:hAnsi="標楷體" w:cs="Times New Roman"/>
        </w:rPr>
      </w:pP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565"/>
        <w:gridCol w:w="1418"/>
        <w:gridCol w:w="1256"/>
        <w:gridCol w:w="996"/>
      </w:tblGrid>
      <w:tr w:rsidR="002C2C41" w:rsidRPr="002C2C41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C2C4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2C41" w:rsidRPr="002C2C41" w:rsidTr="001F4FF0">
        <w:trPr>
          <w:jc w:val="center"/>
        </w:trPr>
        <w:tc>
          <w:tcPr>
            <w:tcW w:w="232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25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2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2C2C41" w:rsidRPr="002C2C41" w:rsidTr="001F4FF0">
        <w:trPr>
          <w:trHeight w:val="663"/>
          <w:jc w:val="center"/>
        </w:trPr>
        <w:tc>
          <w:tcPr>
            <w:tcW w:w="232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Cs w:val="24"/>
              </w:rPr>
              <w:t>採購</w:t>
            </w:r>
            <w:r w:rsidRPr="002C2C41">
              <w:rPr>
                <w:rFonts w:ascii="標楷體" w:eastAsia="標楷體" w:hAnsi="標楷體" w:cs="Times New Roman"/>
                <w:b/>
                <w:szCs w:val="24"/>
              </w:rPr>
              <w:t>管理作業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725" w:type="pct"/>
            <w:tcBorders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1130-001-1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2C2C41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第</w:t>
            </w:r>
            <w:r w:rsidRPr="002C2C41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2C2C41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共</w:t>
            </w:r>
            <w:r w:rsidRPr="002C2C41">
              <w:rPr>
                <w:rFonts w:ascii="標楷體" w:eastAsia="標楷體" w:hAnsi="標楷體" w:cs="Times New Roman" w:hint="eastAsia"/>
                <w:sz w:val="20"/>
              </w:rPr>
              <w:t>4</w:t>
            </w:r>
            <w:r w:rsidRPr="002C2C41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2C2C41" w:rsidRPr="002C2C41" w:rsidRDefault="002C2C41" w:rsidP="002C2C41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C2C41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</w:t>
      </w:r>
      <w:r w:rsidRPr="002C2C41">
        <w:rPr>
          <w:rFonts w:ascii="標楷體" w:eastAsia="標楷體" w:hAnsi="標楷體" w:cs="Times New Roman"/>
          <w:szCs w:val="24"/>
        </w:rPr>
        <w:t>，</w:t>
      </w:r>
      <w:r w:rsidRPr="002C2C41">
        <w:rPr>
          <w:rFonts w:ascii="標楷體" w:eastAsia="標楷體" w:hAnsi="標楷體" w:cs="Times New Roman" w:hint="eastAsia"/>
          <w:szCs w:val="24"/>
        </w:rPr>
        <w:t>經申請單位主管核准後，送總務處辦理，</w:t>
      </w:r>
      <w:r w:rsidRPr="002C2C41">
        <w:rPr>
          <w:rFonts w:ascii="標楷體" w:eastAsia="標楷體" w:hAnsi="標楷體" w:cs="Times New Roman"/>
          <w:szCs w:val="24"/>
        </w:rPr>
        <w:t>並得優先考慮採用符合節能設計之</w:t>
      </w:r>
      <w:r w:rsidRPr="002C2C41">
        <w:rPr>
          <w:rFonts w:ascii="標楷體" w:eastAsia="標楷體" w:hAnsi="標楷體" w:cs="Times New Roman" w:hint="eastAsia"/>
          <w:szCs w:val="24"/>
        </w:rPr>
        <w:t>節能標章產品。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2.2.採購：</w:t>
      </w:r>
    </w:p>
    <w:p w:rsidR="002C2C41" w:rsidRPr="002C2C41" w:rsidRDefault="002C2C41" w:rsidP="002C2C4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2.2.1.申請單位提出詳細規格說明與相關文件等，層轉同意後，以公告方式辦理公開招標、公開取得估價單或企劃書，取得三家以上合格廠商投標即可開標。</w:t>
      </w:r>
    </w:p>
    <w:p w:rsidR="002C2C41" w:rsidRPr="002C2C41" w:rsidRDefault="002C2C41" w:rsidP="002C2C4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2.2.2.採購物品若為共同供應契約內所提供之項目，由申請單位自行選擇共同供應契約廠商，不需再詢比議價，層轉核定後，由申請單位傳給定約廠商。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2.3.開標&amp;決標：</w:t>
      </w:r>
    </w:p>
    <w:p w:rsidR="002C2C41" w:rsidRPr="002C2C41" w:rsidRDefault="002C2C41" w:rsidP="002C2C4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2.3.1.開標時價格進入底價以內或平底價即可決標，辦理結果層轉核定後採購之。</w:t>
      </w:r>
    </w:p>
    <w:p w:rsidR="002C2C41" w:rsidRPr="002C2C41" w:rsidRDefault="002C2C41" w:rsidP="002C2C4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2.3.2.如係符合限制性招標之申請案，須填具「限制性招標議比價理由書」，經校長同意後辦理比價或議價，層轉核定後採購之。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2.4.合約：</w:t>
      </w:r>
    </w:p>
    <w:p w:rsidR="002C2C41" w:rsidRPr="002C2C41" w:rsidRDefault="002C2C41" w:rsidP="002C2C4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2.4.1.決標後應簽訂採購合約。</w:t>
      </w:r>
    </w:p>
    <w:p w:rsidR="002C2C41" w:rsidRPr="002C2C41" w:rsidRDefault="002C2C41" w:rsidP="002C2C4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2.4.2.合約應會簽申購及相關單位，並陳校長核定之。</w:t>
      </w:r>
    </w:p>
    <w:p w:rsidR="002C2C41" w:rsidRPr="002C2C41" w:rsidRDefault="002C2C41" w:rsidP="002C2C4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2.4.3.合約製作應注意事項：</w:t>
      </w:r>
    </w:p>
    <w:p w:rsidR="002C2C41" w:rsidRPr="002C2C41" w:rsidRDefault="002C2C41" w:rsidP="002C2C41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2C2C41">
        <w:rPr>
          <w:rFonts w:ascii="標楷體" w:eastAsia="標楷體" w:hAnsi="標楷體" w:cs="Times New Roman" w:hint="eastAsia"/>
          <w:bCs/>
          <w:szCs w:val="24"/>
        </w:rPr>
        <w:t>2.3.3.1.載明雙方立約書人。</w:t>
      </w:r>
    </w:p>
    <w:p w:rsidR="002C2C41" w:rsidRPr="002C2C41" w:rsidRDefault="002C2C41" w:rsidP="002C2C41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2C2C41">
        <w:rPr>
          <w:rFonts w:ascii="標楷體" w:eastAsia="標楷體" w:hAnsi="標楷體" w:cs="Times New Roman" w:hint="eastAsia"/>
          <w:bCs/>
          <w:szCs w:val="24"/>
        </w:rPr>
        <w:t>2.3.3.2.採購標的之數量、內容及品質。</w:t>
      </w:r>
    </w:p>
    <w:p w:rsidR="002C2C41" w:rsidRPr="002C2C41" w:rsidRDefault="002C2C41" w:rsidP="002C2C41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2C2C41">
        <w:rPr>
          <w:rFonts w:ascii="標楷體" w:eastAsia="標楷體" w:hAnsi="標楷體" w:cs="Times New Roman" w:hint="eastAsia"/>
          <w:bCs/>
          <w:szCs w:val="24"/>
        </w:rPr>
        <w:t>2.3.3.3.採購價款。</w:t>
      </w:r>
    </w:p>
    <w:p w:rsidR="002C2C41" w:rsidRPr="002C2C41" w:rsidRDefault="002C2C41" w:rsidP="002C2C41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2C2C41">
        <w:rPr>
          <w:rFonts w:ascii="標楷體" w:eastAsia="標楷體" w:hAnsi="標楷體" w:cs="Times New Roman" w:hint="eastAsia"/>
          <w:bCs/>
          <w:szCs w:val="24"/>
        </w:rPr>
        <w:t>2.3.3.4.履約期限。</w:t>
      </w:r>
    </w:p>
    <w:p w:rsidR="002C2C41" w:rsidRPr="002C2C41" w:rsidRDefault="002C2C41" w:rsidP="002C2C41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2C2C41">
        <w:rPr>
          <w:rFonts w:ascii="標楷體" w:eastAsia="標楷體" w:hAnsi="標楷體" w:cs="Times New Roman" w:hint="eastAsia"/>
          <w:bCs/>
          <w:szCs w:val="24"/>
        </w:rPr>
        <w:t>2.3.3.5.交貨及驗收方式。</w:t>
      </w:r>
    </w:p>
    <w:p w:rsidR="002C2C41" w:rsidRPr="002C2C41" w:rsidRDefault="002C2C41" w:rsidP="002C2C41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2C2C41">
        <w:rPr>
          <w:rFonts w:ascii="標楷體" w:eastAsia="標楷體" w:hAnsi="標楷體" w:cs="Times New Roman" w:hint="eastAsia"/>
          <w:bCs/>
          <w:szCs w:val="24"/>
        </w:rPr>
        <w:t>2.3.3.6.付款方式。</w:t>
      </w:r>
    </w:p>
    <w:p w:rsidR="002C2C41" w:rsidRPr="002C2C41" w:rsidRDefault="002C2C41" w:rsidP="002C2C41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2C2C41">
        <w:rPr>
          <w:rFonts w:ascii="標楷體" w:eastAsia="標楷體" w:hAnsi="標楷體" w:cs="Times New Roman" w:hint="eastAsia"/>
          <w:bCs/>
          <w:szCs w:val="24"/>
        </w:rPr>
        <w:t>2.3.3.7.保固期限及保證責任。</w:t>
      </w:r>
    </w:p>
    <w:p w:rsidR="002C2C41" w:rsidRPr="002C2C41" w:rsidRDefault="002C2C41" w:rsidP="002C2C41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2C2C41">
        <w:rPr>
          <w:rFonts w:ascii="標楷體" w:eastAsia="標楷體" w:hAnsi="標楷體" w:cs="Times New Roman" w:hint="eastAsia"/>
          <w:bCs/>
          <w:szCs w:val="24"/>
        </w:rPr>
        <w:t>2.3.3.8.終止合約規定。</w:t>
      </w:r>
    </w:p>
    <w:p w:rsidR="002C2C41" w:rsidRPr="002C2C41" w:rsidRDefault="002C2C41" w:rsidP="002C2C41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2C2C41">
        <w:rPr>
          <w:rFonts w:ascii="標楷體" w:eastAsia="標楷體" w:hAnsi="標楷體" w:cs="Times New Roman" w:hint="eastAsia"/>
          <w:bCs/>
          <w:szCs w:val="24"/>
        </w:rPr>
        <w:t>2.3.3.9.違約賠償事宜。</w:t>
      </w:r>
    </w:p>
    <w:p w:rsidR="002C2C41" w:rsidRPr="002C2C41" w:rsidRDefault="002C2C41" w:rsidP="002C2C41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C2C41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3.1.各單位採購之申請，是否填具「電子請購單」，經申請單位主管核准後，送總務處辦理。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3.2.應招標、比價及議價之採購，是否依「招標及決標作業規範」之規定辦理。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3.3.採購案如屬限制性招標項目時，是否依限制性招標程序辦理。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/>
          <w:szCs w:val="24"/>
        </w:rPr>
        <w:t>3.4.</w:t>
      </w:r>
      <w:r w:rsidRPr="002C2C41">
        <w:rPr>
          <w:rFonts w:ascii="標楷體" w:eastAsia="標楷體" w:hAnsi="標楷體" w:cs="Times New Roman" w:hint="eastAsia"/>
          <w:szCs w:val="24"/>
        </w:rPr>
        <w:t>應簽訂合約書之採購，是否依規定程序辦理。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Calibri" w:eastAsia="新細明體" w:hAnsi="Calibri" w:cs="Times New Roman"/>
          <w:szCs w:val="24"/>
        </w:rPr>
      </w:pPr>
    </w:p>
    <w:p w:rsidR="002C2C41" w:rsidRDefault="002C2C41" w:rsidP="00067181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0C0AA1" w:rsidRPr="00067181" w:rsidRDefault="000C0AA1" w:rsidP="00067181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2C2C41" w:rsidRPr="002C2C41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C2C4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2C41" w:rsidRPr="002C2C41" w:rsidTr="001F4FF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2C2C41" w:rsidRPr="002C2C41" w:rsidTr="001F4FF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Cs w:val="24"/>
              </w:rPr>
              <w:t>採購</w:t>
            </w:r>
            <w:r w:rsidRPr="002C2C41">
              <w:rPr>
                <w:rFonts w:ascii="標楷體" w:eastAsia="標楷體" w:hAnsi="標楷體" w:cs="Times New Roman"/>
                <w:b/>
                <w:szCs w:val="24"/>
              </w:rPr>
              <w:t>管理作業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C2C41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2C2C41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第</w:t>
            </w:r>
            <w:r w:rsidRPr="002C2C41">
              <w:rPr>
                <w:rFonts w:ascii="標楷體" w:eastAsia="標楷體" w:hAnsi="標楷體" w:cs="Times New Roman" w:hint="eastAsia"/>
                <w:sz w:val="20"/>
              </w:rPr>
              <w:t>4</w:t>
            </w:r>
            <w:r w:rsidRPr="002C2C41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2C2C41" w:rsidRPr="002C2C41" w:rsidRDefault="002C2C41" w:rsidP="002C2C4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C2C41">
              <w:rPr>
                <w:rFonts w:ascii="標楷體" w:eastAsia="標楷體" w:hAnsi="標楷體" w:cs="Times New Roman"/>
                <w:sz w:val="20"/>
              </w:rPr>
              <w:t>共</w:t>
            </w:r>
            <w:r w:rsidRPr="002C2C41">
              <w:rPr>
                <w:rFonts w:ascii="標楷體" w:eastAsia="標楷體" w:hAnsi="標楷體" w:cs="Times New Roman" w:hint="eastAsia"/>
                <w:sz w:val="20"/>
              </w:rPr>
              <w:t>4</w:t>
            </w:r>
            <w:r w:rsidRPr="002C2C41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2C2C41" w:rsidRPr="002C2C41" w:rsidRDefault="002C2C41" w:rsidP="002C2C41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szCs w:val="24"/>
        </w:rPr>
      </w:pPr>
      <w:r w:rsidRPr="002C2C41">
        <w:rPr>
          <w:rFonts w:ascii="標楷體" w:eastAsia="標楷體" w:hAnsi="標楷體" w:cs="Times New Roman"/>
          <w:szCs w:val="24"/>
        </w:rPr>
        <w:t>3.5.</w:t>
      </w:r>
      <w:r w:rsidRPr="002C2C41">
        <w:rPr>
          <w:rFonts w:ascii="標楷體" w:eastAsia="標楷體" w:hAnsi="標楷體" w:cs="Times New Roman" w:hint="eastAsia"/>
          <w:szCs w:val="24"/>
        </w:rPr>
        <w:t>正常交貨時間延誤及因補換或重製，交貨時間延誤，是否依合約規定由承包廠商賠償。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3.6資訊設備及圖書採購，是否會簽圖資處或由圖資處統整各單位需求統一提出請購。為維校園資安，圖資處審核各單位購置之資通訊物聯網裝置不得使用</w:t>
      </w:r>
      <w:r w:rsidRPr="002C2C41">
        <w:rPr>
          <w:rFonts w:ascii="標楷體" w:eastAsia="標楷體" w:hAnsi="標楷體" w:cs="Times New Roman"/>
          <w:szCs w:val="24"/>
        </w:rPr>
        <w:t>大陸廠牌</w:t>
      </w:r>
      <w:r w:rsidRPr="002C2C41">
        <w:rPr>
          <w:rFonts w:ascii="標楷體" w:eastAsia="標楷體" w:hAnsi="標楷體" w:cs="Times New Roman" w:hint="eastAsia"/>
          <w:szCs w:val="24"/>
        </w:rPr>
        <w:t>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3.7</w:t>
      </w:r>
      <w:r w:rsidRPr="002C2C41">
        <w:rPr>
          <w:rFonts w:ascii="標楷體" w:eastAsia="標楷體" w:hAnsi="標楷體" w:cs="Times New Roman"/>
          <w:szCs w:val="24"/>
        </w:rPr>
        <w:t>各單位申購物品時，凡性質相同或向同一廠商購買之物品，能一次辦理者，不得分批辦理、化整為零</w:t>
      </w:r>
      <w:r w:rsidRPr="002C2C41">
        <w:rPr>
          <w:rFonts w:ascii="標楷體" w:eastAsia="標楷體" w:hAnsi="標楷體" w:cs="Times New Roman" w:hint="eastAsia"/>
          <w:szCs w:val="24"/>
        </w:rPr>
        <w:t>。</w:t>
      </w:r>
    </w:p>
    <w:p w:rsidR="002C2C41" w:rsidRPr="002C2C41" w:rsidRDefault="002C2C41" w:rsidP="002C2C41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C2C41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4.1.電子請購單。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4.2.限制性招標議比價理由書。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4.3.採購合約書。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4.4.底價表。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4.5.共同性使用物品採購需求調查表。</w:t>
      </w:r>
    </w:p>
    <w:p w:rsidR="002C2C41" w:rsidRPr="002C2C41" w:rsidRDefault="002C2C41" w:rsidP="002C2C41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C2C41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5.2.佛光大學招標及決標作業規範。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5.3.佛光大學底價訂定作業規則。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5.4.佛光大學物品集中採購作業規則。</w:t>
      </w:r>
    </w:p>
    <w:p w:rsidR="002C2C41" w:rsidRPr="002C2C41" w:rsidRDefault="002C2C41" w:rsidP="002C2C4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2C41">
        <w:rPr>
          <w:rFonts w:ascii="標楷體" w:eastAsia="標楷體" w:hAnsi="標楷體" w:cs="Times New Roman" w:hint="eastAsia"/>
          <w:szCs w:val="24"/>
        </w:rPr>
        <w:t>5.5.政府採購法。（行政院公共工程委員會，100.01.26總統華總一義字第10000015641號令）</w:t>
      </w:r>
    </w:p>
    <w:p w:rsidR="00FC2FAF" w:rsidRDefault="002C2C41" w:rsidP="00772D10">
      <w:pPr>
        <w:ind w:firstLineChars="100" w:firstLine="240"/>
      </w:pPr>
      <w:bookmarkStart w:id="6" w:name="_GoBack"/>
      <w:bookmarkEnd w:id="6"/>
      <w:r w:rsidRPr="002C2C41">
        <w:rPr>
          <w:rFonts w:ascii="標楷體" w:eastAsia="標楷體" w:hAnsi="標楷體" w:cs="Times New Roman" w:hint="eastAsia"/>
          <w:szCs w:val="24"/>
        </w:rPr>
        <w:t>5.6.簽核文件。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4C3" w:rsidRDefault="007D24C3" w:rsidP="00067181">
      <w:r>
        <w:separator/>
      </w:r>
    </w:p>
  </w:endnote>
  <w:endnote w:type="continuationSeparator" w:id="0">
    <w:p w:rsidR="007D24C3" w:rsidRDefault="007D24C3" w:rsidP="0006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4C3" w:rsidRDefault="007D24C3" w:rsidP="00067181">
      <w:r>
        <w:separator/>
      </w:r>
    </w:p>
  </w:footnote>
  <w:footnote w:type="continuationSeparator" w:id="0">
    <w:p w:rsidR="007D24C3" w:rsidRDefault="007D24C3" w:rsidP="00067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41"/>
    <w:rsid w:val="00067181"/>
    <w:rsid w:val="000C0AA1"/>
    <w:rsid w:val="002C2C41"/>
    <w:rsid w:val="00340A2D"/>
    <w:rsid w:val="007528B8"/>
    <w:rsid w:val="00772D10"/>
    <w:rsid w:val="007D24C3"/>
    <w:rsid w:val="00A505F6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C3FEF"/>
  <w15:chartTrackingRefBased/>
  <w15:docId w15:val="{6B6FAE46-AEA6-4058-9C70-05C510DC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1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718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71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71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__60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Microsoft_Visio_2003-2010___61.vsd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2023-03-21T08:54:00Z</dcterms:created>
  <dcterms:modified xsi:type="dcterms:W3CDTF">2023-03-22T06:40:00Z</dcterms:modified>
</cp:coreProperties>
</file>