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9F" w:rsidRPr="00673E9F" w:rsidRDefault="00673E9F" w:rsidP="00673E9F">
      <w:pPr>
        <w:widowControl/>
        <w:jc w:val="center"/>
        <w:rPr>
          <w:rFonts w:ascii="標楷體" w:eastAsia="標楷體" w:hAnsi="標楷體" w:cs="Times New Roman"/>
          <w:b/>
          <w:sz w:val="28"/>
          <w:szCs w:val="28"/>
        </w:rPr>
      </w:pPr>
      <w:r w:rsidRPr="00673E9F">
        <w:rPr>
          <w:rFonts w:ascii="標楷體" w:eastAsia="標楷體" w:hAnsi="標楷體" w:cs="Times New Roman" w:hint="eastAsia"/>
          <w:color w:val="000000"/>
          <w:sz w:val="36"/>
          <w:szCs w:val="36"/>
        </w:rPr>
        <w:t>佛光大學內部控制文件制訂</w:t>
      </w:r>
      <w:r w:rsidRPr="00673E9F">
        <w:rPr>
          <w:rFonts w:ascii="標楷體" w:eastAsia="標楷體" w:hAnsi="標楷體" w:cs="Times New Roman"/>
          <w:color w:val="000000"/>
          <w:sz w:val="36"/>
          <w:szCs w:val="36"/>
        </w:rPr>
        <w:t>/</w:t>
      </w:r>
      <w:r w:rsidRPr="00673E9F">
        <w:rPr>
          <w:rFonts w:ascii="標楷體" w:eastAsia="標楷體" w:hAnsi="標楷體" w:cs="Times New Roman" w:hint="eastAsia"/>
          <w:color w:val="000000"/>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10"/>
        <w:gridCol w:w="4710"/>
        <w:gridCol w:w="1191"/>
        <w:gridCol w:w="1101"/>
        <w:gridCol w:w="1296"/>
      </w:tblGrid>
      <w:tr w:rsidR="00673E9F" w:rsidRPr="00673E9F" w:rsidTr="0086511D">
        <w:trPr>
          <w:jc w:val="center"/>
        </w:trPr>
        <w:tc>
          <w:tcPr>
            <w:tcW w:w="686" w:type="pct"/>
            <w:tcBorders>
              <w:top w:val="single" w:sz="12" w:space="0" w:color="auto"/>
              <w:left w:val="single" w:sz="12"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b/>
                <w:sz w:val="28"/>
                <w:szCs w:val="28"/>
              </w:rPr>
            </w:pPr>
            <w:r w:rsidRPr="00673E9F">
              <w:rPr>
                <w:rFonts w:ascii="標楷體" w:eastAsia="標楷體" w:hAnsi="標楷體" w:cs="Times New Roman" w:hint="eastAsia"/>
                <w:b/>
                <w:sz w:val="28"/>
                <w:szCs w:val="28"/>
              </w:rPr>
              <w:t>文件編號與名稱</w:t>
            </w:r>
          </w:p>
        </w:tc>
        <w:tc>
          <w:tcPr>
            <w:tcW w:w="2455" w:type="pct"/>
            <w:tcBorders>
              <w:top w:val="single" w:sz="12" w:space="0" w:color="auto"/>
              <w:left w:val="single" w:sz="6" w:space="0" w:color="auto"/>
              <w:bottom w:val="single" w:sz="6" w:space="0" w:color="auto"/>
              <w:right w:val="single" w:sz="6" w:space="0" w:color="auto"/>
            </w:tcBorders>
            <w:vAlign w:val="center"/>
          </w:tcPr>
          <w:p w:rsidR="00673E9F" w:rsidRPr="00673E9F" w:rsidRDefault="00673E9F" w:rsidP="00673E9F">
            <w:pPr>
              <w:keepNext/>
              <w:spacing w:line="0" w:lineRule="atLeast"/>
              <w:jc w:val="both"/>
              <w:outlineLvl w:val="2"/>
              <w:rPr>
                <w:rFonts w:ascii="標楷體" w:eastAsia="標楷體" w:hAnsi="標楷體" w:cs="標楷體"/>
                <w:b/>
                <w:bCs/>
                <w:kern w:val="0"/>
                <w:sz w:val="28"/>
                <w:szCs w:val="28"/>
                <w:lang w:val="zh-TW"/>
              </w:rPr>
            </w:pPr>
            <w:hyperlink w:anchor="秘書室目錄" w:history="1">
              <w:bookmarkStart w:id="0" w:name="_Toc92798278"/>
              <w:bookmarkStart w:id="1" w:name="_Toc99130290"/>
              <w:bookmarkStart w:id="2" w:name="_Toc127542172"/>
              <w:r w:rsidRPr="00673E9F">
                <w:rPr>
                  <w:rFonts w:ascii="標楷體" w:eastAsia="標楷體" w:hAnsi="標楷體" w:cs="Times New Roman" w:hint="eastAsia"/>
                  <w:b/>
                  <w:bCs/>
                  <w:color w:val="0563C1"/>
                  <w:sz w:val="28"/>
                  <w:szCs w:val="28"/>
                  <w:u w:val="single"/>
                </w:rPr>
                <w:t>1150-006-3</w:t>
              </w:r>
              <w:bookmarkStart w:id="3" w:name="法制作業_制訂案"/>
              <w:r w:rsidRPr="00673E9F">
                <w:rPr>
                  <w:rFonts w:ascii="標楷體" w:eastAsia="標楷體" w:hAnsi="標楷體" w:cs="Times New Roman" w:hint="eastAsia"/>
                  <w:b/>
                  <w:bCs/>
                  <w:color w:val="0563C1"/>
                  <w:sz w:val="28"/>
                  <w:szCs w:val="28"/>
                  <w:u w:val="single"/>
                </w:rPr>
                <w:t>法制作業</w:t>
              </w:r>
              <w:r w:rsidRPr="00673E9F">
                <w:rPr>
                  <w:rFonts w:ascii="標楷體" w:eastAsia="標楷體" w:hAnsi="標楷體" w:cs="Times New Roman"/>
                  <w:b/>
                  <w:bCs/>
                  <w:color w:val="0563C1"/>
                  <w:sz w:val="28"/>
                  <w:szCs w:val="28"/>
                  <w:u w:val="single"/>
                </w:rPr>
                <w:t>—</w:t>
              </w:r>
              <w:r w:rsidRPr="00673E9F">
                <w:rPr>
                  <w:rFonts w:ascii="標楷體" w:eastAsia="標楷體" w:hAnsi="標楷體" w:cs="Times New Roman" w:hint="eastAsia"/>
                  <w:b/>
                  <w:bCs/>
                  <w:color w:val="0563C1"/>
                  <w:sz w:val="28"/>
                  <w:szCs w:val="28"/>
                  <w:u w:val="single"/>
                </w:rPr>
                <w:t>制訂案</w:t>
              </w:r>
              <w:bookmarkEnd w:id="0"/>
              <w:bookmarkEnd w:id="1"/>
              <w:bookmarkEnd w:id="2"/>
              <w:bookmarkEnd w:id="3"/>
            </w:hyperlink>
          </w:p>
        </w:tc>
        <w:tc>
          <w:tcPr>
            <w:tcW w:w="624" w:type="pct"/>
            <w:tcBorders>
              <w:top w:val="single" w:sz="12"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b/>
                <w:sz w:val="28"/>
                <w:szCs w:val="28"/>
              </w:rPr>
            </w:pPr>
            <w:r w:rsidRPr="00673E9F">
              <w:rPr>
                <w:rFonts w:ascii="標楷體" w:eastAsia="標楷體" w:hAnsi="標楷體" w:cs="Times New Roman" w:hint="eastAsia"/>
                <w:b/>
                <w:sz w:val="28"/>
                <w:szCs w:val="28"/>
              </w:rPr>
              <w:t>單位</w:t>
            </w:r>
          </w:p>
        </w:tc>
        <w:tc>
          <w:tcPr>
            <w:tcW w:w="1235" w:type="pct"/>
            <w:gridSpan w:val="2"/>
            <w:tcBorders>
              <w:top w:val="single" w:sz="12" w:space="0" w:color="auto"/>
              <w:left w:val="single" w:sz="6" w:space="0" w:color="auto"/>
              <w:bottom w:val="single" w:sz="6" w:space="0" w:color="auto"/>
              <w:right w:val="single" w:sz="12" w:space="0" w:color="auto"/>
            </w:tcBorders>
            <w:vAlign w:val="center"/>
          </w:tcPr>
          <w:p w:rsidR="00673E9F" w:rsidRPr="00673E9F" w:rsidRDefault="00673E9F" w:rsidP="00673E9F">
            <w:pPr>
              <w:spacing w:line="0" w:lineRule="atLeast"/>
              <w:rPr>
                <w:rFonts w:ascii="標楷體" w:eastAsia="標楷體" w:hAnsi="標楷體" w:cs="Times New Roman"/>
                <w:b/>
                <w:sz w:val="28"/>
                <w:szCs w:val="28"/>
              </w:rPr>
            </w:pPr>
            <w:r w:rsidRPr="00673E9F">
              <w:rPr>
                <w:rFonts w:ascii="標楷體" w:eastAsia="標楷體" w:hAnsi="標楷體" w:cs="Times New Roman" w:hint="eastAsia"/>
                <w:b/>
                <w:sz w:val="28"/>
                <w:szCs w:val="28"/>
              </w:rPr>
              <w:t>秘書室</w:t>
            </w:r>
          </w:p>
        </w:tc>
      </w:tr>
      <w:tr w:rsidR="00673E9F" w:rsidRPr="00673E9F" w:rsidTr="0086511D">
        <w:trPr>
          <w:jc w:val="center"/>
        </w:trPr>
        <w:tc>
          <w:tcPr>
            <w:tcW w:w="686" w:type="pct"/>
            <w:tcBorders>
              <w:top w:val="single" w:sz="6" w:space="0" w:color="auto"/>
              <w:left w:val="single" w:sz="12"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b/>
                <w:sz w:val="28"/>
                <w:szCs w:val="28"/>
              </w:rPr>
            </w:pPr>
            <w:r w:rsidRPr="00673E9F">
              <w:rPr>
                <w:rFonts w:ascii="標楷體" w:eastAsia="標楷體" w:hAnsi="標楷體" w:cs="Times New Roman" w:hint="eastAsia"/>
                <w:b/>
                <w:sz w:val="28"/>
                <w:szCs w:val="28"/>
              </w:rPr>
              <w:t>版次</w:t>
            </w:r>
          </w:p>
        </w:tc>
        <w:tc>
          <w:tcPr>
            <w:tcW w:w="2455"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b/>
                <w:sz w:val="28"/>
                <w:szCs w:val="28"/>
              </w:rPr>
            </w:pPr>
            <w:r w:rsidRPr="00673E9F">
              <w:rPr>
                <w:rFonts w:ascii="標楷體" w:eastAsia="標楷體" w:hAnsi="標楷體" w:cs="Times New Roman" w:hint="eastAsia"/>
                <w:b/>
                <w:sz w:val="28"/>
                <w:szCs w:val="28"/>
              </w:rPr>
              <w:t>文件制訂</w:t>
            </w:r>
            <w:r w:rsidRPr="00673E9F">
              <w:rPr>
                <w:rFonts w:ascii="標楷體" w:eastAsia="標楷體" w:hAnsi="標楷體" w:cs="Times New Roman"/>
                <w:b/>
                <w:sz w:val="28"/>
                <w:szCs w:val="28"/>
              </w:rPr>
              <w:t>/</w:t>
            </w:r>
            <w:r w:rsidRPr="00673E9F">
              <w:rPr>
                <w:rFonts w:ascii="標楷體" w:eastAsia="標楷體" w:hAnsi="標楷體" w:cs="Times New Roman" w:hint="eastAsia"/>
                <w:b/>
                <w:sz w:val="28"/>
                <w:szCs w:val="28"/>
              </w:rPr>
              <w:t>修訂內容</w:t>
            </w:r>
          </w:p>
        </w:tc>
        <w:tc>
          <w:tcPr>
            <w:tcW w:w="624"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b/>
                <w:sz w:val="28"/>
                <w:szCs w:val="28"/>
              </w:rPr>
            </w:pPr>
            <w:r w:rsidRPr="00673E9F">
              <w:rPr>
                <w:rFonts w:ascii="標楷體" w:eastAsia="標楷體" w:hAnsi="標楷體" w:cs="Times New Roman" w:hint="eastAsia"/>
                <w:b/>
                <w:sz w:val="28"/>
                <w:szCs w:val="28"/>
              </w:rPr>
              <w:t>制</w:t>
            </w:r>
            <w:r w:rsidRPr="00673E9F">
              <w:rPr>
                <w:rFonts w:ascii="標楷體" w:eastAsia="標楷體" w:hAnsi="標楷體" w:cs="Times New Roman"/>
                <w:b/>
                <w:sz w:val="28"/>
                <w:szCs w:val="28"/>
              </w:rPr>
              <w:t>/</w:t>
            </w:r>
            <w:r w:rsidRPr="00673E9F">
              <w:rPr>
                <w:rFonts w:ascii="標楷體" w:eastAsia="標楷體" w:hAnsi="標楷體" w:cs="Times New Roman"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b/>
                <w:sz w:val="28"/>
                <w:szCs w:val="28"/>
              </w:rPr>
            </w:pPr>
            <w:r w:rsidRPr="00673E9F">
              <w:rPr>
                <w:rFonts w:ascii="標楷體" w:eastAsia="標楷體" w:hAnsi="標楷體" w:cs="Times New Roman"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b/>
                <w:sz w:val="28"/>
                <w:szCs w:val="28"/>
              </w:rPr>
            </w:pPr>
            <w:r w:rsidRPr="00673E9F">
              <w:rPr>
                <w:rFonts w:ascii="標楷體" w:eastAsia="標楷體" w:hAnsi="標楷體" w:cs="Times New Roman" w:hint="eastAsia"/>
                <w:b/>
                <w:sz w:val="28"/>
                <w:szCs w:val="28"/>
              </w:rPr>
              <w:t>秘書室確認欄</w:t>
            </w:r>
          </w:p>
        </w:tc>
      </w:tr>
      <w:tr w:rsidR="00673E9F" w:rsidRPr="00673E9F" w:rsidTr="0086511D">
        <w:trPr>
          <w:jc w:val="center"/>
        </w:trPr>
        <w:tc>
          <w:tcPr>
            <w:tcW w:w="686" w:type="pct"/>
            <w:tcBorders>
              <w:top w:val="single" w:sz="6" w:space="0" w:color="auto"/>
              <w:left w:val="single" w:sz="12"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szCs w:val="24"/>
              </w:rPr>
              <w:t>1</w:t>
            </w:r>
          </w:p>
        </w:tc>
        <w:tc>
          <w:tcPr>
            <w:tcW w:w="2455" w:type="pct"/>
            <w:tcBorders>
              <w:top w:val="single" w:sz="6" w:space="0" w:color="auto"/>
              <w:left w:val="single" w:sz="6" w:space="0" w:color="auto"/>
              <w:bottom w:val="single" w:sz="6" w:space="0" w:color="auto"/>
              <w:right w:val="single" w:sz="6" w:space="0" w:color="auto"/>
            </w:tcBorders>
          </w:tcPr>
          <w:p w:rsidR="00673E9F" w:rsidRPr="00673E9F" w:rsidRDefault="00673E9F" w:rsidP="00673E9F">
            <w:pPr>
              <w:spacing w:line="0" w:lineRule="atLeast"/>
              <w:rPr>
                <w:rFonts w:ascii="標楷體" w:eastAsia="標楷體" w:hAnsi="標楷體" w:cs="Times New Roman"/>
                <w:szCs w:val="24"/>
              </w:rPr>
            </w:pPr>
          </w:p>
          <w:p w:rsidR="00673E9F" w:rsidRPr="00673E9F" w:rsidRDefault="00673E9F" w:rsidP="00673E9F">
            <w:pPr>
              <w:spacing w:line="0" w:lineRule="atLeast"/>
              <w:rPr>
                <w:rFonts w:ascii="標楷體" w:eastAsia="標楷體" w:hAnsi="標楷體" w:cs="Times New Roman"/>
                <w:szCs w:val="24"/>
              </w:rPr>
            </w:pPr>
            <w:r w:rsidRPr="00673E9F">
              <w:rPr>
                <w:rFonts w:ascii="標楷體" w:eastAsia="標楷體" w:hAnsi="標楷體" w:cs="Times New Roman" w:hint="eastAsia"/>
                <w:szCs w:val="24"/>
              </w:rPr>
              <w:t>新訂</w:t>
            </w:r>
          </w:p>
          <w:p w:rsidR="00673E9F" w:rsidRPr="00673E9F" w:rsidRDefault="00673E9F" w:rsidP="00673E9F">
            <w:pPr>
              <w:spacing w:line="0" w:lineRule="atLeast"/>
              <w:rPr>
                <w:rFonts w:ascii="標楷體" w:eastAsia="標楷體" w:hAnsi="標楷體" w:cs="Times New Roman"/>
                <w:szCs w:val="24"/>
              </w:rPr>
            </w:pPr>
          </w:p>
        </w:tc>
        <w:tc>
          <w:tcPr>
            <w:tcW w:w="624"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szCs w:val="24"/>
              </w:rPr>
              <w:t>108.8月</w:t>
            </w:r>
          </w:p>
        </w:tc>
        <w:tc>
          <w:tcPr>
            <w:tcW w:w="577"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szCs w:val="24"/>
              </w:rPr>
              <w:t>鄭嘉琦</w:t>
            </w:r>
          </w:p>
        </w:tc>
        <w:tc>
          <w:tcPr>
            <w:tcW w:w="658" w:type="pct"/>
            <w:tcBorders>
              <w:top w:val="single" w:sz="6" w:space="0" w:color="auto"/>
              <w:left w:val="single" w:sz="6" w:space="0" w:color="auto"/>
              <w:bottom w:val="single" w:sz="6" w:space="0" w:color="auto"/>
              <w:right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p>
        </w:tc>
      </w:tr>
      <w:tr w:rsidR="00673E9F" w:rsidRPr="00673E9F" w:rsidTr="0086511D">
        <w:trPr>
          <w:jc w:val="center"/>
        </w:trPr>
        <w:tc>
          <w:tcPr>
            <w:tcW w:w="686" w:type="pct"/>
            <w:tcBorders>
              <w:top w:val="single" w:sz="6" w:space="0" w:color="auto"/>
              <w:left w:val="single" w:sz="12"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szCs w:val="24"/>
              </w:rPr>
              <w:t>2</w:t>
            </w:r>
          </w:p>
        </w:tc>
        <w:tc>
          <w:tcPr>
            <w:tcW w:w="2455" w:type="pct"/>
            <w:tcBorders>
              <w:top w:val="single" w:sz="6" w:space="0" w:color="auto"/>
              <w:left w:val="single" w:sz="6" w:space="0" w:color="auto"/>
              <w:bottom w:val="single" w:sz="6" w:space="0" w:color="auto"/>
              <w:right w:val="single" w:sz="6" w:space="0" w:color="auto"/>
            </w:tcBorders>
          </w:tcPr>
          <w:p w:rsidR="00673E9F" w:rsidRPr="00673E9F" w:rsidRDefault="00673E9F" w:rsidP="00673E9F">
            <w:pPr>
              <w:spacing w:line="0" w:lineRule="atLeast"/>
              <w:ind w:left="240" w:hangingChars="100" w:hanging="240"/>
              <w:jc w:val="both"/>
              <w:rPr>
                <w:rFonts w:ascii="標楷體" w:eastAsia="標楷體" w:hAnsi="標楷體" w:cs="Times New Roman"/>
              </w:rPr>
            </w:pPr>
            <w:r w:rsidRPr="00673E9F">
              <w:rPr>
                <w:rFonts w:ascii="標楷體" w:eastAsia="標楷體" w:hAnsi="標楷體" w:cs="Times New Roman" w:hint="eastAsia"/>
              </w:rPr>
              <w:t>1.修訂原因：調整法制委員審查及預告制定程序兩者並行。</w:t>
            </w:r>
          </w:p>
          <w:p w:rsidR="00673E9F" w:rsidRPr="00673E9F" w:rsidRDefault="00673E9F" w:rsidP="00673E9F">
            <w:pPr>
              <w:spacing w:line="0" w:lineRule="atLeast"/>
              <w:ind w:left="240" w:hangingChars="100" w:hanging="240"/>
              <w:jc w:val="both"/>
              <w:rPr>
                <w:rFonts w:ascii="標楷體" w:eastAsia="標楷體" w:hAnsi="標楷體" w:cs="Times New Roman"/>
              </w:rPr>
            </w:pPr>
            <w:r w:rsidRPr="00673E9F">
              <w:rPr>
                <w:rFonts w:ascii="標楷體" w:eastAsia="標楷體" w:hAnsi="標楷體" w:cs="Times New Roman" w:hint="eastAsia"/>
              </w:rPr>
              <w:t>2.修正處：</w:t>
            </w:r>
          </w:p>
          <w:p w:rsidR="00673E9F" w:rsidRPr="00673E9F" w:rsidRDefault="00673E9F" w:rsidP="00673E9F">
            <w:pPr>
              <w:spacing w:line="0" w:lineRule="atLeast"/>
              <w:ind w:leftChars="100" w:left="840" w:hangingChars="250" w:hanging="600"/>
              <w:jc w:val="both"/>
              <w:rPr>
                <w:rFonts w:ascii="標楷體" w:eastAsia="標楷體" w:hAnsi="標楷體" w:cs="Times New Roman"/>
              </w:rPr>
            </w:pPr>
            <w:r w:rsidRPr="00673E9F">
              <w:rPr>
                <w:rFonts w:ascii="標楷體" w:eastAsia="標楷體" w:hAnsi="標楷體" w:cs="Times New Roman" w:hint="eastAsia"/>
              </w:rPr>
              <w:t>（1）流程圖調整作業程序。</w:t>
            </w:r>
          </w:p>
          <w:p w:rsidR="00673E9F" w:rsidRPr="00673E9F" w:rsidRDefault="00673E9F" w:rsidP="00673E9F">
            <w:pPr>
              <w:spacing w:line="0" w:lineRule="atLeast"/>
              <w:jc w:val="both"/>
              <w:rPr>
                <w:rFonts w:ascii="標楷體" w:eastAsia="標楷體" w:hAnsi="標楷體" w:cs="Times New Roman"/>
                <w:szCs w:val="24"/>
              </w:rPr>
            </w:pPr>
            <w:r w:rsidRPr="00673E9F">
              <w:rPr>
                <w:rFonts w:ascii="標楷體" w:eastAsia="標楷體" w:hAnsi="標楷體" w:cs="Times New Roman" w:hint="eastAsia"/>
              </w:rPr>
              <w:t xml:space="preserve">  （2）作業程序修改2.4及2.6.1。</w:t>
            </w:r>
          </w:p>
        </w:tc>
        <w:tc>
          <w:tcPr>
            <w:tcW w:w="624"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szCs w:val="24"/>
              </w:rPr>
              <w:t>111.1月</w:t>
            </w:r>
          </w:p>
        </w:tc>
        <w:tc>
          <w:tcPr>
            <w:tcW w:w="577"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szCs w:val="24"/>
              </w:rPr>
              <w:t>吳衍德</w:t>
            </w:r>
          </w:p>
        </w:tc>
        <w:tc>
          <w:tcPr>
            <w:tcW w:w="658" w:type="pct"/>
            <w:tcBorders>
              <w:top w:val="single" w:sz="6" w:space="0" w:color="auto"/>
              <w:left w:val="single" w:sz="6" w:space="0" w:color="auto"/>
              <w:bottom w:val="single" w:sz="6" w:space="0" w:color="auto"/>
              <w:right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rPr>
            </w:pPr>
            <w:r w:rsidRPr="00673E9F">
              <w:rPr>
                <w:rFonts w:ascii="標楷體" w:eastAsia="標楷體" w:hAnsi="標楷體" w:cs="Times New Roman" w:hint="eastAsia"/>
              </w:rPr>
              <w:t>111.01.12</w:t>
            </w:r>
          </w:p>
          <w:p w:rsidR="00673E9F" w:rsidRPr="00673E9F" w:rsidRDefault="00673E9F" w:rsidP="00673E9F">
            <w:pPr>
              <w:spacing w:line="0" w:lineRule="atLeast"/>
              <w:jc w:val="center"/>
              <w:rPr>
                <w:rFonts w:ascii="標楷體" w:eastAsia="標楷體" w:hAnsi="標楷體" w:cs="Times New Roman"/>
              </w:rPr>
            </w:pPr>
            <w:r w:rsidRPr="00673E9F">
              <w:rPr>
                <w:rFonts w:ascii="標楷體" w:eastAsia="標楷體" w:hAnsi="標楷體" w:cs="Times New Roman" w:hint="eastAsia"/>
              </w:rPr>
              <w:t>110-2</w:t>
            </w:r>
          </w:p>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rPr>
              <w:t>內控會議通過</w:t>
            </w:r>
          </w:p>
        </w:tc>
      </w:tr>
      <w:tr w:rsidR="00673E9F" w:rsidRPr="00673E9F" w:rsidTr="0086511D">
        <w:trPr>
          <w:jc w:val="center"/>
        </w:trPr>
        <w:tc>
          <w:tcPr>
            <w:tcW w:w="686" w:type="pct"/>
            <w:tcBorders>
              <w:top w:val="single" w:sz="6" w:space="0" w:color="auto"/>
              <w:left w:val="single" w:sz="12"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szCs w:val="24"/>
              </w:rPr>
              <w:t>3</w:t>
            </w:r>
          </w:p>
        </w:tc>
        <w:tc>
          <w:tcPr>
            <w:tcW w:w="2455" w:type="pct"/>
            <w:tcBorders>
              <w:top w:val="single" w:sz="6" w:space="0" w:color="auto"/>
              <w:left w:val="single" w:sz="6" w:space="0" w:color="auto"/>
              <w:bottom w:val="single" w:sz="6" w:space="0" w:color="auto"/>
              <w:right w:val="single" w:sz="6" w:space="0" w:color="auto"/>
            </w:tcBorders>
          </w:tcPr>
          <w:p w:rsidR="00673E9F" w:rsidRPr="00673E9F" w:rsidRDefault="00673E9F" w:rsidP="00673E9F">
            <w:pPr>
              <w:spacing w:line="0" w:lineRule="atLeast"/>
              <w:ind w:left="240" w:hangingChars="100" w:hanging="240"/>
              <w:jc w:val="both"/>
              <w:rPr>
                <w:rFonts w:ascii="標楷體" w:eastAsia="標楷體" w:hAnsi="標楷體" w:cs="Times New Roman"/>
              </w:rPr>
            </w:pPr>
            <w:r w:rsidRPr="00673E9F">
              <w:rPr>
                <w:rFonts w:ascii="標楷體" w:eastAsia="標楷體" w:hAnsi="標楷體" w:cs="Times New Roman" w:hint="eastAsia"/>
              </w:rPr>
              <w:t>1.修訂原因：依現</w:t>
            </w:r>
            <w:r w:rsidRPr="00673E9F">
              <w:rPr>
                <w:rFonts w:ascii="標楷體" w:eastAsia="標楷體" w:hAnsi="標楷體" w:cs="Times New Roman"/>
              </w:rPr>
              <w:t>況修正</w:t>
            </w:r>
            <w:r w:rsidRPr="00673E9F">
              <w:rPr>
                <w:rFonts w:ascii="標楷體" w:eastAsia="標楷體" w:hAnsi="標楷體" w:cs="Times New Roman" w:hint="eastAsia"/>
              </w:rPr>
              <w:t>。</w:t>
            </w:r>
          </w:p>
          <w:p w:rsidR="00673E9F" w:rsidRPr="00673E9F" w:rsidRDefault="00673E9F" w:rsidP="00673E9F">
            <w:pPr>
              <w:spacing w:line="0" w:lineRule="atLeast"/>
              <w:ind w:left="240" w:hangingChars="100" w:hanging="240"/>
              <w:jc w:val="both"/>
              <w:rPr>
                <w:rFonts w:ascii="標楷體" w:eastAsia="標楷體" w:hAnsi="標楷體" w:cs="Times New Roman"/>
              </w:rPr>
            </w:pPr>
            <w:r w:rsidRPr="00673E9F">
              <w:rPr>
                <w:rFonts w:ascii="標楷體" w:eastAsia="標楷體" w:hAnsi="標楷體" w:cs="Times New Roman" w:hint="eastAsia"/>
              </w:rPr>
              <w:t>2.修正處：</w:t>
            </w:r>
          </w:p>
          <w:p w:rsidR="00673E9F" w:rsidRPr="00673E9F" w:rsidRDefault="00673E9F" w:rsidP="00673E9F">
            <w:pPr>
              <w:numPr>
                <w:ilvl w:val="0"/>
                <w:numId w:val="1"/>
              </w:numPr>
              <w:spacing w:line="0" w:lineRule="atLeast"/>
              <w:rPr>
                <w:rFonts w:ascii="標楷體" w:eastAsia="標楷體" w:hAnsi="標楷體" w:cs="Times New Roman"/>
                <w:szCs w:val="24"/>
              </w:rPr>
            </w:pPr>
            <w:r w:rsidRPr="00673E9F">
              <w:rPr>
                <w:rFonts w:ascii="標楷體" w:eastAsia="標楷體" w:hAnsi="標楷體" w:cs="Times New Roman" w:hint="eastAsia"/>
                <w:szCs w:val="24"/>
              </w:rPr>
              <w:t>流</w:t>
            </w:r>
            <w:r w:rsidRPr="00673E9F">
              <w:rPr>
                <w:rFonts w:ascii="標楷體" w:eastAsia="標楷體" w:hAnsi="標楷體" w:cs="Times New Roman"/>
                <w:szCs w:val="24"/>
              </w:rPr>
              <w:t>程圖「是否</w:t>
            </w:r>
            <w:r w:rsidRPr="00673E9F">
              <w:rPr>
                <w:rFonts w:ascii="標楷體" w:eastAsia="標楷體" w:hAnsi="標楷體" w:cs="Times New Roman" w:hint="eastAsia"/>
                <w:szCs w:val="24"/>
              </w:rPr>
              <w:t>符</w:t>
            </w:r>
            <w:r w:rsidRPr="00673E9F">
              <w:rPr>
                <w:rFonts w:ascii="標楷體" w:eastAsia="標楷體" w:hAnsi="標楷體" w:cs="Times New Roman"/>
                <w:szCs w:val="24"/>
              </w:rPr>
              <w:t>合法規決議歷程」</w:t>
            </w:r>
            <w:r w:rsidRPr="00673E9F">
              <w:rPr>
                <w:rFonts w:ascii="標楷體" w:eastAsia="標楷體" w:hAnsi="標楷體" w:cs="Times New Roman" w:hint="eastAsia"/>
                <w:szCs w:val="24"/>
              </w:rPr>
              <w:t>刪</w:t>
            </w:r>
            <w:r w:rsidRPr="00673E9F">
              <w:rPr>
                <w:rFonts w:ascii="標楷體" w:eastAsia="標楷體" w:hAnsi="標楷體" w:cs="Times New Roman"/>
                <w:szCs w:val="24"/>
              </w:rPr>
              <w:t>除</w:t>
            </w:r>
            <w:r w:rsidRPr="00673E9F">
              <w:rPr>
                <w:rFonts w:ascii="標楷體" w:eastAsia="標楷體" w:hAnsi="標楷體" w:cs="Times New Roman" w:hint="eastAsia"/>
                <w:szCs w:val="24"/>
              </w:rPr>
              <w:t>，</w:t>
            </w:r>
            <w:r w:rsidRPr="00673E9F">
              <w:rPr>
                <w:rFonts w:ascii="標楷體" w:eastAsia="標楷體" w:hAnsi="標楷體" w:cs="Times New Roman"/>
                <w:szCs w:val="24"/>
              </w:rPr>
              <w:t>歷程二字，在</w:t>
            </w:r>
            <w:r w:rsidRPr="00673E9F">
              <w:rPr>
                <w:rFonts w:ascii="標楷體" w:eastAsia="標楷體" w:hAnsi="標楷體" w:cs="Times New Roman" w:hint="eastAsia"/>
                <w:szCs w:val="24"/>
              </w:rPr>
              <w:t>此</w:t>
            </w:r>
            <w:r w:rsidRPr="00673E9F">
              <w:rPr>
                <w:rFonts w:ascii="標楷體" w:eastAsia="標楷體" w:hAnsi="標楷體" w:cs="Times New Roman"/>
                <w:szCs w:val="24"/>
              </w:rPr>
              <w:t>重點在是否</w:t>
            </w:r>
            <w:r w:rsidRPr="00673E9F">
              <w:rPr>
                <w:rFonts w:ascii="標楷體" w:eastAsia="標楷體" w:hAnsi="標楷體" w:cs="Times New Roman" w:hint="eastAsia"/>
                <w:szCs w:val="24"/>
              </w:rPr>
              <w:t>符</w:t>
            </w:r>
            <w:r w:rsidRPr="00673E9F">
              <w:rPr>
                <w:rFonts w:ascii="標楷體" w:eastAsia="標楷體" w:hAnsi="標楷體" w:cs="Times New Roman"/>
                <w:szCs w:val="24"/>
              </w:rPr>
              <w:t>合決議，歷程在</w:t>
            </w:r>
            <w:r w:rsidRPr="00673E9F">
              <w:rPr>
                <w:rFonts w:ascii="標楷體" w:eastAsia="標楷體" w:hAnsi="標楷體" w:cs="Times New Roman" w:hint="eastAsia"/>
                <w:szCs w:val="24"/>
              </w:rPr>
              <w:t>會</w:t>
            </w:r>
            <w:r w:rsidRPr="00673E9F">
              <w:rPr>
                <w:rFonts w:ascii="標楷體" w:eastAsia="標楷體" w:hAnsi="標楷體" w:cs="Times New Roman"/>
                <w:szCs w:val="24"/>
              </w:rPr>
              <w:t>議</w:t>
            </w:r>
            <w:r w:rsidRPr="00673E9F">
              <w:rPr>
                <w:rFonts w:ascii="標楷體" w:eastAsia="標楷體" w:hAnsi="標楷體" w:cs="Times New Roman" w:hint="eastAsia"/>
                <w:szCs w:val="24"/>
              </w:rPr>
              <w:t>程序</w:t>
            </w:r>
            <w:r w:rsidRPr="00673E9F">
              <w:rPr>
                <w:rFonts w:ascii="標楷體" w:eastAsia="標楷體" w:hAnsi="標楷體" w:cs="Times New Roman"/>
                <w:szCs w:val="24"/>
              </w:rPr>
              <w:t>時已確認。</w:t>
            </w:r>
          </w:p>
          <w:p w:rsidR="00673E9F" w:rsidRPr="00673E9F" w:rsidRDefault="00673E9F" w:rsidP="00673E9F">
            <w:pPr>
              <w:numPr>
                <w:ilvl w:val="0"/>
                <w:numId w:val="1"/>
              </w:numPr>
              <w:tabs>
                <w:tab w:val="left" w:pos="960"/>
              </w:tabs>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依會議決議修正單位之「法規決議層級表」，並</w:t>
            </w:r>
            <w:r w:rsidRPr="00673E9F">
              <w:rPr>
                <w:rFonts w:ascii="標楷體" w:eastAsia="標楷體" w:hAnsi="標楷體" w:cs="Times New Roman"/>
                <w:szCs w:val="24"/>
              </w:rPr>
              <w:t>依</w:t>
            </w:r>
            <w:r w:rsidRPr="00673E9F">
              <w:rPr>
                <w:rFonts w:ascii="標楷體" w:eastAsia="標楷體" w:hAnsi="標楷體" w:cs="Times New Roman" w:hint="eastAsia"/>
                <w:szCs w:val="24"/>
              </w:rPr>
              <w:t>秘</w:t>
            </w:r>
            <w:r w:rsidRPr="00673E9F">
              <w:rPr>
                <w:rFonts w:ascii="標楷體" w:eastAsia="標楷體" w:hAnsi="標楷體" w:cs="Times New Roman"/>
                <w:szCs w:val="24"/>
              </w:rPr>
              <w:t>書室</w:t>
            </w:r>
            <w:r w:rsidRPr="00673E9F">
              <w:rPr>
                <w:rFonts w:ascii="標楷體" w:eastAsia="標楷體" w:hAnsi="標楷體" w:cs="Times New Roman" w:hint="eastAsia"/>
                <w:szCs w:val="24"/>
              </w:rPr>
              <w:t>辦</w:t>
            </w:r>
            <w:r w:rsidRPr="00673E9F">
              <w:rPr>
                <w:rFonts w:ascii="標楷體" w:eastAsia="標楷體" w:hAnsi="標楷體" w:cs="Times New Roman"/>
                <w:szCs w:val="24"/>
              </w:rPr>
              <w:t>理之</w:t>
            </w:r>
            <w:r w:rsidRPr="00673E9F">
              <w:rPr>
                <w:rFonts w:ascii="標楷體" w:eastAsia="標楷體" w:hAnsi="標楷體" w:cs="Times New Roman" w:hint="eastAsia"/>
                <w:szCs w:val="24"/>
              </w:rPr>
              <w:t>法制作業規劃辦</w:t>
            </w:r>
            <w:r w:rsidRPr="00673E9F">
              <w:rPr>
                <w:rFonts w:ascii="標楷體" w:eastAsia="標楷體" w:hAnsi="標楷體" w:cs="Times New Roman"/>
                <w:szCs w:val="24"/>
              </w:rPr>
              <w:t>理</w:t>
            </w:r>
            <w:r w:rsidRPr="00673E9F">
              <w:rPr>
                <w:rFonts w:ascii="標楷體" w:eastAsia="標楷體" w:hAnsi="標楷體" w:cs="Times New Roman" w:hint="eastAsia"/>
                <w:szCs w:val="24"/>
              </w:rPr>
              <w:t>增訂，</w:t>
            </w:r>
            <w:r w:rsidRPr="00673E9F">
              <w:rPr>
                <w:rFonts w:ascii="標楷體" w:eastAsia="標楷體" w:hAnsi="標楷體" w:cs="Times New Roman"/>
                <w:szCs w:val="24"/>
              </w:rPr>
              <w:t>修訂</w:t>
            </w:r>
            <w:r w:rsidRPr="00673E9F">
              <w:rPr>
                <w:rFonts w:ascii="標楷體" w:eastAsia="標楷體" w:hAnsi="標楷體" w:cs="Times New Roman" w:hint="eastAsia"/>
                <w:szCs w:val="24"/>
              </w:rPr>
              <w:t>2.7</w:t>
            </w:r>
            <w:r w:rsidRPr="00673E9F">
              <w:rPr>
                <w:rFonts w:ascii="標楷體" w:eastAsia="標楷體" w:hAnsi="標楷體" w:cs="Times New Roman"/>
                <w:szCs w:val="24"/>
              </w:rPr>
              <w:t>.2</w:t>
            </w:r>
            <w:r w:rsidRPr="00673E9F">
              <w:rPr>
                <w:rFonts w:ascii="標楷體" w:eastAsia="標楷體" w:hAnsi="標楷體" w:cs="Times New Roman" w:hint="eastAsia"/>
                <w:szCs w:val="24"/>
              </w:rPr>
              <w:t>。</w:t>
            </w:r>
          </w:p>
          <w:p w:rsidR="00673E9F" w:rsidRPr="00673E9F" w:rsidRDefault="00673E9F" w:rsidP="00673E9F">
            <w:pPr>
              <w:numPr>
                <w:ilvl w:val="0"/>
                <w:numId w:val="1"/>
              </w:numPr>
              <w:spacing w:line="0" w:lineRule="atLeast"/>
              <w:jc w:val="both"/>
              <w:rPr>
                <w:rFonts w:ascii="標楷體" w:eastAsia="標楷體" w:hAnsi="標楷體" w:cs="Times New Roman"/>
              </w:rPr>
            </w:pPr>
            <w:r w:rsidRPr="00673E9F">
              <w:rPr>
                <w:rFonts w:ascii="標楷體" w:eastAsia="標楷體" w:hAnsi="標楷體" w:cs="Times New Roman"/>
                <w:szCs w:val="24"/>
              </w:rPr>
              <w:t>法規決議層級表</w:t>
            </w:r>
            <w:r w:rsidRPr="00673E9F">
              <w:rPr>
                <w:rFonts w:ascii="標楷體" w:eastAsia="標楷體" w:hAnsi="標楷體" w:cs="Times New Roman" w:hint="eastAsia"/>
                <w:szCs w:val="24"/>
              </w:rPr>
              <w:t>除</w:t>
            </w:r>
            <w:r w:rsidRPr="00673E9F">
              <w:rPr>
                <w:rFonts w:ascii="標楷體" w:eastAsia="標楷體" w:hAnsi="標楷體" w:cs="Times New Roman"/>
                <w:szCs w:val="24"/>
              </w:rPr>
              <w:t>更</w:t>
            </w:r>
            <w:r w:rsidRPr="00673E9F">
              <w:rPr>
                <w:rFonts w:ascii="標楷體" w:eastAsia="標楷體" w:hAnsi="標楷體" w:cs="Times New Roman" w:hint="eastAsia"/>
                <w:szCs w:val="24"/>
              </w:rPr>
              <w:t>新</w:t>
            </w:r>
            <w:r w:rsidRPr="00673E9F">
              <w:rPr>
                <w:rFonts w:ascii="標楷體" w:eastAsia="標楷體" w:hAnsi="標楷體" w:cs="Times New Roman"/>
                <w:szCs w:val="24"/>
              </w:rPr>
              <w:t>外，</w:t>
            </w:r>
            <w:r w:rsidRPr="00673E9F">
              <w:rPr>
                <w:rFonts w:ascii="標楷體" w:eastAsia="標楷體" w:hAnsi="標楷體" w:cs="Times New Roman" w:hint="eastAsia"/>
                <w:szCs w:val="24"/>
              </w:rPr>
              <w:t>應</w:t>
            </w:r>
            <w:r w:rsidRPr="00673E9F">
              <w:rPr>
                <w:rFonts w:ascii="標楷體" w:eastAsia="標楷體" w:hAnsi="標楷體" w:cs="Times New Roman"/>
                <w:szCs w:val="24"/>
              </w:rPr>
              <w:t>確實依此層級送會議討論，修正</w:t>
            </w:r>
            <w:r w:rsidRPr="00673E9F">
              <w:rPr>
                <w:rFonts w:ascii="標楷體" w:eastAsia="標楷體" w:hAnsi="標楷體" w:cs="Times New Roman" w:hint="eastAsia"/>
                <w:szCs w:val="24"/>
              </w:rPr>
              <w:t>控</w:t>
            </w:r>
            <w:r w:rsidRPr="00673E9F">
              <w:rPr>
                <w:rFonts w:ascii="標楷體" w:eastAsia="標楷體" w:hAnsi="標楷體" w:cs="Times New Roman"/>
                <w:szCs w:val="24"/>
              </w:rPr>
              <w:t>制重點</w:t>
            </w:r>
            <w:r w:rsidRPr="00673E9F">
              <w:rPr>
                <w:rFonts w:ascii="標楷體" w:eastAsia="標楷體" w:hAnsi="標楷體" w:cs="Times New Roman" w:hint="eastAsia"/>
                <w:szCs w:val="24"/>
              </w:rPr>
              <w:t>3.4。</w:t>
            </w:r>
          </w:p>
        </w:tc>
        <w:tc>
          <w:tcPr>
            <w:tcW w:w="624"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szCs w:val="24"/>
              </w:rPr>
              <w:t>111.9月</w:t>
            </w:r>
          </w:p>
        </w:tc>
        <w:tc>
          <w:tcPr>
            <w:tcW w:w="577" w:type="pct"/>
            <w:tcBorders>
              <w:top w:val="single" w:sz="6" w:space="0" w:color="auto"/>
              <w:left w:val="single" w:sz="6" w:space="0" w:color="auto"/>
              <w:bottom w:val="single" w:sz="6" w:space="0" w:color="auto"/>
              <w:right w:val="single" w:sz="6" w:space="0" w:color="auto"/>
            </w:tcBorders>
            <w:vAlign w:val="center"/>
          </w:tcPr>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szCs w:val="24"/>
              </w:rPr>
              <w:t>楊</w:t>
            </w:r>
            <w:r w:rsidRPr="00673E9F">
              <w:rPr>
                <w:rFonts w:ascii="標楷體" w:eastAsia="標楷體" w:hAnsi="標楷體" w:cs="Times New Roman"/>
                <w:szCs w:val="24"/>
              </w:rPr>
              <w:t>豐銘</w:t>
            </w:r>
          </w:p>
        </w:tc>
        <w:tc>
          <w:tcPr>
            <w:tcW w:w="658" w:type="pct"/>
            <w:tcBorders>
              <w:top w:val="single" w:sz="6" w:space="0" w:color="auto"/>
              <w:left w:val="single" w:sz="6" w:space="0" w:color="auto"/>
              <w:bottom w:val="single" w:sz="6" w:space="0" w:color="auto"/>
              <w:right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rPr>
            </w:pPr>
            <w:r w:rsidRPr="00673E9F">
              <w:rPr>
                <w:rFonts w:ascii="標楷體" w:eastAsia="標楷體" w:hAnsi="標楷體" w:cs="Times New Roman"/>
              </w:rPr>
              <w:t>111.12.28</w:t>
            </w:r>
          </w:p>
          <w:p w:rsidR="00673E9F" w:rsidRPr="00673E9F" w:rsidRDefault="00673E9F" w:rsidP="00673E9F">
            <w:pPr>
              <w:spacing w:line="0" w:lineRule="atLeast"/>
              <w:jc w:val="center"/>
              <w:rPr>
                <w:rFonts w:ascii="標楷體" w:eastAsia="標楷體" w:hAnsi="標楷體" w:cs="Times New Roman"/>
              </w:rPr>
            </w:pPr>
            <w:r w:rsidRPr="00673E9F">
              <w:rPr>
                <w:rFonts w:ascii="標楷體" w:eastAsia="標楷體" w:hAnsi="標楷體" w:cs="Times New Roman" w:hint="eastAsia"/>
              </w:rPr>
              <w:t>111-3</w:t>
            </w:r>
          </w:p>
          <w:p w:rsidR="00673E9F" w:rsidRPr="00673E9F" w:rsidRDefault="00673E9F" w:rsidP="00673E9F">
            <w:pPr>
              <w:spacing w:line="0" w:lineRule="atLeast"/>
              <w:jc w:val="center"/>
              <w:rPr>
                <w:rFonts w:ascii="標楷體" w:eastAsia="標楷體" w:hAnsi="標楷體" w:cs="Times New Roman"/>
                <w:color w:val="FF0000"/>
              </w:rPr>
            </w:pPr>
            <w:r w:rsidRPr="00673E9F">
              <w:rPr>
                <w:rFonts w:ascii="標楷體" w:eastAsia="標楷體" w:hAnsi="標楷體" w:cs="Times New Roman" w:hint="eastAsia"/>
              </w:rPr>
              <w:t>內控會議通過</w:t>
            </w:r>
          </w:p>
        </w:tc>
      </w:tr>
    </w:tbl>
    <w:p w:rsidR="00673E9F" w:rsidRPr="00673E9F" w:rsidRDefault="00673E9F" w:rsidP="00673E9F">
      <w:pPr>
        <w:jc w:val="right"/>
        <w:rPr>
          <w:rFonts w:ascii="標楷體" w:eastAsia="標楷體" w:hAnsi="標楷體" w:cs="Times New Roman"/>
          <w:color w:val="0563C1"/>
          <w:sz w:val="16"/>
          <w:szCs w:val="16"/>
          <w:u w:val="single"/>
        </w:rPr>
      </w:pPr>
    </w:p>
    <w:p w:rsidR="00673E9F" w:rsidRPr="00673E9F" w:rsidRDefault="00673E9F" w:rsidP="00673E9F">
      <w:pPr>
        <w:widowControl/>
        <w:jc w:val="right"/>
        <w:rPr>
          <w:rFonts w:ascii="標楷體" w:eastAsia="標楷體" w:hAnsi="標楷體" w:cs="Times New Roman"/>
        </w:rPr>
      </w:pPr>
    </w:p>
    <w:p w:rsidR="00673E9F" w:rsidRPr="00673E9F" w:rsidRDefault="00673E9F" w:rsidP="00673E9F">
      <w:pPr>
        <w:widowControl/>
        <w:rPr>
          <w:rFonts w:ascii="標楷體" w:eastAsia="標楷體" w:hAnsi="標楷體" w:cs="Times New Roman"/>
        </w:rPr>
      </w:pPr>
      <w:r w:rsidRPr="00673E9F">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E621539" wp14:editId="13D52000">
                <wp:simplePos x="0" y="0"/>
                <wp:positionH relativeFrom="column">
                  <wp:posOffset>4286885</wp:posOffset>
                </wp:positionH>
                <wp:positionV relativeFrom="page">
                  <wp:posOffset>9291320</wp:posOffset>
                </wp:positionV>
                <wp:extent cx="2057400" cy="571500"/>
                <wp:effectExtent l="0" t="0" r="0"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673E9F" w:rsidRPr="009D7A00" w:rsidRDefault="00673E9F" w:rsidP="00673E9F">
                            <w:pPr>
                              <w:spacing w:line="300" w:lineRule="exact"/>
                              <w:rPr>
                                <w:rFonts w:ascii="標楷體" w:eastAsia="標楷體" w:hAnsi="標楷體"/>
                                <w:sz w:val="16"/>
                                <w:szCs w:val="16"/>
                              </w:rPr>
                            </w:pPr>
                            <w:r w:rsidRPr="009D7A00">
                              <w:rPr>
                                <w:rFonts w:ascii="標楷體" w:eastAsia="標楷體" w:hAnsi="標楷體" w:hint="eastAsia"/>
                                <w:sz w:val="16"/>
                                <w:szCs w:val="16"/>
                              </w:rPr>
                              <w:t>表單修訂日期：</w:t>
                            </w:r>
                            <w:r>
                              <w:rPr>
                                <w:rFonts w:ascii="標楷體" w:eastAsia="標楷體" w:hAnsi="標楷體" w:hint="eastAsia"/>
                                <w:sz w:val="16"/>
                                <w:szCs w:val="16"/>
                              </w:rPr>
                              <w:t>111.01.12</w:t>
                            </w:r>
                          </w:p>
                          <w:p w:rsidR="00673E9F" w:rsidRPr="009D7A00" w:rsidRDefault="00673E9F" w:rsidP="00673E9F">
                            <w:pPr>
                              <w:spacing w:line="300" w:lineRule="exact"/>
                              <w:rPr>
                                <w:rFonts w:ascii="標楷體" w:eastAsia="標楷體" w:hAnsi="標楷體"/>
                                <w:sz w:val="16"/>
                                <w:szCs w:val="16"/>
                              </w:rPr>
                            </w:pPr>
                            <w:r w:rsidRPr="009D7A0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21539" id="_x0000_t202" coordsize="21600,21600" o:spt="202" path="m,l,21600r21600,l21600,xe">
                <v:stroke joinstyle="miter"/>
                <v:path gradientshapeok="t" o:connecttype="rect"/>
              </v:shapetype>
              <v:shape id="Text Box 2"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" fillcolor="window" stroked="f" strokeweight="1pt">
                <v:textbox>
                  <w:txbxContent>
                    <w:p w:rsidR="00673E9F" w:rsidRPr="009D7A00" w:rsidRDefault="00673E9F" w:rsidP="00673E9F">
                      <w:pPr>
                        <w:spacing w:line="300" w:lineRule="exact"/>
                        <w:rPr>
                          <w:rFonts w:ascii="標楷體" w:eastAsia="標楷體" w:hAnsi="標楷體"/>
                          <w:sz w:val="16"/>
                          <w:szCs w:val="16"/>
                        </w:rPr>
                      </w:pPr>
                      <w:r w:rsidRPr="009D7A00">
                        <w:rPr>
                          <w:rFonts w:ascii="標楷體" w:eastAsia="標楷體" w:hAnsi="標楷體" w:hint="eastAsia"/>
                          <w:sz w:val="16"/>
                          <w:szCs w:val="16"/>
                        </w:rPr>
                        <w:t>表單修訂日期：</w:t>
                      </w:r>
                      <w:r>
                        <w:rPr>
                          <w:rFonts w:ascii="標楷體" w:eastAsia="標楷體" w:hAnsi="標楷體" w:hint="eastAsia"/>
                          <w:sz w:val="16"/>
                          <w:szCs w:val="16"/>
                        </w:rPr>
                        <w:t>111.01.12</w:t>
                      </w:r>
                    </w:p>
                    <w:p w:rsidR="00673E9F" w:rsidRPr="009D7A00" w:rsidRDefault="00673E9F" w:rsidP="00673E9F">
                      <w:pPr>
                        <w:spacing w:line="300" w:lineRule="exact"/>
                        <w:rPr>
                          <w:rFonts w:ascii="標楷體" w:eastAsia="標楷體" w:hAnsi="標楷體"/>
                          <w:sz w:val="16"/>
                          <w:szCs w:val="16"/>
                        </w:rPr>
                      </w:pPr>
                      <w:r w:rsidRPr="009D7A00">
                        <w:rPr>
                          <w:rFonts w:ascii="標楷體" w:eastAsia="標楷體" w:hAnsi="標楷體" w:hint="eastAsia"/>
                          <w:sz w:val="16"/>
                          <w:szCs w:val="16"/>
                        </w:rPr>
                        <w:t>保存期限：至依附的文件作廢為止</w:t>
                      </w:r>
                    </w:p>
                  </w:txbxContent>
                </v:textbox>
                <w10:wrap anchory="page"/>
              </v:shape>
            </w:pict>
          </mc:Fallback>
        </mc:AlternateContent>
      </w:r>
      <w:r w:rsidRPr="00673E9F">
        <w:rPr>
          <w:rFonts w:ascii="標楷體" w:eastAsia="標楷體" w:hAnsi="標楷體" w:cs="Times New Roman"/>
        </w:rPr>
        <w:br w:type="page"/>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949"/>
        <w:gridCol w:w="1945"/>
        <w:gridCol w:w="1772"/>
        <w:gridCol w:w="1178"/>
        <w:gridCol w:w="922"/>
      </w:tblGrid>
      <w:tr w:rsidR="00673E9F" w:rsidRPr="00673E9F" w:rsidTr="0086511D">
        <w:tc>
          <w:tcPr>
            <w:tcW w:w="5000" w:type="pct"/>
            <w:gridSpan w:val="5"/>
            <w:tcBorders>
              <w:top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32"/>
                <w:szCs w:val="32"/>
              </w:rPr>
            </w:pPr>
            <w:r w:rsidRPr="00673E9F">
              <w:rPr>
                <w:rFonts w:ascii="標楷體" w:eastAsia="標楷體" w:hAnsi="標楷體" w:cs="Times New Roman"/>
                <w:b/>
                <w:bCs/>
                <w:szCs w:val="24"/>
              </w:rPr>
              <w:lastRenderedPageBreak/>
              <w:br w:type="page"/>
            </w:r>
            <w:r w:rsidRPr="00673E9F">
              <w:rPr>
                <w:rFonts w:ascii="標楷體" w:eastAsia="標楷體" w:hAnsi="標楷體" w:cs="Times New Roman"/>
                <w:b/>
                <w:bCs/>
                <w:szCs w:val="24"/>
              </w:rPr>
              <w:br w:type="page"/>
            </w:r>
            <w:r w:rsidRPr="00673E9F">
              <w:rPr>
                <w:rFonts w:ascii="標楷體" w:eastAsia="標楷體" w:hAnsi="標楷體" w:cs="Times New Roman"/>
                <w:sz w:val="32"/>
                <w:szCs w:val="32"/>
              </w:rPr>
              <w:t>佛光大學內部控制文件</w:t>
            </w:r>
          </w:p>
        </w:tc>
      </w:tr>
      <w:tr w:rsidR="00673E9F" w:rsidRPr="00673E9F" w:rsidTr="0086511D">
        <w:tc>
          <w:tcPr>
            <w:tcW w:w="2022"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文件名稱</w:t>
            </w:r>
          </w:p>
        </w:tc>
        <w:tc>
          <w:tcPr>
            <w:tcW w:w="996"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制訂單位</w:t>
            </w:r>
          </w:p>
        </w:tc>
        <w:tc>
          <w:tcPr>
            <w:tcW w:w="907"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文件編號</w:t>
            </w:r>
          </w:p>
        </w:tc>
        <w:tc>
          <w:tcPr>
            <w:tcW w:w="603"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版本/</w:t>
            </w:r>
          </w:p>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制訂日期</w:t>
            </w:r>
          </w:p>
        </w:tc>
        <w:tc>
          <w:tcPr>
            <w:tcW w:w="472"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頁數</w:t>
            </w:r>
          </w:p>
        </w:tc>
      </w:tr>
      <w:tr w:rsidR="00673E9F" w:rsidRPr="00673E9F" w:rsidTr="0086511D">
        <w:tc>
          <w:tcPr>
            <w:tcW w:w="2022"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b/>
                <w:szCs w:val="24"/>
              </w:rPr>
            </w:pPr>
            <w:r w:rsidRPr="00673E9F">
              <w:rPr>
                <w:rFonts w:ascii="標楷體" w:eastAsia="標楷體" w:hAnsi="標楷體" w:cs="Times New Roman" w:hint="eastAsia"/>
                <w:b/>
                <w:szCs w:val="24"/>
              </w:rPr>
              <w:t>法制作業</w:t>
            </w:r>
          </w:p>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b/>
                <w:szCs w:val="24"/>
              </w:rPr>
              <w:t>制訂案</w:t>
            </w:r>
          </w:p>
        </w:tc>
        <w:tc>
          <w:tcPr>
            <w:tcW w:w="996"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秘書室</w:t>
            </w:r>
          </w:p>
        </w:tc>
        <w:tc>
          <w:tcPr>
            <w:tcW w:w="907"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1150-006-3</w:t>
            </w:r>
          </w:p>
        </w:tc>
        <w:tc>
          <w:tcPr>
            <w:tcW w:w="603"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0</w:t>
            </w:r>
            <w:r w:rsidRPr="00673E9F">
              <w:rPr>
                <w:rFonts w:ascii="標楷體" w:eastAsia="標楷體" w:hAnsi="標楷體" w:cs="Times New Roman"/>
                <w:sz w:val="20"/>
                <w:szCs w:val="20"/>
              </w:rPr>
              <w:t>3</w:t>
            </w:r>
            <w:r w:rsidRPr="00673E9F">
              <w:rPr>
                <w:rFonts w:ascii="標楷體" w:eastAsia="標楷體" w:hAnsi="標楷體" w:cs="Times New Roman" w:hint="eastAsia"/>
                <w:sz w:val="20"/>
                <w:szCs w:val="20"/>
              </w:rPr>
              <w:t>/</w:t>
            </w:r>
          </w:p>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kern w:val="0"/>
                <w:sz w:val="20"/>
                <w:szCs w:val="20"/>
              </w:rPr>
              <w:t>111.1</w:t>
            </w:r>
            <w:r w:rsidRPr="00673E9F">
              <w:rPr>
                <w:rFonts w:ascii="標楷體" w:eastAsia="標楷體" w:hAnsi="標楷體" w:cs="Times New Roman"/>
                <w:kern w:val="0"/>
                <w:sz w:val="20"/>
                <w:szCs w:val="20"/>
              </w:rPr>
              <w:t>2</w:t>
            </w:r>
            <w:r w:rsidRPr="00673E9F">
              <w:rPr>
                <w:rFonts w:ascii="標楷體" w:eastAsia="標楷體" w:hAnsi="標楷體" w:cs="Times New Roman" w:hint="eastAsia"/>
                <w:kern w:val="0"/>
                <w:sz w:val="20"/>
                <w:szCs w:val="20"/>
              </w:rPr>
              <w:t>.28</w:t>
            </w:r>
          </w:p>
        </w:tc>
        <w:tc>
          <w:tcPr>
            <w:tcW w:w="472"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第</w:t>
            </w:r>
            <w:r w:rsidRPr="00673E9F">
              <w:rPr>
                <w:rFonts w:ascii="標楷體" w:eastAsia="標楷體" w:hAnsi="標楷體" w:cs="Times New Roman" w:hint="eastAsia"/>
                <w:sz w:val="20"/>
                <w:szCs w:val="24"/>
              </w:rPr>
              <w:t>1</w:t>
            </w:r>
            <w:r w:rsidRPr="00673E9F">
              <w:rPr>
                <w:rFonts w:ascii="標楷體" w:eastAsia="標楷體" w:hAnsi="標楷體" w:cs="Times New Roman"/>
                <w:sz w:val="20"/>
                <w:szCs w:val="24"/>
              </w:rPr>
              <w:t>頁/</w:t>
            </w:r>
          </w:p>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共</w:t>
            </w:r>
            <w:r w:rsidRPr="00673E9F">
              <w:rPr>
                <w:rFonts w:ascii="標楷體" w:eastAsia="標楷體" w:hAnsi="標楷體" w:cs="Times New Roman" w:hint="eastAsia"/>
                <w:sz w:val="20"/>
                <w:szCs w:val="24"/>
              </w:rPr>
              <w:t>3</w:t>
            </w:r>
            <w:r w:rsidRPr="00673E9F">
              <w:rPr>
                <w:rFonts w:ascii="標楷體" w:eastAsia="標楷體" w:hAnsi="標楷體" w:cs="Times New Roman"/>
                <w:sz w:val="20"/>
                <w:szCs w:val="24"/>
              </w:rPr>
              <w:t>頁</w:t>
            </w:r>
          </w:p>
        </w:tc>
      </w:tr>
    </w:tbl>
    <w:p w:rsidR="003503FF" w:rsidRDefault="003503FF" w:rsidP="003503FF">
      <w:pPr>
        <w:rPr>
          <w:rFonts w:ascii="標楷體" w:eastAsia="標楷體" w:hAnsi="標楷體" w:cs="Times New Roman"/>
          <w:b/>
          <w:bCs/>
          <w:szCs w:val="24"/>
        </w:rPr>
      </w:pPr>
    </w:p>
    <w:p w:rsidR="00673E9F" w:rsidRPr="003503FF" w:rsidRDefault="00673E9F" w:rsidP="003503FF">
      <w:pPr>
        <w:rPr>
          <w:rFonts w:ascii="標楷體" w:eastAsia="標楷體" w:hAnsi="標楷體" w:cs="Times New Roman" w:hint="eastAsia"/>
          <w:color w:val="0563C1"/>
          <w:sz w:val="16"/>
          <w:szCs w:val="16"/>
          <w:u w:val="single"/>
        </w:rPr>
      </w:pPr>
      <w:r w:rsidRPr="00673E9F">
        <w:rPr>
          <w:rFonts w:ascii="標楷體" w:eastAsia="標楷體" w:hAnsi="標楷體" w:cs="Times New Roman" w:hint="eastAsia"/>
          <w:b/>
          <w:bCs/>
          <w:szCs w:val="24"/>
        </w:rPr>
        <w:t xml:space="preserve">1.流程圖：                                                             </w:t>
      </w:r>
    </w:p>
    <w:p w:rsidR="00673E9F" w:rsidRPr="00673E9F" w:rsidRDefault="00673E9F" w:rsidP="004903EF">
      <w:pPr>
        <w:widowControl/>
        <w:ind w:leftChars="-59" w:hangingChars="59" w:hanging="142"/>
        <w:rPr>
          <w:rFonts w:ascii="標楷體" w:eastAsia="標楷體" w:hAnsi="標楷體" w:cs="Times New Roman"/>
          <w:kern w:val="0"/>
        </w:rPr>
      </w:pPr>
      <w:r w:rsidRPr="00673E9F">
        <w:rPr>
          <w:rFonts w:ascii="標楷體" w:eastAsia="標楷體" w:hAnsi="標楷體" w:cs="Times New Roman"/>
          <w:kern w:val="0"/>
        </w:rPr>
        <w:object w:dxaOrig="9990" w:dyaOrig="15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583.3pt" o:ole="">
            <v:imagedata r:id="rId7" o:title=""/>
          </v:shape>
          <o:OLEObject Type="Embed" ProgID="Visio.Drawing.11" ShapeID="_x0000_i1025" DrawAspect="Content" ObjectID="_1741003733" r:id="rId8"/>
        </w:object>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791"/>
        <w:gridCol w:w="1945"/>
        <w:gridCol w:w="1772"/>
        <w:gridCol w:w="1178"/>
        <w:gridCol w:w="1080"/>
      </w:tblGrid>
      <w:tr w:rsidR="00673E9F" w:rsidRPr="00673E9F" w:rsidTr="0086511D">
        <w:tc>
          <w:tcPr>
            <w:tcW w:w="5000" w:type="pct"/>
            <w:gridSpan w:val="5"/>
            <w:tcBorders>
              <w:top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32"/>
                <w:szCs w:val="32"/>
              </w:rPr>
            </w:pPr>
            <w:r w:rsidRPr="00673E9F">
              <w:rPr>
                <w:rFonts w:ascii="標楷體" w:eastAsia="標楷體" w:hAnsi="標楷體" w:cs="Times New Roman"/>
                <w:b/>
                <w:bCs/>
                <w:szCs w:val="24"/>
              </w:rPr>
              <w:lastRenderedPageBreak/>
              <w:br w:type="page"/>
            </w:r>
            <w:r w:rsidRPr="00673E9F">
              <w:rPr>
                <w:rFonts w:ascii="標楷體" w:eastAsia="標楷體" w:hAnsi="標楷體" w:cs="Times New Roman"/>
                <w:b/>
                <w:bCs/>
                <w:szCs w:val="24"/>
              </w:rPr>
              <w:br w:type="page"/>
            </w:r>
            <w:r w:rsidRPr="00673E9F">
              <w:rPr>
                <w:rFonts w:ascii="標楷體" w:eastAsia="標楷體" w:hAnsi="標楷體" w:cs="Times New Roman"/>
                <w:sz w:val="32"/>
                <w:szCs w:val="32"/>
              </w:rPr>
              <w:t>佛光大學內部控制文件</w:t>
            </w:r>
          </w:p>
        </w:tc>
      </w:tr>
      <w:tr w:rsidR="00673E9F" w:rsidRPr="00673E9F" w:rsidTr="0086511D">
        <w:tc>
          <w:tcPr>
            <w:tcW w:w="1941"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文件名稱</w:t>
            </w:r>
          </w:p>
        </w:tc>
        <w:tc>
          <w:tcPr>
            <w:tcW w:w="996"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制訂單位</w:t>
            </w:r>
          </w:p>
        </w:tc>
        <w:tc>
          <w:tcPr>
            <w:tcW w:w="907"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文件編號</w:t>
            </w:r>
          </w:p>
        </w:tc>
        <w:tc>
          <w:tcPr>
            <w:tcW w:w="603"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版本/</w:t>
            </w:r>
          </w:p>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制訂日期</w:t>
            </w:r>
          </w:p>
        </w:tc>
        <w:tc>
          <w:tcPr>
            <w:tcW w:w="553"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頁數</w:t>
            </w:r>
          </w:p>
        </w:tc>
      </w:tr>
      <w:tr w:rsidR="00673E9F" w:rsidRPr="00673E9F" w:rsidTr="0086511D">
        <w:tc>
          <w:tcPr>
            <w:tcW w:w="1941"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b/>
                <w:szCs w:val="24"/>
              </w:rPr>
            </w:pPr>
            <w:r w:rsidRPr="00673E9F">
              <w:rPr>
                <w:rFonts w:ascii="標楷體" w:eastAsia="標楷體" w:hAnsi="標楷體" w:cs="Times New Roman" w:hint="eastAsia"/>
                <w:b/>
                <w:szCs w:val="24"/>
              </w:rPr>
              <w:t>法制作業</w:t>
            </w:r>
          </w:p>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b/>
                <w:szCs w:val="24"/>
              </w:rPr>
              <w:t>制訂案</w:t>
            </w:r>
          </w:p>
        </w:tc>
        <w:tc>
          <w:tcPr>
            <w:tcW w:w="996"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秘書室</w:t>
            </w:r>
          </w:p>
        </w:tc>
        <w:tc>
          <w:tcPr>
            <w:tcW w:w="907"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1150-006-3</w:t>
            </w:r>
          </w:p>
        </w:tc>
        <w:tc>
          <w:tcPr>
            <w:tcW w:w="603"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03/</w:t>
            </w:r>
          </w:p>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kern w:val="0"/>
                <w:sz w:val="20"/>
                <w:szCs w:val="20"/>
              </w:rPr>
              <w:t>111.12.2</w:t>
            </w:r>
            <w:r w:rsidRPr="00673E9F">
              <w:rPr>
                <w:rFonts w:ascii="標楷體" w:eastAsia="標楷體" w:hAnsi="標楷體" w:cs="Times New Roman"/>
                <w:kern w:val="0"/>
                <w:sz w:val="20"/>
                <w:szCs w:val="20"/>
              </w:rPr>
              <w:t>8</w:t>
            </w:r>
          </w:p>
        </w:tc>
        <w:tc>
          <w:tcPr>
            <w:tcW w:w="553"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第</w:t>
            </w:r>
            <w:r w:rsidRPr="00673E9F">
              <w:rPr>
                <w:rFonts w:ascii="標楷體" w:eastAsia="標楷體" w:hAnsi="標楷體" w:cs="Times New Roman" w:hint="eastAsia"/>
                <w:sz w:val="20"/>
                <w:szCs w:val="24"/>
              </w:rPr>
              <w:t>2</w:t>
            </w:r>
            <w:r w:rsidRPr="00673E9F">
              <w:rPr>
                <w:rFonts w:ascii="標楷體" w:eastAsia="標楷體" w:hAnsi="標楷體" w:cs="Times New Roman"/>
                <w:sz w:val="20"/>
                <w:szCs w:val="24"/>
              </w:rPr>
              <w:t>頁/</w:t>
            </w:r>
          </w:p>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共</w:t>
            </w:r>
            <w:r w:rsidRPr="00673E9F">
              <w:rPr>
                <w:rFonts w:ascii="標楷體" w:eastAsia="標楷體" w:hAnsi="標楷體" w:cs="Times New Roman" w:hint="eastAsia"/>
                <w:sz w:val="20"/>
                <w:szCs w:val="24"/>
              </w:rPr>
              <w:t>3</w:t>
            </w:r>
            <w:r w:rsidRPr="00673E9F">
              <w:rPr>
                <w:rFonts w:ascii="標楷體" w:eastAsia="標楷體" w:hAnsi="標楷體" w:cs="Times New Roman"/>
                <w:sz w:val="20"/>
                <w:szCs w:val="24"/>
              </w:rPr>
              <w:t>頁</w:t>
            </w:r>
          </w:p>
        </w:tc>
      </w:tr>
    </w:tbl>
    <w:p w:rsidR="00673E9F" w:rsidRPr="00673E9F" w:rsidRDefault="00673E9F" w:rsidP="00673E9F">
      <w:pPr>
        <w:jc w:val="right"/>
        <w:rPr>
          <w:rFonts w:ascii="標楷體" w:eastAsia="標楷體" w:hAnsi="標楷體" w:cs="Times New Roman"/>
          <w:color w:val="0563C1"/>
          <w:sz w:val="16"/>
          <w:szCs w:val="16"/>
          <w:u w:val="single"/>
        </w:rPr>
      </w:pPr>
    </w:p>
    <w:p w:rsidR="00673E9F" w:rsidRPr="00673E9F" w:rsidRDefault="00673E9F" w:rsidP="00673E9F">
      <w:pPr>
        <w:autoSpaceDE w:val="0"/>
        <w:autoSpaceDN w:val="0"/>
        <w:spacing w:before="100" w:beforeAutospacing="1"/>
        <w:jc w:val="both"/>
        <w:textAlignment w:val="baseline"/>
        <w:rPr>
          <w:rFonts w:ascii="標楷體" w:eastAsia="標楷體" w:hAnsi="標楷體" w:cs="Times New Roman"/>
          <w:b/>
          <w:bCs/>
          <w:szCs w:val="24"/>
        </w:rPr>
      </w:pPr>
      <w:r w:rsidRPr="00673E9F">
        <w:rPr>
          <w:rFonts w:ascii="標楷體" w:eastAsia="標楷體" w:hAnsi="標楷體" w:cs="Times New Roman" w:hint="eastAsia"/>
          <w:b/>
          <w:bCs/>
          <w:szCs w:val="24"/>
        </w:rPr>
        <w:t>2.作業程序：</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2.1.法規及行政規章之格式設定，及各項法規草案之作業程序，與「法制作業辦法」一同放置於秘書室網頁。</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2.2.法規及行政規章制訂應依法制作業辦法備妥相關文件後送主管會報審議，再依會議決議內容辦理後續作業。</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2.2.1.主管會報將針對制訂案訂定之必要性做成決議。</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2.2.2.若主管會報之決議為通過，則立法單位應依法規及行政規章之格式與程序辦理後續事宜。</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2.2.3.若主管會報之決議為不通過，則退回該制訂案。</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2.2.4.若主管會報之決議為緩議，則退回該制訂案，待立法單位依會議建議修正後再送主管會報審議。</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2.3.制訂案經主管會報同意後，由秘書室送法制委員審查，審查期為一週，審查結果送立法單位參酌。</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2.4.立法單位依法制作業辦法備妥相關文件，並以電子公文方式預告制訂案十日。</w:t>
      </w:r>
    </w:p>
    <w:p w:rsidR="00673E9F" w:rsidRPr="00673E9F" w:rsidRDefault="00673E9F" w:rsidP="00673E9F">
      <w:pPr>
        <w:tabs>
          <w:tab w:val="left" w:pos="960"/>
        </w:tabs>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2.5.電子公文預告制訂稿至秘書室後，由秘書室檢核其制訂案格式內容是否正確，以及程序是否完備。</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2.5.1.若制訂案格式內容有誤，則退回修改至正確，始得預告制訂。</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2.5.2.若程序不完備，則退回立法單位，待程序完備始得預告制訂。</w:t>
      </w:r>
    </w:p>
    <w:p w:rsidR="00673E9F" w:rsidRPr="00673E9F" w:rsidRDefault="00673E9F" w:rsidP="00673E9F">
      <w:pPr>
        <w:tabs>
          <w:tab w:val="left" w:pos="960"/>
        </w:tabs>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2.6.制訂案完成預告制訂十日後，即可送單位業務會議審議。</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2.6.1.立法單位應針對法制委員之建議及預告制訂期間所收集到之意見進行檢討，並決定是否需修改條文內容。</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2.6.2.若立法單位沒有單位業務會議，則可送行政會議或其他委員會議審議。</w:t>
      </w:r>
    </w:p>
    <w:p w:rsidR="00673E9F" w:rsidRPr="00673E9F" w:rsidRDefault="00673E9F" w:rsidP="00673E9F">
      <w:pPr>
        <w:tabs>
          <w:tab w:val="left" w:pos="960"/>
        </w:tabs>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2.7.制訂案經單位業務會議審議通過後，再送行政會議審議。</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2.7.1.由秘書室針對法規制訂案之決議層級作出建議及編號，並於行政會議做成決議。</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2.7.2.若行政會議之決議為通過，則立法單位應依法規格式及程序辦理後續事宜，並依會議決議修正單位之「法規決議層級表」，</w:t>
      </w:r>
      <w:r w:rsidRPr="00673E9F">
        <w:rPr>
          <w:rFonts w:ascii="標楷體" w:eastAsia="標楷體" w:hAnsi="標楷體" w:cs="Times New Roman"/>
          <w:szCs w:val="24"/>
        </w:rPr>
        <w:t>並依</w:t>
      </w:r>
      <w:r w:rsidRPr="00673E9F">
        <w:rPr>
          <w:rFonts w:ascii="標楷體" w:eastAsia="標楷體" w:hAnsi="標楷體" w:cs="Times New Roman" w:hint="eastAsia"/>
          <w:szCs w:val="24"/>
        </w:rPr>
        <w:t>秘</w:t>
      </w:r>
      <w:r w:rsidRPr="00673E9F">
        <w:rPr>
          <w:rFonts w:ascii="標楷體" w:eastAsia="標楷體" w:hAnsi="標楷體" w:cs="Times New Roman"/>
          <w:szCs w:val="24"/>
        </w:rPr>
        <w:t>書室</w:t>
      </w:r>
      <w:r w:rsidRPr="00673E9F">
        <w:rPr>
          <w:rFonts w:ascii="標楷體" w:eastAsia="標楷體" w:hAnsi="標楷體" w:cs="Times New Roman" w:hint="eastAsia"/>
          <w:szCs w:val="24"/>
        </w:rPr>
        <w:t>辦</w:t>
      </w:r>
      <w:r w:rsidRPr="00673E9F">
        <w:rPr>
          <w:rFonts w:ascii="標楷體" w:eastAsia="標楷體" w:hAnsi="標楷體" w:cs="Times New Roman"/>
          <w:szCs w:val="24"/>
        </w:rPr>
        <w:t>理之</w:t>
      </w:r>
      <w:r w:rsidRPr="00673E9F">
        <w:rPr>
          <w:rFonts w:ascii="標楷體" w:eastAsia="標楷體" w:hAnsi="標楷體" w:cs="Times New Roman" w:hint="eastAsia"/>
          <w:szCs w:val="24"/>
        </w:rPr>
        <w:t>法制作業規劃辦</w:t>
      </w:r>
      <w:r w:rsidRPr="00673E9F">
        <w:rPr>
          <w:rFonts w:ascii="標楷體" w:eastAsia="標楷體" w:hAnsi="標楷體" w:cs="Times New Roman"/>
          <w:szCs w:val="24"/>
        </w:rPr>
        <w:t>理</w:t>
      </w:r>
      <w:r w:rsidRPr="00673E9F">
        <w:rPr>
          <w:rFonts w:ascii="標楷體" w:eastAsia="標楷體" w:hAnsi="標楷體" w:cs="Times New Roman" w:hint="eastAsia"/>
          <w:szCs w:val="24"/>
        </w:rPr>
        <w:t>增訂。</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2.7.3.若行政會議之決議為不通過，則退回該制訂案。</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2.7.4.若行政會議之決議為緩議，則退回該制訂案，待立法單位依會議建議修正後再送行政會議審議。</w:t>
      </w:r>
    </w:p>
    <w:p w:rsidR="00673E9F" w:rsidRPr="00673E9F" w:rsidRDefault="00673E9F" w:rsidP="00673E9F">
      <w:pPr>
        <w:tabs>
          <w:tab w:val="left" w:pos="960"/>
        </w:tabs>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2.8.制定案經行政會議審議通過後，立法單位應依「法規決議層級表」辦理後續作業。</w:t>
      </w:r>
    </w:p>
    <w:p w:rsidR="00673E9F" w:rsidRPr="00673E9F" w:rsidRDefault="00673E9F" w:rsidP="00673E9F">
      <w:pPr>
        <w:tabs>
          <w:tab w:val="left" w:pos="960"/>
        </w:tabs>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szCs w:val="24"/>
        </w:rPr>
        <w:br w:type="page"/>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949"/>
        <w:gridCol w:w="1945"/>
        <w:gridCol w:w="1772"/>
        <w:gridCol w:w="1178"/>
        <w:gridCol w:w="922"/>
      </w:tblGrid>
      <w:tr w:rsidR="00673E9F" w:rsidRPr="00673E9F" w:rsidTr="0086511D">
        <w:tc>
          <w:tcPr>
            <w:tcW w:w="5000" w:type="pct"/>
            <w:gridSpan w:val="5"/>
            <w:tcBorders>
              <w:top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32"/>
                <w:szCs w:val="32"/>
              </w:rPr>
            </w:pPr>
            <w:r w:rsidRPr="00673E9F">
              <w:rPr>
                <w:rFonts w:ascii="標楷體" w:eastAsia="標楷體" w:hAnsi="標楷體" w:cs="Times New Roman"/>
                <w:b/>
                <w:bCs/>
                <w:szCs w:val="24"/>
              </w:rPr>
              <w:lastRenderedPageBreak/>
              <w:br w:type="page"/>
            </w:r>
            <w:r w:rsidRPr="00673E9F">
              <w:rPr>
                <w:rFonts w:ascii="標楷體" w:eastAsia="標楷體" w:hAnsi="標楷體" w:cs="Times New Roman"/>
                <w:b/>
                <w:bCs/>
                <w:szCs w:val="24"/>
              </w:rPr>
              <w:br w:type="page"/>
            </w:r>
            <w:r w:rsidRPr="00673E9F">
              <w:rPr>
                <w:rFonts w:ascii="標楷體" w:eastAsia="標楷體" w:hAnsi="標楷體" w:cs="Times New Roman"/>
                <w:sz w:val="32"/>
                <w:szCs w:val="32"/>
              </w:rPr>
              <w:t>佛光大學內部控制文件</w:t>
            </w:r>
          </w:p>
        </w:tc>
      </w:tr>
      <w:tr w:rsidR="00673E9F" w:rsidRPr="00673E9F" w:rsidTr="0086511D">
        <w:tc>
          <w:tcPr>
            <w:tcW w:w="2022"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文件名稱</w:t>
            </w:r>
          </w:p>
        </w:tc>
        <w:tc>
          <w:tcPr>
            <w:tcW w:w="996"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制訂單位</w:t>
            </w:r>
          </w:p>
        </w:tc>
        <w:tc>
          <w:tcPr>
            <w:tcW w:w="907"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文件編號</w:t>
            </w:r>
          </w:p>
        </w:tc>
        <w:tc>
          <w:tcPr>
            <w:tcW w:w="603"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版本/</w:t>
            </w:r>
          </w:p>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制訂日期</w:t>
            </w:r>
          </w:p>
        </w:tc>
        <w:tc>
          <w:tcPr>
            <w:tcW w:w="472" w:type="pct"/>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頁數</w:t>
            </w:r>
          </w:p>
        </w:tc>
      </w:tr>
      <w:tr w:rsidR="00673E9F" w:rsidRPr="00673E9F" w:rsidTr="0086511D">
        <w:tc>
          <w:tcPr>
            <w:tcW w:w="2022"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b/>
                <w:szCs w:val="24"/>
              </w:rPr>
            </w:pPr>
            <w:r w:rsidRPr="00673E9F">
              <w:rPr>
                <w:rFonts w:ascii="標楷體" w:eastAsia="標楷體" w:hAnsi="標楷體" w:cs="Times New Roman" w:hint="eastAsia"/>
                <w:b/>
                <w:szCs w:val="24"/>
              </w:rPr>
              <w:t>法制作業</w:t>
            </w:r>
          </w:p>
          <w:p w:rsidR="00673E9F" w:rsidRPr="00673E9F" w:rsidRDefault="00673E9F" w:rsidP="00673E9F">
            <w:pPr>
              <w:spacing w:line="0" w:lineRule="atLeast"/>
              <w:jc w:val="center"/>
              <w:rPr>
                <w:rFonts w:ascii="標楷體" w:eastAsia="標楷體" w:hAnsi="標楷體" w:cs="Times New Roman"/>
                <w:szCs w:val="24"/>
              </w:rPr>
            </w:pPr>
            <w:r w:rsidRPr="00673E9F">
              <w:rPr>
                <w:rFonts w:ascii="標楷體" w:eastAsia="標楷體" w:hAnsi="標楷體" w:cs="Times New Roman" w:hint="eastAsia"/>
                <w:b/>
                <w:szCs w:val="24"/>
              </w:rPr>
              <w:t>制訂案</w:t>
            </w:r>
          </w:p>
        </w:tc>
        <w:tc>
          <w:tcPr>
            <w:tcW w:w="996"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秘書室</w:t>
            </w:r>
          </w:p>
        </w:tc>
        <w:tc>
          <w:tcPr>
            <w:tcW w:w="907"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1150-006-3</w:t>
            </w:r>
          </w:p>
        </w:tc>
        <w:tc>
          <w:tcPr>
            <w:tcW w:w="603"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sz w:val="20"/>
                <w:szCs w:val="20"/>
              </w:rPr>
              <w:t>03/</w:t>
            </w:r>
          </w:p>
          <w:p w:rsidR="00673E9F" w:rsidRPr="00673E9F" w:rsidRDefault="00673E9F" w:rsidP="00673E9F">
            <w:pPr>
              <w:spacing w:line="0" w:lineRule="atLeast"/>
              <w:jc w:val="center"/>
              <w:rPr>
                <w:rFonts w:ascii="標楷體" w:eastAsia="標楷體" w:hAnsi="標楷體" w:cs="Times New Roman"/>
                <w:sz w:val="20"/>
                <w:szCs w:val="20"/>
              </w:rPr>
            </w:pPr>
            <w:r w:rsidRPr="00673E9F">
              <w:rPr>
                <w:rFonts w:ascii="標楷體" w:eastAsia="標楷體" w:hAnsi="標楷體" w:cs="Times New Roman" w:hint="eastAsia"/>
                <w:kern w:val="0"/>
                <w:sz w:val="20"/>
                <w:szCs w:val="20"/>
              </w:rPr>
              <w:t>111.1</w:t>
            </w:r>
            <w:r w:rsidRPr="00673E9F">
              <w:rPr>
                <w:rFonts w:ascii="標楷體" w:eastAsia="標楷體" w:hAnsi="標楷體" w:cs="Times New Roman"/>
                <w:kern w:val="0"/>
                <w:sz w:val="20"/>
                <w:szCs w:val="20"/>
              </w:rPr>
              <w:t>2</w:t>
            </w:r>
            <w:r w:rsidRPr="00673E9F">
              <w:rPr>
                <w:rFonts w:ascii="標楷體" w:eastAsia="標楷體" w:hAnsi="標楷體" w:cs="Times New Roman" w:hint="eastAsia"/>
                <w:kern w:val="0"/>
                <w:sz w:val="20"/>
                <w:szCs w:val="20"/>
              </w:rPr>
              <w:t>.2</w:t>
            </w:r>
            <w:r w:rsidRPr="00673E9F">
              <w:rPr>
                <w:rFonts w:ascii="標楷體" w:eastAsia="標楷體" w:hAnsi="標楷體" w:cs="Times New Roman"/>
                <w:kern w:val="0"/>
                <w:sz w:val="20"/>
                <w:szCs w:val="20"/>
              </w:rPr>
              <w:t>8</w:t>
            </w:r>
          </w:p>
        </w:tc>
        <w:tc>
          <w:tcPr>
            <w:tcW w:w="472" w:type="pct"/>
            <w:tcBorders>
              <w:bottom w:val="single" w:sz="12" w:space="0" w:color="auto"/>
            </w:tcBorders>
            <w:vAlign w:val="center"/>
          </w:tcPr>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第</w:t>
            </w:r>
            <w:r w:rsidRPr="00673E9F">
              <w:rPr>
                <w:rFonts w:ascii="標楷體" w:eastAsia="標楷體" w:hAnsi="標楷體" w:cs="Times New Roman" w:hint="eastAsia"/>
                <w:sz w:val="20"/>
                <w:szCs w:val="24"/>
              </w:rPr>
              <w:t>3</w:t>
            </w:r>
            <w:r w:rsidRPr="00673E9F">
              <w:rPr>
                <w:rFonts w:ascii="標楷體" w:eastAsia="標楷體" w:hAnsi="標楷體" w:cs="Times New Roman"/>
                <w:sz w:val="20"/>
                <w:szCs w:val="24"/>
              </w:rPr>
              <w:t>頁/</w:t>
            </w:r>
          </w:p>
          <w:p w:rsidR="00673E9F" w:rsidRPr="00673E9F" w:rsidRDefault="00673E9F" w:rsidP="00673E9F">
            <w:pPr>
              <w:spacing w:line="0" w:lineRule="atLeast"/>
              <w:jc w:val="center"/>
              <w:rPr>
                <w:rFonts w:ascii="標楷體" w:eastAsia="標楷體" w:hAnsi="標楷體" w:cs="Times New Roman"/>
                <w:sz w:val="20"/>
                <w:szCs w:val="24"/>
              </w:rPr>
            </w:pPr>
            <w:r w:rsidRPr="00673E9F">
              <w:rPr>
                <w:rFonts w:ascii="標楷體" w:eastAsia="標楷體" w:hAnsi="標楷體" w:cs="Times New Roman"/>
                <w:sz w:val="20"/>
                <w:szCs w:val="24"/>
              </w:rPr>
              <w:t>共</w:t>
            </w:r>
            <w:r w:rsidRPr="00673E9F">
              <w:rPr>
                <w:rFonts w:ascii="標楷體" w:eastAsia="標楷體" w:hAnsi="標楷體" w:cs="Times New Roman" w:hint="eastAsia"/>
                <w:sz w:val="20"/>
                <w:szCs w:val="24"/>
              </w:rPr>
              <w:t>3</w:t>
            </w:r>
            <w:r w:rsidRPr="00673E9F">
              <w:rPr>
                <w:rFonts w:ascii="標楷體" w:eastAsia="標楷體" w:hAnsi="標楷體" w:cs="Times New Roman"/>
                <w:sz w:val="20"/>
                <w:szCs w:val="24"/>
              </w:rPr>
              <w:t>頁</w:t>
            </w:r>
          </w:p>
        </w:tc>
      </w:tr>
    </w:tbl>
    <w:p w:rsidR="00673E9F" w:rsidRPr="00673E9F" w:rsidRDefault="00673E9F" w:rsidP="00673E9F">
      <w:pPr>
        <w:jc w:val="right"/>
        <w:rPr>
          <w:rFonts w:ascii="標楷體" w:eastAsia="標楷體" w:hAnsi="標楷體" w:cs="Times New Roman"/>
          <w:color w:val="0563C1"/>
          <w:sz w:val="16"/>
          <w:szCs w:val="16"/>
          <w:u w:val="single"/>
        </w:rPr>
      </w:pPr>
      <w:bookmarkStart w:id="4" w:name="_GoBack"/>
      <w:bookmarkEnd w:id="4"/>
    </w:p>
    <w:p w:rsidR="00673E9F" w:rsidRPr="00673E9F" w:rsidRDefault="00673E9F" w:rsidP="00673E9F">
      <w:pPr>
        <w:tabs>
          <w:tab w:val="left" w:pos="960"/>
        </w:tabs>
        <w:spacing w:before="100" w:beforeAutospacing="1"/>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2.8.1.制定案若不需送其他會議審議，則以電子公文發布施行。</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2.8.2.制定案若需送其他會議審議，則依其他會議時程送出提案。</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2.8.3.制定案若需送其他單位核定、核備時，則由立法單位發函辦理之。</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2.9.制定案之立法歷程均完備後，以電子公文公告施行。</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2.9.1.制定案之電子公文公告稿至秘書室時，由秘書室依議決會議之紀錄檢核其制訂案內容是否正確，若制訂案內容有誤，則退回修正至正確，待內容正確後始得公告施行。</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2.9.2.依行政會議決議更新之「法規決議層級表」審核該法的法規決議歷程是否完備，若程序不完備，則退回立法單位，待程序完備後始得公告施行。</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2.10.制定案以電子公文發布施行後，立法單位應同時更新單位網頁內容。</w:t>
      </w:r>
    </w:p>
    <w:p w:rsidR="00673E9F" w:rsidRPr="00673E9F" w:rsidRDefault="00673E9F" w:rsidP="00673E9F">
      <w:pPr>
        <w:tabs>
          <w:tab w:val="left" w:pos="960"/>
        </w:tabs>
        <w:ind w:leftChars="300" w:left="1440" w:hangingChars="300" w:hanging="72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2.10.1.該制訂案之發布施行日期，以電子公文公告日期為依據。</w:t>
      </w:r>
    </w:p>
    <w:p w:rsidR="00673E9F" w:rsidRPr="00673E9F" w:rsidRDefault="00673E9F" w:rsidP="00673E9F">
      <w:pPr>
        <w:autoSpaceDE w:val="0"/>
        <w:autoSpaceDN w:val="0"/>
        <w:spacing w:before="100" w:beforeAutospacing="1"/>
        <w:jc w:val="both"/>
        <w:textAlignment w:val="baseline"/>
        <w:rPr>
          <w:rFonts w:ascii="標楷體" w:eastAsia="標楷體" w:hAnsi="標楷體" w:cs="Times New Roman"/>
          <w:b/>
          <w:bCs/>
          <w:szCs w:val="24"/>
        </w:rPr>
      </w:pPr>
      <w:r w:rsidRPr="00673E9F">
        <w:rPr>
          <w:rFonts w:ascii="標楷體" w:eastAsia="標楷體" w:hAnsi="標楷體" w:cs="Times New Roman" w:hint="eastAsia"/>
          <w:b/>
          <w:bCs/>
          <w:szCs w:val="24"/>
        </w:rPr>
        <w:t>3.控制重點：</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3.1.制訂案之格式內容是否正確。</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3.2.制訂案之程序是否完備。</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3.3.制訂案是否有預告和公告。</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3.4.單位之「法規決議層級表」是否更新且</w:t>
      </w:r>
      <w:r w:rsidRPr="00673E9F">
        <w:rPr>
          <w:rFonts w:ascii="標楷體" w:eastAsia="標楷體" w:hAnsi="標楷體" w:cs="Times New Roman"/>
          <w:szCs w:val="24"/>
        </w:rPr>
        <w:t>是否依其層級執行</w:t>
      </w:r>
      <w:r w:rsidRPr="00673E9F">
        <w:rPr>
          <w:rFonts w:ascii="標楷體" w:eastAsia="標楷體" w:hAnsi="標楷體" w:cs="Times New Roman" w:hint="eastAsia"/>
          <w:szCs w:val="24"/>
        </w:rPr>
        <w:t>。</w:t>
      </w:r>
    </w:p>
    <w:p w:rsidR="00673E9F" w:rsidRPr="00673E9F" w:rsidRDefault="00673E9F" w:rsidP="00673E9F">
      <w:pPr>
        <w:autoSpaceDE w:val="0"/>
        <w:autoSpaceDN w:val="0"/>
        <w:spacing w:before="100" w:beforeAutospacing="1"/>
        <w:jc w:val="both"/>
        <w:textAlignment w:val="baseline"/>
        <w:rPr>
          <w:rFonts w:ascii="標楷體" w:eastAsia="標楷體" w:hAnsi="標楷體" w:cs="Times New Roman"/>
          <w:b/>
          <w:bCs/>
          <w:szCs w:val="24"/>
        </w:rPr>
      </w:pPr>
      <w:r w:rsidRPr="00673E9F">
        <w:rPr>
          <w:rFonts w:ascii="標楷體" w:eastAsia="標楷體" w:hAnsi="標楷體" w:cs="Times New Roman" w:hint="eastAsia"/>
          <w:b/>
          <w:bCs/>
          <w:szCs w:val="24"/>
        </w:rPr>
        <w:t>4.使用表單：</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b/>
          <w:bCs/>
          <w:szCs w:val="24"/>
        </w:rPr>
      </w:pPr>
      <w:r w:rsidRPr="00673E9F">
        <w:rPr>
          <w:rFonts w:ascii="標楷體" w:eastAsia="標楷體" w:hAnsi="標楷體" w:cs="Times New Roman" w:hint="eastAsia"/>
          <w:szCs w:val="24"/>
        </w:rPr>
        <w:t>4.1.各項會議提案單。</w:t>
      </w:r>
    </w:p>
    <w:p w:rsidR="00673E9F" w:rsidRPr="00673E9F" w:rsidRDefault="00673E9F" w:rsidP="00673E9F">
      <w:pPr>
        <w:autoSpaceDE w:val="0"/>
        <w:autoSpaceDN w:val="0"/>
        <w:spacing w:before="100" w:beforeAutospacing="1"/>
        <w:jc w:val="both"/>
        <w:textAlignment w:val="baseline"/>
        <w:rPr>
          <w:rFonts w:ascii="標楷體" w:eastAsia="標楷體" w:hAnsi="標楷體" w:cs="Times New Roman"/>
          <w:b/>
          <w:bCs/>
          <w:szCs w:val="24"/>
        </w:rPr>
      </w:pPr>
      <w:r w:rsidRPr="00673E9F">
        <w:rPr>
          <w:rFonts w:ascii="標楷體" w:eastAsia="標楷體" w:hAnsi="標楷體" w:cs="Times New Roman" w:hint="eastAsia"/>
          <w:b/>
          <w:bCs/>
          <w:szCs w:val="24"/>
        </w:rPr>
        <w:t>5.依據及相關文件：</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5.1.法制作業辦法。</w:t>
      </w:r>
    </w:p>
    <w:p w:rsidR="00673E9F" w:rsidRPr="00673E9F" w:rsidRDefault="00673E9F" w:rsidP="00673E9F">
      <w:pPr>
        <w:autoSpaceDE w:val="0"/>
        <w:autoSpaceDN w:val="0"/>
        <w:ind w:leftChars="100" w:left="720" w:hangingChars="200" w:hanging="480"/>
        <w:jc w:val="both"/>
        <w:textAlignment w:val="baseline"/>
        <w:rPr>
          <w:rFonts w:ascii="標楷體" w:eastAsia="標楷體" w:hAnsi="標楷體" w:cs="Times New Roman"/>
          <w:szCs w:val="24"/>
        </w:rPr>
      </w:pPr>
      <w:r w:rsidRPr="00673E9F">
        <w:rPr>
          <w:rFonts w:ascii="標楷體" w:eastAsia="標楷體" w:hAnsi="標楷體" w:cs="Times New Roman" w:hint="eastAsia"/>
          <w:szCs w:val="24"/>
        </w:rPr>
        <w:t>5.2.法規決議層級表。</w:t>
      </w:r>
    </w:p>
    <w:p w:rsidR="00FC2FAF" w:rsidRDefault="00FC2FAF"/>
    <w:sectPr w:rsidR="00FC2FAF"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DD5" w:rsidRDefault="005C5DD5" w:rsidP="004903EF">
      <w:r>
        <w:separator/>
      </w:r>
    </w:p>
  </w:endnote>
  <w:endnote w:type="continuationSeparator" w:id="0">
    <w:p w:rsidR="005C5DD5" w:rsidRDefault="005C5DD5" w:rsidP="0049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DD5" w:rsidRDefault="005C5DD5" w:rsidP="004903EF">
      <w:r>
        <w:separator/>
      </w:r>
    </w:p>
  </w:footnote>
  <w:footnote w:type="continuationSeparator" w:id="0">
    <w:p w:rsidR="005C5DD5" w:rsidRDefault="005C5DD5" w:rsidP="00490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22EF1"/>
    <w:multiLevelType w:val="hybridMultilevel"/>
    <w:tmpl w:val="5CAC876E"/>
    <w:lvl w:ilvl="0" w:tplc="1A429C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9F"/>
    <w:rsid w:val="003503FF"/>
    <w:rsid w:val="004903EF"/>
    <w:rsid w:val="005C5DD5"/>
    <w:rsid w:val="00673E9F"/>
    <w:rsid w:val="007528B8"/>
    <w:rsid w:val="00C55520"/>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1B799"/>
  <w15:chartTrackingRefBased/>
  <w15:docId w15:val="{CBC95D52-C30D-402C-A154-2201B3BD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3EF"/>
    <w:pPr>
      <w:tabs>
        <w:tab w:val="center" w:pos="4153"/>
        <w:tab w:val="right" w:pos="8306"/>
      </w:tabs>
      <w:snapToGrid w:val="0"/>
    </w:pPr>
    <w:rPr>
      <w:sz w:val="20"/>
      <w:szCs w:val="20"/>
    </w:rPr>
  </w:style>
  <w:style w:type="character" w:customStyle="1" w:styleId="a4">
    <w:name w:val="頁首 字元"/>
    <w:basedOn w:val="a0"/>
    <w:link w:val="a3"/>
    <w:uiPriority w:val="99"/>
    <w:rsid w:val="004903EF"/>
    <w:rPr>
      <w:sz w:val="20"/>
      <w:szCs w:val="20"/>
    </w:rPr>
  </w:style>
  <w:style w:type="paragraph" w:styleId="a5">
    <w:name w:val="footer"/>
    <w:basedOn w:val="a"/>
    <w:link w:val="a6"/>
    <w:uiPriority w:val="99"/>
    <w:unhideWhenUsed/>
    <w:rsid w:val="004903EF"/>
    <w:pPr>
      <w:tabs>
        <w:tab w:val="center" w:pos="4153"/>
        <w:tab w:val="right" w:pos="8306"/>
      </w:tabs>
      <w:snapToGrid w:val="0"/>
    </w:pPr>
    <w:rPr>
      <w:sz w:val="20"/>
      <w:szCs w:val="20"/>
    </w:rPr>
  </w:style>
  <w:style w:type="character" w:customStyle="1" w:styleId="a6">
    <w:name w:val="頁尾 字元"/>
    <w:basedOn w:val="a0"/>
    <w:link w:val="a5"/>
    <w:uiPriority w:val="99"/>
    <w:rsid w:val="004903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178.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2023-03-22T05:05:00Z</dcterms:created>
  <dcterms:modified xsi:type="dcterms:W3CDTF">2023-03-22T07:22:00Z</dcterms:modified>
</cp:coreProperties>
</file>