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AC" w:rsidRPr="00692EAC" w:rsidRDefault="00692EAC" w:rsidP="00692EAC">
      <w:pPr>
        <w:widowControl/>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sz w:val="36"/>
          <w:szCs w:val="36"/>
        </w:rPr>
        <w:t>佛光大學內部控制文件制訂</w:t>
      </w:r>
      <w:r w:rsidRPr="00692EAC">
        <w:rPr>
          <w:rFonts w:ascii="標楷體" w:eastAsia="標楷體" w:hAnsi="標楷體" w:cs="Times New Roman"/>
          <w:sz w:val="36"/>
          <w:szCs w:val="36"/>
        </w:rPr>
        <w:t>/</w:t>
      </w:r>
      <w:r w:rsidRPr="00692EAC">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2"/>
        <w:gridCol w:w="4758"/>
        <w:gridCol w:w="1221"/>
        <w:gridCol w:w="991"/>
        <w:gridCol w:w="1296"/>
      </w:tblGrid>
      <w:tr w:rsidR="00692EAC" w:rsidRPr="00692EAC" w:rsidTr="001F4FF0">
        <w:trPr>
          <w:jc w:val="center"/>
        </w:trPr>
        <w:tc>
          <w:tcPr>
            <w:tcW w:w="730" w:type="pct"/>
            <w:tcBorders>
              <w:top w:val="single" w:sz="12"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kern w:val="0"/>
                <w:sz w:val="28"/>
                <w:szCs w:val="28"/>
              </w:rPr>
              <w:t>文件編號與名稱</w:t>
            </w:r>
          </w:p>
        </w:tc>
        <w:bookmarkStart w:id="0" w:name="推廣教育課程規劃作業"/>
        <w:tc>
          <w:tcPr>
            <w:tcW w:w="2508" w:type="pct"/>
            <w:tcBorders>
              <w:top w:val="single" w:sz="12" w:space="0" w:color="auto"/>
              <w:left w:val="single" w:sz="6" w:space="0" w:color="auto"/>
              <w:bottom w:val="single" w:sz="6" w:space="0" w:color="auto"/>
              <w:right w:val="single" w:sz="6" w:space="0" w:color="auto"/>
            </w:tcBorders>
            <w:vAlign w:val="center"/>
          </w:tcPr>
          <w:p w:rsidR="00692EAC" w:rsidRPr="00692EAC" w:rsidRDefault="00692EAC" w:rsidP="00692EAC">
            <w:pPr>
              <w:keepNext/>
              <w:spacing w:line="0" w:lineRule="atLeast"/>
              <w:jc w:val="both"/>
              <w:outlineLvl w:val="2"/>
              <w:rPr>
                <w:rFonts w:ascii="標楷體" w:eastAsia="標楷體" w:hAnsi="標楷體" w:cs="Times New Roman"/>
                <w:b/>
                <w:bCs/>
                <w:sz w:val="28"/>
                <w:szCs w:val="28"/>
              </w:rPr>
            </w:pPr>
            <w:r w:rsidRPr="00692EAC">
              <w:rPr>
                <w:rFonts w:ascii="標楷體" w:eastAsia="標楷體" w:hAnsi="標楷體" w:cs="Times New Roman"/>
                <w:b/>
                <w:bCs/>
                <w:sz w:val="28"/>
                <w:szCs w:val="28"/>
              </w:rPr>
              <w:fldChar w:fldCharType="begin"/>
            </w:r>
            <w:r w:rsidRPr="00692EAC">
              <w:rPr>
                <w:rFonts w:ascii="標楷體" w:eastAsia="標楷體" w:hAnsi="標楷體" w:cs="Times New Roman"/>
                <w:b/>
                <w:bCs/>
                <w:sz w:val="28"/>
                <w:szCs w:val="28"/>
              </w:rPr>
              <w:instrText>HYPERLINK  \l "研究發展處"</w:instrText>
            </w:r>
            <w:r w:rsidRPr="00692EAC">
              <w:rPr>
                <w:rFonts w:ascii="標楷體" w:eastAsia="標楷體" w:hAnsi="標楷體" w:cs="Times New Roman"/>
                <w:b/>
                <w:bCs/>
                <w:sz w:val="28"/>
                <w:szCs w:val="28"/>
              </w:rPr>
              <w:fldChar w:fldCharType="separate"/>
            </w:r>
            <w:bookmarkStart w:id="1" w:name="_Toc127542059"/>
            <w:bookmarkStart w:id="2" w:name="_Toc92798170"/>
            <w:bookmarkStart w:id="3" w:name="_Toc99130181"/>
            <w:r w:rsidRPr="00692EAC">
              <w:rPr>
                <w:rFonts w:ascii="標楷體" w:eastAsia="標楷體" w:hAnsi="標楷體" w:cs="Times New Roman" w:hint="eastAsia"/>
                <w:b/>
                <w:bCs/>
                <w:color w:val="0563C1"/>
                <w:sz w:val="28"/>
                <w:szCs w:val="28"/>
                <w:u w:val="single"/>
              </w:rPr>
              <w:t>1210-005推廣教育課程規劃作業</w:t>
            </w:r>
            <w:bookmarkEnd w:id="0"/>
            <w:bookmarkEnd w:id="1"/>
            <w:bookmarkEnd w:id="2"/>
            <w:bookmarkEnd w:id="3"/>
            <w:r w:rsidRPr="00692EAC">
              <w:rPr>
                <w:rFonts w:ascii="標楷體" w:eastAsia="標楷體" w:hAnsi="標楷體" w:cs="Times New Roman"/>
                <w:b/>
                <w:bCs/>
                <w:sz w:val="28"/>
                <w:szCs w:val="28"/>
              </w:rPr>
              <w:fldChar w:fldCharType="end"/>
            </w:r>
          </w:p>
        </w:tc>
        <w:tc>
          <w:tcPr>
            <w:tcW w:w="667" w:type="pct"/>
            <w:tcBorders>
              <w:top w:val="single" w:sz="12"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單位</w:t>
            </w:r>
          </w:p>
        </w:tc>
        <w:tc>
          <w:tcPr>
            <w:tcW w:w="1095" w:type="pct"/>
            <w:gridSpan w:val="2"/>
            <w:tcBorders>
              <w:top w:val="single" w:sz="12"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rPr>
                <w:rFonts w:ascii="標楷體" w:eastAsia="標楷體" w:hAnsi="標楷體" w:cs="Times New Roman"/>
                <w:b/>
                <w:sz w:val="28"/>
                <w:szCs w:val="28"/>
              </w:rPr>
            </w:pPr>
            <w:r w:rsidRPr="00692EAC">
              <w:rPr>
                <w:rFonts w:ascii="標楷體" w:eastAsia="標楷體" w:hAnsi="標楷體" w:cs="Times New Roman" w:hint="eastAsia"/>
                <w:b/>
                <w:sz w:val="28"/>
                <w:szCs w:val="28"/>
              </w:rPr>
              <w:t>研究發展處</w:t>
            </w:r>
          </w:p>
        </w:tc>
      </w:tr>
      <w:tr w:rsidR="00692EAC" w:rsidRPr="00692EAC" w:rsidTr="001F4FF0">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版次</w:t>
            </w:r>
          </w:p>
        </w:tc>
        <w:tc>
          <w:tcPr>
            <w:tcW w:w="2508"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文件制訂</w:t>
            </w:r>
            <w:r w:rsidRPr="00692EAC">
              <w:rPr>
                <w:rFonts w:ascii="標楷體" w:eastAsia="標楷體" w:hAnsi="標楷體" w:cs="Times New Roman"/>
                <w:b/>
                <w:sz w:val="28"/>
                <w:szCs w:val="28"/>
              </w:rPr>
              <w:t>/</w:t>
            </w:r>
            <w:r w:rsidRPr="00692EAC">
              <w:rPr>
                <w:rFonts w:ascii="標楷體" w:eastAsia="標楷體" w:hAnsi="標楷體" w:cs="Times New Roman" w:hint="eastAsia"/>
                <w:b/>
                <w:sz w:val="28"/>
                <w:szCs w:val="28"/>
              </w:rPr>
              <w:t>修訂內容</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制</w:t>
            </w:r>
            <w:r w:rsidRPr="00692EAC">
              <w:rPr>
                <w:rFonts w:ascii="標楷體" w:eastAsia="標楷體" w:hAnsi="標楷體" w:cs="Times New Roman"/>
                <w:b/>
                <w:sz w:val="28"/>
                <w:szCs w:val="28"/>
              </w:rPr>
              <w:t>/</w:t>
            </w:r>
            <w:r w:rsidRPr="00692EAC">
              <w:rPr>
                <w:rFonts w:ascii="標楷體" w:eastAsia="標楷體" w:hAnsi="標楷體" w:cs="Times New Roman" w:hint="eastAsia"/>
                <w:b/>
                <w:sz w:val="28"/>
                <w:szCs w:val="28"/>
              </w:rPr>
              <w:t>修訂日期</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修訂人</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b/>
                <w:sz w:val="28"/>
                <w:szCs w:val="28"/>
              </w:rPr>
            </w:pPr>
            <w:r w:rsidRPr="00692EAC">
              <w:rPr>
                <w:rFonts w:ascii="標楷體" w:eastAsia="標楷體" w:hAnsi="標楷體" w:cs="Times New Roman" w:hint="eastAsia"/>
                <w:b/>
                <w:sz w:val="28"/>
                <w:szCs w:val="28"/>
              </w:rPr>
              <w:t>秘書室確認欄</w:t>
            </w:r>
          </w:p>
        </w:tc>
      </w:tr>
      <w:tr w:rsidR="00692EAC" w:rsidRPr="00692EAC" w:rsidTr="001F4FF0">
        <w:trPr>
          <w:trHeight w:val="612"/>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240" w:lineRule="atLeast"/>
              <w:jc w:val="center"/>
              <w:rPr>
                <w:rFonts w:ascii="標楷體" w:eastAsia="標楷體" w:hAnsi="標楷體" w:cs="Times New Roman"/>
              </w:rPr>
            </w:pPr>
            <w:r w:rsidRPr="00692EAC">
              <w:rPr>
                <w:rFonts w:ascii="標楷體" w:eastAsia="標楷體" w:hAnsi="標楷體" w:cs="Times New Roman"/>
              </w:rPr>
              <w:t>1</w:t>
            </w:r>
          </w:p>
        </w:tc>
        <w:tc>
          <w:tcPr>
            <w:tcW w:w="2508"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240" w:lineRule="atLeast"/>
              <w:jc w:val="both"/>
              <w:rPr>
                <w:rFonts w:ascii="標楷體" w:eastAsia="標楷體" w:hAnsi="標楷體" w:cs="Times New Roman"/>
              </w:rPr>
            </w:pPr>
            <w:r w:rsidRPr="00692EAC">
              <w:rPr>
                <w:rFonts w:ascii="標楷體" w:eastAsia="標楷體" w:hAnsi="標楷體" w:cs="Times New Roman" w:hint="eastAsia"/>
              </w:rPr>
              <w:t>新訂</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240" w:lineRule="atLeast"/>
              <w:jc w:val="center"/>
              <w:rPr>
                <w:rFonts w:ascii="標楷體" w:eastAsia="標楷體" w:hAnsi="標楷體" w:cs="Times New Roman"/>
              </w:rPr>
            </w:pPr>
            <w:r w:rsidRPr="00692EAC">
              <w:rPr>
                <w:rFonts w:ascii="標楷體" w:eastAsia="標楷體" w:hAnsi="標楷體" w:cs="Times New Roman" w:hint="eastAsia"/>
              </w:rPr>
              <w:t>100.3月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24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240" w:lineRule="atLeast"/>
              <w:jc w:val="center"/>
              <w:rPr>
                <w:rFonts w:ascii="標楷體" w:eastAsia="標楷體" w:hAnsi="標楷體" w:cs="Times New Roman"/>
              </w:rPr>
            </w:pPr>
          </w:p>
        </w:tc>
      </w:tr>
      <w:tr w:rsidR="00692EAC" w:rsidRPr="00692EAC" w:rsidTr="001F4FF0">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rPr>
              <w:t>2</w:t>
            </w:r>
          </w:p>
        </w:tc>
        <w:tc>
          <w:tcPr>
            <w:tcW w:w="2508" w:type="pct"/>
            <w:tcBorders>
              <w:top w:val="single" w:sz="6" w:space="0" w:color="auto"/>
              <w:left w:val="single" w:sz="6" w:space="0" w:color="auto"/>
              <w:bottom w:val="single" w:sz="6" w:space="0" w:color="auto"/>
              <w:right w:val="single" w:sz="6" w:space="0" w:color="auto"/>
            </w:tcBorders>
          </w:tcPr>
          <w:p w:rsidR="00692EAC" w:rsidRPr="00692EAC" w:rsidRDefault="00692EAC" w:rsidP="00692EAC">
            <w:pPr>
              <w:spacing w:line="0" w:lineRule="atLeast"/>
              <w:ind w:left="163" w:hangingChars="68" w:hanging="163"/>
              <w:rPr>
                <w:rFonts w:ascii="標楷體" w:eastAsia="標楷體" w:hAnsi="標楷體" w:cs="Times New Roman"/>
              </w:rPr>
            </w:pPr>
            <w:r w:rsidRPr="00692EAC">
              <w:rPr>
                <w:rFonts w:ascii="標楷體" w:eastAsia="標楷體" w:hAnsi="標楷體" w:cs="Times New Roman" w:hint="eastAsia"/>
              </w:rPr>
              <w:t>1.修訂原因：隸屬單位變更為終身教育處。</w:t>
            </w:r>
          </w:p>
          <w:p w:rsidR="00692EAC" w:rsidRPr="00692EAC" w:rsidRDefault="00692EAC" w:rsidP="00692EAC">
            <w:pPr>
              <w:spacing w:line="0" w:lineRule="atLeast"/>
              <w:ind w:left="163" w:hangingChars="68" w:hanging="163"/>
              <w:rPr>
                <w:rFonts w:ascii="標楷體" w:eastAsia="標楷體" w:hAnsi="標楷體" w:cs="Times New Roman"/>
              </w:rPr>
            </w:pPr>
            <w:r w:rsidRPr="00692EAC">
              <w:rPr>
                <w:rFonts w:ascii="標楷體" w:eastAsia="標楷體" w:hAnsi="標楷體" w:cs="Times New Roman" w:hint="eastAsia"/>
              </w:rPr>
              <w:t>2.修正處：</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（1）</w:t>
            </w:r>
            <w:r w:rsidRPr="00692EAC">
              <w:rPr>
                <w:rFonts w:ascii="標楷體" w:eastAsia="標楷體" w:hAnsi="標楷體" w:cs="Times New Roman" w:hint="eastAsia"/>
              </w:rPr>
              <w:t>流程圖單位名稱變更。</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（2）</w:t>
            </w:r>
            <w:r w:rsidRPr="00692EAC">
              <w:rPr>
                <w:rFonts w:ascii="標楷體" w:eastAsia="標楷體" w:hAnsi="標楷體" w:cs="Times New Roman" w:hint="eastAsia"/>
              </w:rPr>
              <w:t>作業程序修改2.1.2.、2.2.1.、2.2.2.。</w:t>
            </w:r>
          </w:p>
          <w:p w:rsidR="00692EAC" w:rsidRPr="00692EAC" w:rsidRDefault="00692EAC" w:rsidP="00692EAC">
            <w:pPr>
              <w:spacing w:line="0" w:lineRule="atLeast"/>
              <w:ind w:leftChars="100" w:left="840" w:hangingChars="250" w:hanging="600"/>
              <w:rPr>
                <w:rFonts w:ascii="標楷體" w:eastAsia="標楷體" w:hAnsi="標楷體" w:cs="Times New Roman"/>
                <w:szCs w:val="24"/>
              </w:rPr>
            </w:pPr>
            <w:r w:rsidRPr="00692EAC">
              <w:rPr>
                <w:rFonts w:ascii="標楷體" w:eastAsia="標楷體" w:hAnsi="標楷體" w:cs="Times New Roman" w:hint="eastAsia"/>
                <w:szCs w:val="24"/>
              </w:rPr>
              <w:t>（3）</w:t>
            </w:r>
            <w:r w:rsidRPr="00692EAC">
              <w:rPr>
                <w:rFonts w:ascii="標楷體" w:eastAsia="標楷體" w:hAnsi="標楷體" w:cs="Times New Roman" w:hint="eastAsia"/>
              </w:rPr>
              <w:t>使用表單修改4.1.-4.4.。</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（4）</w:t>
            </w:r>
            <w:r w:rsidRPr="00692EAC">
              <w:rPr>
                <w:rFonts w:ascii="標楷體" w:eastAsia="標楷體" w:hAnsi="標楷體" w:cs="Times New Roman" w:hint="eastAsia"/>
              </w:rPr>
              <w:t>依據及相關文件刪除5.3.、5.4.，並調整條序</w:t>
            </w:r>
            <w:r w:rsidRPr="00692EAC">
              <w:rPr>
                <w:rFonts w:ascii="標楷體" w:eastAsia="標楷體" w:hAnsi="標楷體" w:cs="Times New Roman"/>
              </w:rPr>
              <w:t>。</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102.3月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rPr>
            </w:pPr>
          </w:p>
        </w:tc>
      </w:tr>
      <w:tr w:rsidR="00692EAC" w:rsidRPr="00692EAC" w:rsidTr="001F4FF0">
        <w:trPr>
          <w:trHeight w:val="859"/>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3</w:t>
            </w:r>
          </w:p>
        </w:tc>
        <w:tc>
          <w:tcPr>
            <w:tcW w:w="2508" w:type="pct"/>
            <w:tcBorders>
              <w:top w:val="single" w:sz="6" w:space="0" w:color="auto"/>
              <w:left w:val="single" w:sz="6" w:space="0" w:color="auto"/>
              <w:bottom w:val="single" w:sz="6" w:space="0" w:color="auto"/>
              <w:right w:val="single" w:sz="6" w:space="0" w:color="auto"/>
            </w:tcBorders>
          </w:tcPr>
          <w:p w:rsidR="00692EAC" w:rsidRPr="00692EAC" w:rsidRDefault="00692EAC" w:rsidP="00692EAC">
            <w:pPr>
              <w:spacing w:line="0" w:lineRule="atLeast"/>
              <w:rPr>
                <w:rFonts w:ascii="標楷體" w:eastAsia="標楷體" w:hAnsi="標楷體" w:cs="Times New Roman"/>
              </w:rPr>
            </w:pPr>
            <w:r w:rsidRPr="00692EAC">
              <w:rPr>
                <w:rFonts w:ascii="標楷體" w:eastAsia="標楷體" w:hAnsi="標楷體" w:cs="Times New Roman" w:hint="eastAsia"/>
              </w:rPr>
              <w:t>1.修訂原因：法規更新。</w:t>
            </w:r>
          </w:p>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2.修正處：</w:t>
            </w:r>
          </w:p>
          <w:p w:rsidR="00692EAC" w:rsidRPr="00692EAC" w:rsidRDefault="00692EAC" w:rsidP="00692EAC">
            <w:pPr>
              <w:spacing w:line="0" w:lineRule="atLeast"/>
              <w:ind w:leftChars="100" w:left="840" w:hangingChars="250" w:hanging="600"/>
              <w:rPr>
                <w:rFonts w:ascii="標楷體" w:eastAsia="標楷體" w:hAnsi="標楷體" w:cs="Times New Roman"/>
                <w:szCs w:val="24"/>
              </w:rPr>
            </w:pPr>
            <w:r w:rsidRPr="00692EAC">
              <w:rPr>
                <w:rFonts w:ascii="標楷體" w:eastAsia="標楷體" w:hAnsi="標楷體" w:cs="Times New Roman" w:hint="eastAsia"/>
                <w:szCs w:val="24"/>
              </w:rPr>
              <w:t>（1）流程圖。</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（2）依據及相關文件修改5.1.及刪除5.2.，其後調整條序。</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104.4月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rPr>
            </w:pPr>
          </w:p>
        </w:tc>
      </w:tr>
      <w:tr w:rsidR="00692EAC" w:rsidRPr="00692EAC" w:rsidTr="001F4FF0">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4</w:t>
            </w:r>
          </w:p>
        </w:tc>
        <w:tc>
          <w:tcPr>
            <w:tcW w:w="2508" w:type="pct"/>
            <w:tcBorders>
              <w:top w:val="single" w:sz="6" w:space="0" w:color="auto"/>
              <w:left w:val="single" w:sz="6" w:space="0" w:color="auto"/>
              <w:bottom w:val="single" w:sz="6" w:space="0" w:color="auto"/>
              <w:right w:val="single" w:sz="6" w:space="0" w:color="auto"/>
            </w:tcBorders>
          </w:tcPr>
          <w:p w:rsidR="00692EAC" w:rsidRPr="00692EAC" w:rsidRDefault="00692EAC" w:rsidP="00692EAC">
            <w:pPr>
              <w:spacing w:line="0" w:lineRule="atLeast"/>
              <w:rPr>
                <w:rFonts w:ascii="標楷體" w:eastAsia="標楷體" w:hAnsi="標楷體" w:cs="Times New Roman"/>
              </w:rPr>
            </w:pPr>
            <w:r w:rsidRPr="00692EAC">
              <w:rPr>
                <w:rFonts w:ascii="標楷體" w:eastAsia="標楷體" w:hAnsi="標楷體" w:cs="Times New Roman" w:hint="eastAsia"/>
              </w:rPr>
              <w:t>1.修訂原因：隸屬單位變更為研究發展處。</w:t>
            </w:r>
          </w:p>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2.修正處：</w:t>
            </w:r>
          </w:p>
          <w:p w:rsidR="00692EAC" w:rsidRPr="00692EAC" w:rsidRDefault="00692EAC" w:rsidP="00692EAC">
            <w:pPr>
              <w:spacing w:line="0" w:lineRule="atLeast"/>
              <w:ind w:leftChars="100" w:left="840" w:hangingChars="250" w:hanging="600"/>
              <w:rPr>
                <w:rFonts w:ascii="標楷體" w:eastAsia="標楷體" w:hAnsi="標楷體" w:cs="Times New Roman"/>
                <w:szCs w:val="24"/>
              </w:rPr>
            </w:pPr>
            <w:r w:rsidRPr="00692EAC">
              <w:rPr>
                <w:rFonts w:ascii="標楷體" w:eastAsia="標楷體" w:hAnsi="標楷體" w:cs="Times New Roman" w:hint="eastAsia"/>
                <w:szCs w:val="24"/>
              </w:rPr>
              <w:t>（1）流程圖單位名稱變更。</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（2）使用表單</w:t>
            </w:r>
            <w:r w:rsidRPr="00692EAC">
              <w:rPr>
                <w:rFonts w:ascii="標楷體" w:eastAsia="標楷體" w:hAnsi="標楷體" w:cs="Times New Roman" w:hint="eastAsia"/>
              </w:rPr>
              <w:t>修改</w:t>
            </w:r>
            <w:r w:rsidRPr="00692EAC">
              <w:rPr>
                <w:rFonts w:ascii="標楷體" w:eastAsia="標楷體" w:hAnsi="標楷體" w:cs="Times New Roman" w:hint="eastAsia"/>
                <w:szCs w:val="24"/>
              </w:rPr>
              <w:t>4.1.-4.4.。</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w:t>
            </w:r>
            <w:r w:rsidRPr="00692EAC">
              <w:rPr>
                <w:rFonts w:ascii="標楷體" w:eastAsia="標楷體" w:hAnsi="標楷體" w:cs="Times New Roman"/>
              </w:rPr>
              <w:t>05.</w:t>
            </w:r>
            <w:r w:rsidRPr="00692EAC">
              <w:rPr>
                <w:rFonts w:ascii="標楷體" w:eastAsia="標楷體" w:hAnsi="標楷體" w:cs="Times New Roman" w:hint="eastAsia"/>
              </w:rPr>
              <w:t>10月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rPr>
            </w:pPr>
          </w:p>
        </w:tc>
      </w:tr>
      <w:tr w:rsidR="00692EAC" w:rsidRPr="00692EAC" w:rsidTr="001F4FF0">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5</w:t>
            </w:r>
          </w:p>
        </w:tc>
        <w:tc>
          <w:tcPr>
            <w:tcW w:w="2508" w:type="pct"/>
            <w:tcBorders>
              <w:top w:val="single" w:sz="6" w:space="0" w:color="auto"/>
              <w:left w:val="single" w:sz="6" w:space="0" w:color="auto"/>
              <w:bottom w:val="single" w:sz="6" w:space="0" w:color="auto"/>
              <w:right w:val="single" w:sz="6" w:space="0" w:color="auto"/>
            </w:tcBorders>
          </w:tcPr>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1.修訂原因：配合研究發展處法規修正，及依監察人建議而修改。</w:t>
            </w:r>
          </w:p>
          <w:p w:rsidR="00692EAC" w:rsidRPr="00692EAC" w:rsidRDefault="00692EAC" w:rsidP="00692EAC">
            <w:pPr>
              <w:spacing w:line="0" w:lineRule="atLeast"/>
              <w:rPr>
                <w:rFonts w:ascii="標楷體" w:eastAsia="標楷體" w:hAnsi="標楷體" w:cs="Times New Roman"/>
              </w:rPr>
            </w:pPr>
            <w:r w:rsidRPr="00692EAC">
              <w:rPr>
                <w:rFonts w:ascii="標楷體" w:eastAsia="標楷體" w:hAnsi="標楷體" w:cs="Times New Roman" w:hint="eastAsia"/>
              </w:rPr>
              <w:t>2.修正處：</w:t>
            </w:r>
          </w:p>
          <w:p w:rsidR="00692EAC" w:rsidRPr="00692EAC" w:rsidRDefault="00692EAC" w:rsidP="00692EAC">
            <w:pPr>
              <w:spacing w:line="0" w:lineRule="atLeast"/>
              <w:ind w:leftChars="100" w:left="840" w:hangingChars="250" w:hanging="600"/>
              <w:rPr>
                <w:rFonts w:ascii="標楷體" w:eastAsia="標楷體" w:hAnsi="標楷體" w:cs="Times New Roman"/>
                <w:szCs w:val="24"/>
              </w:rPr>
            </w:pPr>
            <w:r w:rsidRPr="00692EAC">
              <w:rPr>
                <w:rFonts w:ascii="標楷體" w:eastAsia="標楷體" w:hAnsi="標楷體" w:cs="Times New Roman" w:hint="eastAsia"/>
                <w:szCs w:val="24"/>
              </w:rPr>
              <w:t>（1）流程圖。</w:t>
            </w:r>
          </w:p>
          <w:p w:rsidR="00692EAC" w:rsidRPr="00692EAC" w:rsidRDefault="00692EAC" w:rsidP="00692EAC">
            <w:pPr>
              <w:spacing w:line="0" w:lineRule="atLeast"/>
              <w:ind w:leftChars="100" w:left="840" w:hangingChars="250" w:hanging="600"/>
              <w:rPr>
                <w:rFonts w:ascii="標楷體" w:eastAsia="標楷體" w:hAnsi="標楷體" w:cs="Times New Roman"/>
                <w:szCs w:val="24"/>
              </w:rPr>
            </w:pPr>
            <w:r w:rsidRPr="00692EAC">
              <w:rPr>
                <w:rFonts w:ascii="標楷體" w:eastAsia="標楷體" w:hAnsi="標楷體" w:cs="Times New Roman" w:hint="eastAsia"/>
                <w:szCs w:val="24"/>
              </w:rPr>
              <w:t>（2）作業程序修改2.1.1.。</w:t>
            </w:r>
          </w:p>
          <w:p w:rsidR="00692EAC" w:rsidRPr="00692EAC" w:rsidRDefault="00692EAC" w:rsidP="00692EAC">
            <w:pPr>
              <w:spacing w:line="0" w:lineRule="atLeast"/>
              <w:ind w:leftChars="100" w:left="840" w:hangingChars="250" w:hanging="600"/>
              <w:rPr>
                <w:rFonts w:ascii="標楷體" w:eastAsia="標楷體" w:hAnsi="標楷體" w:cs="Times New Roman"/>
              </w:rPr>
            </w:pPr>
            <w:r w:rsidRPr="00692EAC">
              <w:rPr>
                <w:rFonts w:ascii="標楷體" w:eastAsia="標楷體" w:hAnsi="標楷體" w:cs="Times New Roman" w:hint="eastAsia"/>
                <w:szCs w:val="24"/>
              </w:rPr>
              <w:t>（3）依據及相關文件修改5.2.。</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107.12月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rPr>
            </w:pPr>
          </w:p>
        </w:tc>
      </w:tr>
      <w:tr w:rsidR="00692EAC" w:rsidRPr="00692EAC" w:rsidTr="001F4FF0">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6</w:t>
            </w:r>
          </w:p>
        </w:tc>
        <w:tc>
          <w:tcPr>
            <w:tcW w:w="2508" w:type="pct"/>
            <w:tcBorders>
              <w:top w:val="single" w:sz="6" w:space="0" w:color="auto"/>
              <w:left w:val="single" w:sz="6" w:space="0" w:color="auto"/>
              <w:bottom w:val="single" w:sz="6" w:space="0" w:color="auto"/>
              <w:right w:val="single" w:sz="6" w:space="0" w:color="auto"/>
            </w:tcBorders>
          </w:tcPr>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1.修正原因:依「前次內控會議決議修正」建議。</w:t>
            </w:r>
          </w:p>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2.修正處:</w:t>
            </w:r>
            <w:r w:rsidRPr="00692EAC">
              <w:rPr>
                <w:rFonts w:ascii="標楷體" w:eastAsia="標楷體" w:hAnsi="標楷體" w:cs="Times New Roman"/>
              </w:rPr>
              <w:br/>
            </w:r>
            <w:r w:rsidRPr="00692EAC">
              <w:rPr>
                <w:rFonts w:ascii="標楷體" w:eastAsia="標楷體" w:hAnsi="標楷體" w:cs="Times New Roman" w:hint="eastAsia"/>
                <w:szCs w:val="24"/>
              </w:rPr>
              <w:t>（1）</w:t>
            </w:r>
            <w:r w:rsidRPr="00692EAC">
              <w:rPr>
                <w:rFonts w:ascii="標楷體" w:eastAsia="標楷體" w:hAnsi="標楷體" w:cs="Times New Roman" w:hint="eastAsia"/>
              </w:rPr>
              <w:t>作業程序2.1.2.補充說明:</w:t>
            </w:r>
          </w:p>
          <w:p w:rsidR="00692EAC" w:rsidRPr="00692EAC" w:rsidRDefault="00692EAC" w:rsidP="00692EAC">
            <w:pPr>
              <w:spacing w:line="0" w:lineRule="atLeast"/>
              <w:ind w:left="240" w:hangingChars="100" w:hanging="240"/>
              <w:rPr>
                <w:rFonts w:ascii="標楷體" w:eastAsia="標楷體" w:hAnsi="標楷體" w:cs="Times New Roman"/>
              </w:rPr>
            </w:pPr>
            <w:r w:rsidRPr="00692EAC">
              <w:rPr>
                <w:rFonts w:ascii="標楷體" w:eastAsia="標楷體" w:hAnsi="標楷體" w:cs="Times New Roman" w:hint="eastAsia"/>
              </w:rPr>
              <w:t xml:space="preserve">   (2) 課程規劃方式2.2.1.、</w:t>
            </w:r>
            <w:r w:rsidRPr="00692EAC">
              <w:rPr>
                <w:rFonts w:ascii="標楷體" w:eastAsia="標楷體" w:hAnsi="標楷體" w:cs="Times New Roman"/>
              </w:rPr>
              <w:t>2.2.2.</w:t>
            </w:r>
            <w:r w:rsidRPr="00692EAC">
              <w:rPr>
                <w:rFonts w:ascii="標楷體" w:eastAsia="標楷體" w:hAnsi="標楷體" w:cs="Times New Roman" w:hint="eastAsia"/>
              </w:rPr>
              <w:t>、</w:t>
            </w:r>
            <w:r w:rsidRPr="00692EAC">
              <w:rPr>
                <w:rFonts w:ascii="標楷體" w:eastAsia="標楷體" w:hAnsi="標楷體" w:cs="Times New Roman"/>
              </w:rPr>
              <w:br/>
            </w:r>
            <w:r w:rsidRPr="00692EAC">
              <w:rPr>
                <w:rFonts w:ascii="標楷體" w:eastAsia="標楷體" w:hAnsi="標楷體" w:cs="Times New Roman" w:hint="eastAsia"/>
              </w:rPr>
              <w:t xml:space="preserve">     2.2.5修改會議名稱。</w:t>
            </w:r>
          </w:p>
        </w:tc>
        <w:tc>
          <w:tcPr>
            <w:tcW w:w="66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111.09月</w:t>
            </w:r>
          </w:p>
        </w:tc>
        <w:tc>
          <w:tcPr>
            <w:tcW w:w="547" w:type="pct"/>
            <w:tcBorders>
              <w:top w:val="single" w:sz="6" w:space="0" w:color="auto"/>
              <w:left w:val="single" w:sz="6" w:space="0" w:color="auto"/>
              <w:bottom w:val="single" w:sz="6" w:space="0" w:color="auto"/>
              <w:right w:val="single" w:sz="6"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王素玉</w:t>
            </w:r>
          </w:p>
        </w:tc>
        <w:tc>
          <w:tcPr>
            <w:tcW w:w="548" w:type="pct"/>
            <w:tcBorders>
              <w:top w:val="single" w:sz="6" w:space="0" w:color="auto"/>
              <w:left w:val="single" w:sz="6" w:space="0" w:color="auto"/>
              <w:bottom w:val="single" w:sz="6"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rPr>
              <w:t>111.12.21</w:t>
            </w:r>
          </w:p>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111-2</w:t>
            </w:r>
          </w:p>
          <w:p w:rsidR="00692EAC" w:rsidRPr="00692EAC" w:rsidRDefault="00692EAC" w:rsidP="00692EAC">
            <w:pPr>
              <w:spacing w:line="0" w:lineRule="atLeast"/>
              <w:jc w:val="center"/>
              <w:rPr>
                <w:rFonts w:ascii="標楷體" w:eastAsia="標楷體" w:hAnsi="標楷體" w:cs="Times New Roman"/>
              </w:rPr>
            </w:pPr>
            <w:r w:rsidRPr="00692EAC">
              <w:rPr>
                <w:rFonts w:ascii="標楷體" w:eastAsia="標楷體" w:hAnsi="標楷體" w:cs="Times New Roman" w:hint="eastAsia"/>
              </w:rPr>
              <w:t>內控會議通過</w:t>
            </w:r>
          </w:p>
        </w:tc>
      </w:tr>
    </w:tbl>
    <w:p w:rsidR="00692EAC" w:rsidRPr="00692EAC" w:rsidRDefault="00692EAC" w:rsidP="00692EAC">
      <w:pPr>
        <w:spacing w:line="0" w:lineRule="atLeast"/>
        <w:ind w:left="360"/>
        <w:jc w:val="right"/>
        <w:rPr>
          <w:rFonts w:ascii="標楷體" w:eastAsia="標楷體" w:hAnsi="標楷體" w:cs="Times New Roman"/>
        </w:rPr>
      </w:pPr>
    </w:p>
    <w:p w:rsidR="00692EAC" w:rsidRPr="00692EAC" w:rsidRDefault="00692EAC" w:rsidP="00692EAC">
      <w:pPr>
        <w:spacing w:line="0" w:lineRule="atLeast"/>
        <w:ind w:left="360"/>
        <w:rPr>
          <w:rFonts w:ascii="標楷體" w:eastAsia="標楷體" w:hAnsi="標楷體" w:cs="Times New Roman"/>
          <w:b/>
          <w:bCs/>
        </w:rPr>
      </w:pPr>
      <w:r w:rsidRPr="00692EAC">
        <w:rPr>
          <w:rFonts w:ascii="標楷體" w:eastAsia="標楷體" w:hAnsi="標楷體" w:cs="Times New Roman"/>
          <w:noProof/>
          <w:sz w:val="36"/>
          <w:szCs w:val="36"/>
        </w:rPr>
        <mc:AlternateContent>
          <mc:Choice Requires="wps">
            <w:drawing>
              <wp:anchor distT="0" distB="0" distL="114300" distR="114300" simplePos="0" relativeHeight="251659264" behindDoc="0" locked="0" layoutInCell="1" allowOverlap="1" wp14:anchorId="651CE986" wp14:editId="2137B025">
                <wp:simplePos x="0" y="0"/>
                <wp:positionH relativeFrom="column">
                  <wp:posOffset>4286250</wp:posOffset>
                </wp:positionH>
                <wp:positionV relativeFrom="page">
                  <wp:posOffset>9547860</wp:posOffset>
                </wp:positionV>
                <wp:extent cx="2057400" cy="5334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33400"/>
                        </a:xfrm>
                        <a:prstGeom prst="rect">
                          <a:avLst/>
                        </a:prstGeom>
                        <a:solidFill>
                          <a:sysClr val="window" lastClr="FFFFFF"/>
                        </a:solidFill>
                        <a:ln w="12700" cap="flat" cmpd="sng" algn="ctr">
                          <a:noFill/>
                          <a:prstDash val="solid"/>
                          <a:miter lim="800000"/>
                        </a:ln>
                        <a:effectLst/>
                      </wps:spPr>
                      <wps:txbx>
                        <w:txbxContent>
                          <w:p w:rsidR="00692EAC" w:rsidRDefault="00692EAC" w:rsidP="00692EAC">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Pr>
                                <w:rFonts w:ascii="標楷體" w:eastAsia="標楷體" w:hAnsi="標楷體" w:hint="eastAsia"/>
                                <w:sz w:val="16"/>
                                <w:szCs w:val="16"/>
                              </w:rPr>
                              <w:t>107.12.12</w:t>
                            </w:r>
                          </w:p>
                          <w:p w:rsidR="00692EAC" w:rsidRPr="00441293" w:rsidRDefault="00692EAC" w:rsidP="00692EAC">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CE986" id="_x0000_t202" coordsize="21600,21600" o:spt="202" path="m,l,21600r21600,l21600,xe">
                <v:stroke joinstyle="miter"/>
                <v:path gradientshapeok="t" o:connecttype="rect"/>
              </v:shapetype>
              <v:shape id="文字方塊 7" o:spid="_x0000_s1026" type="#_x0000_t202" style="position:absolute;left:0;text-align:left;margin-left:337.5pt;margin-top:751.8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" fillcolor="window" stroked="f" strokeweight="1pt">
                <v:textbox>
                  <w:txbxContent>
                    <w:p w:rsidR="00692EAC" w:rsidRDefault="00692EAC" w:rsidP="00692EAC">
                      <w:pPr>
                        <w:spacing w:line="300" w:lineRule="exact"/>
                        <w:rPr>
                          <w:rFonts w:ascii="標楷體" w:eastAsia="標楷體" w:hAnsi="標楷體"/>
                          <w:sz w:val="16"/>
                          <w:szCs w:val="16"/>
                        </w:rPr>
                      </w:pPr>
                      <w:r w:rsidRPr="00441293">
                        <w:rPr>
                          <w:rFonts w:ascii="標楷體" w:eastAsia="標楷體" w:hAnsi="標楷體" w:hint="eastAsia"/>
                          <w:sz w:val="16"/>
                          <w:szCs w:val="16"/>
                        </w:rPr>
                        <w:t>表單修訂日期：</w:t>
                      </w:r>
                      <w:r>
                        <w:rPr>
                          <w:rFonts w:ascii="標楷體" w:eastAsia="標楷體" w:hAnsi="標楷體" w:hint="eastAsia"/>
                          <w:sz w:val="16"/>
                          <w:szCs w:val="16"/>
                        </w:rPr>
                        <w:t>107.12.12</w:t>
                      </w:r>
                    </w:p>
                    <w:p w:rsidR="00692EAC" w:rsidRPr="00441293" w:rsidRDefault="00692EAC" w:rsidP="00692EAC">
                      <w:pPr>
                        <w:spacing w:line="300" w:lineRule="exact"/>
                        <w:rPr>
                          <w:rFonts w:ascii="標楷體" w:eastAsia="標楷體" w:hAnsi="標楷體"/>
                          <w:sz w:val="16"/>
                          <w:szCs w:val="16"/>
                        </w:rPr>
                      </w:pPr>
                      <w:r w:rsidRPr="00441293">
                        <w:rPr>
                          <w:rFonts w:ascii="標楷體" w:eastAsia="標楷體" w:hAnsi="標楷體" w:hint="eastAsia"/>
                          <w:sz w:val="16"/>
                          <w:szCs w:val="16"/>
                        </w:rPr>
                        <w:t>保存期限：至依附的文件作廢為止</w:t>
                      </w:r>
                    </w:p>
                  </w:txbxContent>
                </v:textbox>
                <w10:wrap anchory="page"/>
              </v:shape>
            </w:pict>
          </mc:Fallback>
        </mc:AlternateContent>
      </w:r>
      <w:r w:rsidRPr="00692EAC">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19"/>
        <w:gridCol w:w="1549"/>
        <w:gridCol w:w="1443"/>
        <w:gridCol w:w="1176"/>
        <w:gridCol w:w="979"/>
      </w:tblGrid>
      <w:tr w:rsidR="00692EAC" w:rsidRPr="00692EAC" w:rsidTr="001F4FF0">
        <w:trPr>
          <w:jc w:val="center"/>
        </w:trPr>
        <w:tc>
          <w:tcPr>
            <w:tcW w:w="5000" w:type="pct"/>
            <w:gridSpan w:val="5"/>
            <w:tcBorders>
              <w:top w:val="single" w:sz="12" w:space="0" w:color="auto"/>
              <w:left w:val="single" w:sz="12" w:space="0" w:color="auto"/>
              <w:right w:val="single" w:sz="12" w:space="0" w:color="auto"/>
            </w:tcBorders>
            <w:vAlign w:val="center"/>
          </w:tcPr>
          <w:p w:rsidR="00692EAC" w:rsidRPr="00692EAC" w:rsidRDefault="00692EAC" w:rsidP="00692EAC">
            <w:pPr>
              <w:spacing w:line="0" w:lineRule="atLeast"/>
              <w:jc w:val="center"/>
              <w:textAlignment w:val="baseline"/>
              <w:rPr>
                <w:rFonts w:ascii="標楷體" w:eastAsia="標楷體" w:hAnsi="標楷體" w:cs="Times New Roman"/>
                <w:b/>
                <w:bCs/>
                <w:sz w:val="32"/>
                <w:szCs w:val="32"/>
              </w:rPr>
            </w:pPr>
            <w:r w:rsidRPr="00692EAC">
              <w:rPr>
                <w:rFonts w:ascii="標楷體" w:eastAsia="標楷體" w:hAnsi="標楷體" w:cs="Times New Roman"/>
                <w:b/>
                <w:sz w:val="32"/>
                <w:szCs w:val="32"/>
              </w:rPr>
              <w:lastRenderedPageBreak/>
              <w:t>佛光大學內部控制文件</w:t>
            </w:r>
          </w:p>
        </w:tc>
      </w:tr>
      <w:tr w:rsidR="00692EAC" w:rsidRPr="00692EAC" w:rsidTr="001F4FF0">
        <w:trPr>
          <w:jc w:val="center"/>
        </w:trPr>
        <w:tc>
          <w:tcPr>
            <w:tcW w:w="2365" w:type="pct"/>
            <w:tcBorders>
              <w:left w:val="single" w:sz="12" w:space="0" w:color="auto"/>
              <w:bottom w:val="single" w:sz="2" w:space="0" w:color="auto"/>
              <w:righ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文件名稱</w:t>
            </w:r>
          </w:p>
        </w:tc>
        <w:tc>
          <w:tcPr>
            <w:tcW w:w="793" w:type="pct"/>
            <w:tcBorders>
              <w:lef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制訂單位</w:t>
            </w:r>
          </w:p>
        </w:tc>
        <w:tc>
          <w:tcPr>
            <w:tcW w:w="739" w:type="pct"/>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文件編號</w:t>
            </w:r>
          </w:p>
        </w:tc>
        <w:tc>
          <w:tcPr>
            <w:tcW w:w="602" w:type="pct"/>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版本/</w:t>
            </w:r>
          </w:p>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制訂日期</w:t>
            </w:r>
          </w:p>
        </w:tc>
        <w:tc>
          <w:tcPr>
            <w:tcW w:w="501" w:type="pct"/>
            <w:tcBorders>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頁數</w:t>
            </w:r>
          </w:p>
        </w:tc>
      </w:tr>
      <w:tr w:rsidR="00692EAC" w:rsidRPr="00692EAC" w:rsidTr="001F4FF0">
        <w:trPr>
          <w:trHeight w:val="663"/>
          <w:jc w:val="center"/>
        </w:trPr>
        <w:tc>
          <w:tcPr>
            <w:tcW w:w="2365" w:type="pct"/>
            <w:tcBorders>
              <w:top w:val="single" w:sz="2" w:space="0" w:color="auto"/>
              <w:left w:val="single" w:sz="12" w:space="0" w:color="auto"/>
              <w:bottom w:val="single" w:sz="12" w:space="0" w:color="auto"/>
              <w:righ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b/>
              </w:rPr>
            </w:pPr>
            <w:r w:rsidRPr="00692EAC">
              <w:rPr>
                <w:rFonts w:ascii="標楷體" w:eastAsia="標楷體" w:hAnsi="標楷體" w:cs="Times New Roman" w:hint="eastAsia"/>
                <w:b/>
              </w:rPr>
              <w:t>推廣教育課程規劃作業</w:t>
            </w:r>
          </w:p>
        </w:tc>
        <w:tc>
          <w:tcPr>
            <w:tcW w:w="793" w:type="pct"/>
            <w:tcBorders>
              <w:left w:val="single" w:sz="2" w:space="0" w:color="auto"/>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rPr>
              <w:t>研究發展處</w:t>
            </w:r>
          </w:p>
        </w:tc>
        <w:tc>
          <w:tcPr>
            <w:tcW w:w="739" w:type="pct"/>
            <w:tcBorders>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rPr>
              <w:t>1210-005</w:t>
            </w:r>
          </w:p>
        </w:tc>
        <w:tc>
          <w:tcPr>
            <w:tcW w:w="602" w:type="pct"/>
            <w:tcBorders>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szCs w:val="20"/>
              </w:rPr>
            </w:pPr>
            <w:r w:rsidRPr="00692EAC">
              <w:rPr>
                <w:rFonts w:ascii="標楷體" w:eastAsia="標楷體" w:hAnsi="標楷體" w:cs="Times New Roman" w:hint="eastAsia"/>
                <w:sz w:val="20"/>
                <w:szCs w:val="20"/>
              </w:rPr>
              <w:t>0</w:t>
            </w:r>
            <w:r w:rsidRPr="00692EAC">
              <w:rPr>
                <w:rFonts w:ascii="標楷體" w:eastAsia="標楷體" w:hAnsi="標楷體" w:cs="Times New Roman"/>
                <w:sz w:val="20"/>
                <w:szCs w:val="20"/>
              </w:rPr>
              <w:t>6/</w:t>
            </w:r>
          </w:p>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szCs w:val="20"/>
              </w:rPr>
              <w:t>111.12.21</w:t>
            </w:r>
          </w:p>
        </w:tc>
        <w:tc>
          <w:tcPr>
            <w:tcW w:w="501" w:type="pct"/>
            <w:tcBorders>
              <w:bottom w:val="single" w:sz="12"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第</w:t>
            </w:r>
            <w:r w:rsidRPr="00692EAC">
              <w:rPr>
                <w:rFonts w:ascii="標楷體" w:eastAsia="標楷體" w:hAnsi="標楷體" w:cs="Times New Roman" w:hint="eastAsia"/>
                <w:sz w:val="20"/>
              </w:rPr>
              <w:t>1</w:t>
            </w:r>
            <w:r w:rsidRPr="00692EAC">
              <w:rPr>
                <w:rFonts w:ascii="標楷體" w:eastAsia="標楷體" w:hAnsi="標楷體" w:cs="Times New Roman"/>
                <w:sz w:val="20"/>
              </w:rPr>
              <w:t>頁/共</w:t>
            </w:r>
            <w:r w:rsidRPr="00692EAC">
              <w:rPr>
                <w:rFonts w:ascii="標楷體" w:eastAsia="標楷體" w:hAnsi="標楷體" w:cs="Times New Roman" w:hint="eastAsia"/>
                <w:sz w:val="20"/>
              </w:rPr>
              <w:t>2</w:t>
            </w:r>
            <w:r w:rsidRPr="00692EAC">
              <w:rPr>
                <w:rFonts w:ascii="標楷體" w:eastAsia="標楷體" w:hAnsi="標楷體" w:cs="Times New Roman"/>
                <w:sz w:val="20"/>
              </w:rPr>
              <w:t>頁</w:t>
            </w:r>
          </w:p>
        </w:tc>
      </w:tr>
    </w:tbl>
    <w:p w:rsidR="00692EAC" w:rsidRPr="00692EAC" w:rsidRDefault="00692EAC" w:rsidP="00692EAC">
      <w:pPr>
        <w:autoSpaceDE w:val="0"/>
        <w:autoSpaceDN w:val="0"/>
        <w:jc w:val="right"/>
        <w:textAlignment w:val="baseline"/>
        <w:rPr>
          <w:rFonts w:ascii="標楷體" w:eastAsia="標楷體" w:hAnsi="標楷體" w:cs="Times New Roman"/>
          <w:b/>
          <w:bCs/>
        </w:rPr>
      </w:pPr>
    </w:p>
    <w:p w:rsidR="00692EAC" w:rsidRPr="00692EAC" w:rsidRDefault="00692EAC" w:rsidP="00692EAC">
      <w:pPr>
        <w:autoSpaceDE w:val="0"/>
        <w:autoSpaceDN w:val="0"/>
        <w:spacing w:before="100" w:beforeAutospacing="1" w:line="0" w:lineRule="atLeast"/>
        <w:jc w:val="both"/>
        <w:textAlignment w:val="baseline"/>
        <w:rPr>
          <w:rFonts w:ascii="標楷體" w:eastAsia="標楷體" w:hAnsi="標楷體" w:cs="Times New Roman"/>
          <w:b/>
          <w:bCs/>
        </w:rPr>
      </w:pPr>
      <w:r w:rsidRPr="00692EAC">
        <w:rPr>
          <w:rFonts w:ascii="標楷體" w:eastAsia="標楷體" w:hAnsi="標楷體" w:cs="Times New Roman" w:hint="eastAsia"/>
          <w:b/>
          <w:bCs/>
        </w:rPr>
        <w:t>1.流程圖：</w:t>
      </w:r>
    </w:p>
    <w:p w:rsidR="00692EAC" w:rsidRPr="00692EAC" w:rsidRDefault="00692EAC" w:rsidP="00692EAC">
      <w:pPr>
        <w:tabs>
          <w:tab w:val="center" w:pos="4819"/>
        </w:tabs>
        <w:rPr>
          <w:rFonts w:ascii="標楷體" w:eastAsia="標楷體" w:hAnsi="標楷體" w:cs="Times New Roman"/>
        </w:rPr>
      </w:pPr>
      <w:r w:rsidRPr="00692EAC">
        <w:rPr>
          <w:rFonts w:ascii="標楷體" w:eastAsia="標楷體" w:hAnsi="標楷體" w:cs="Times New Roman"/>
        </w:rPr>
        <w:object w:dxaOrig="8872" w:dyaOrig="10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565.5pt" o:ole="">
            <v:imagedata r:id="rId7" o:title=""/>
          </v:shape>
          <o:OLEObject Type="Embed" ProgID="Visio.Drawing.11" ShapeID="_x0000_i1025" DrawAspect="Content" ObjectID="_1741000505" r:id="rId8"/>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61"/>
        <w:gridCol w:w="1549"/>
        <w:gridCol w:w="1443"/>
        <w:gridCol w:w="1176"/>
        <w:gridCol w:w="1137"/>
      </w:tblGrid>
      <w:tr w:rsidR="00692EAC" w:rsidRPr="00692EAC" w:rsidTr="001F4FF0">
        <w:trPr>
          <w:jc w:val="center"/>
        </w:trPr>
        <w:tc>
          <w:tcPr>
            <w:tcW w:w="5000" w:type="pct"/>
            <w:gridSpan w:val="5"/>
            <w:tcBorders>
              <w:top w:val="single" w:sz="12" w:space="0" w:color="auto"/>
              <w:left w:val="single" w:sz="12" w:space="0" w:color="auto"/>
              <w:right w:val="single" w:sz="12" w:space="0" w:color="auto"/>
            </w:tcBorders>
            <w:vAlign w:val="center"/>
          </w:tcPr>
          <w:p w:rsidR="00692EAC" w:rsidRPr="00692EAC" w:rsidRDefault="00692EAC" w:rsidP="00692EAC">
            <w:pPr>
              <w:spacing w:line="0" w:lineRule="atLeast"/>
              <w:jc w:val="center"/>
              <w:textAlignment w:val="baseline"/>
              <w:rPr>
                <w:rFonts w:ascii="標楷體" w:eastAsia="標楷體" w:hAnsi="標楷體" w:cs="Times New Roman"/>
                <w:b/>
                <w:bCs/>
                <w:sz w:val="32"/>
                <w:szCs w:val="32"/>
              </w:rPr>
            </w:pPr>
            <w:r w:rsidRPr="00692EAC">
              <w:rPr>
                <w:rFonts w:ascii="標楷體" w:eastAsia="標楷體" w:hAnsi="標楷體" w:cs="Times New Roman"/>
                <w:b/>
                <w:sz w:val="32"/>
                <w:szCs w:val="32"/>
              </w:rPr>
              <w:lastRenderedPageBreak/>
              <w:t>佛光大學內部控制文件</w:t>
            </w:r>
          </w:p>
        </w:tc>
      </w:tr>
      <w:tr w:rsidR="00692EAC" w:rsidRPr="00692EAC" w:rsidTr="001F4FF0">
        <w:trPr>
          <w:jc w:val="center"/>
        </w:trPr>
        <w:tc>
          <w:tcPr>
            <w:tcW w:w="2284" w:type="pct"/>
            <w:tcBorders>
              <w:left w:val="single" w:sz="12" w:space="0" w:color="auto"/>
              <w:bottom w:val="single" w:sz="2" w:space="0" w:color="auto"/>
              <w:righ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文件名稱</w:t>
            </w:r>
          </w:p>
        </w:tc>
        <w:tc>
          <w:tcPr>
            <w:tcW w:w="793" w:type="pct"/>
            <w:tcBorders>
              <w:lef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制訂單位</w:t>
            </w:r>
          </w:p>
        </w:tc>
        <w:tc>
          <w:tcPr>
            <w:tcW w:w="739" w:type="pct"/>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文件編號</w:t>
            </w:r>
          </w:p>
        </w:tc>
        <w:tc>
          <w:tcPr>
            <w:tcW w:w="602" w:type="pct"/>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版本/</w:t>
            </w:r>
          </w:p>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制訂日期</w:t>
            </w:r>
          </w:p>
        </w:tc>
        <w:tc>
          <w:tcPr>
            <w:tcW w:w="582" w:type="pct"/>
            <w:tcBorders>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頁數</w:t>
            </w:r>
          </w:p>
        </w:tc>
      </w:tr>
      <w:tr w:rsidR="00692EAC" w:rsidRPr="00692EAC" w:rsidTr="001F4F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692EAC" w:rsidRPr="00692EAC" w:rsidRDefault="00692EAC" w:rsidP="00692EAC">
            <w:pPr>
              <w:spacing w:line="0" w:lineRule="atLeast"/>
              <w:jc w:val="center"/>
              <w:rPr>
                <w:rFonts w:ascii="標楷體" w:eastAsia="標楷體" w:hAnsi="標楷體" w:cs="Times New Roman"/>
                <w:b/>
              </w:rPr>
            </w:pPr>
            <w:r w:rsidRPr="00692EAC">
              <w:rPr>
                <w:rFonts w:ascii="標楷體" w:eastAsia="標楷體" w:hAnsi="標楷體" w:cs="Times New Roman" w:hint="eastAsia"/>
                <w:b/>
              </w:rPr>
              <w:t>推廣教育課程規劃作業</w:t>
            </w:r>
          </w:p>
        </w:tc>
        <w:tc>
          <w:tcPr>
            <w:tcW w:w="793" w:type="pct"/>
            <w:tcBorders>
              <w:left w:val="single" w:sz="2" w:space="0" w:color="auto"/>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rPr>
              <w:t>研究發展處</w:t>
            </w:r>
          </w:p>
        </w:tc>
        <w:tc>
          <w:tcPr>
            <w:tcW w:w="739" w:type="pct"/>
            <w:tcBorders>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rPr>
              <w:t>1210-005</w:t>
            </w:r>
          </w:p>
        </w:tc>
        <w:tc>
          <w:tcPr>
            <w:tcW w:w="602" w:type="pct"/>
            <w:tcBorders>
              <w:bottom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szCs w:val="20"/>
              </w:rPr>
            </w:pPr>
            <w:r w:rsidRPr="00692EAC">
              <w:rPr>
                <w:rFonts w:ascii="標楷體" w:eastAsia="標楷體" w:hAnsi="標楷體" w:cs="Times New Roman" w:hint="eastAsia"/>
                <w:sz w:val="20"/>
                <w:szCs w:val="20"/>
              </w:rPr>
              <w:t>06</w:t>
            </w:r>
            <w:r w:rsidRPr="00692EAC">
              <w:rPr>
                <w:rFonts w:ascii="標楷體" w:eastAsia="標楷體" w:hAnsi="標楷體" w:cs="Times New Roman"/>
                <w:sz w:val="20"/>
                <w:szCs w:val="20"/>
              </w:rPr>
              <w:t>/</w:t>
            </w:r>
          </w:p>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hint="eastAsia"/>
                <w:sz w:val="20"/>
                <w:szCs w:val="20"/>
              </w:rPr>
              <w:t>111.12.21</w:t>
            </w:r>
          </w:p>
        </w:tc>
        <w:tc>
          <w:tcPr>
            <w:tcW w:w="582" w:type="pct"/>
            <w:tcBorders>
              <w:bottom w:val="single" w:sz="12" w:space="0" w:color="auto"/>
              <w:right w:val="single" w:sz="12" w:space="0" w:color="auto"/>
            </w:tcBorders>
            <w:vAlign w:val="center"/>
          </w:tcPr>
          <w:p w:rsidR="00692EAC" w:rsidRPr="00692EAC" w:rsidRDefault="00692EAC" w:rsidP="00692EAC">
            <w:pPr>
              <w:spacing w:line="0" w:lineRule="atLeast"/>
              <w:jc w:val="center"/>
              <w:rPr>
                <w:rFonts w:ascii="標楷體" w:eastAsia="標楷體" w:hAnsi="標楷體" w:cs="Times New Roman"/>
                <w:sz w:val="20"/>
              </w:rPr>
            </w:pPr>
            <w:r w:rsidRPr="00692EAC">
              <w:rPr>
                <w:rFonts w:ascii="標楷體" w:eastAsia="標楷體" w:hAnsi="標楷體" w:cs="Times New Roman"/>
                <w:sz w:val="20"/>
              </w:rPr>
              <w:t>第</w:t>
            </w:r>
            <w:r w:rsidRPr="00692EAC">
              <w:rPr>
                <w:rFonts w:ascii="標楷體" w:eastAsia="標楷體" w:hAnsi="標楷體" w:cs="Times New Roman" w:hint="eastAsia"/>
                <w:sz w:val="20"/>
              </w:rPr>
              <w:t>2</w:t>
            </w:r>
            <w:r w:rsidRPr="00692EAC">
              <w:rPr>
                <w:rFonts w:ascii="標楷體" w:eastAsia="標楷體" w:hAnsi="標楷體" w:cs="Times New Roman"/>
                <w:sz w:val="20"/>
              </w:rPr>
              <w:t>頁/共</w:t>
            </w:r>
            <w:r w:rsidRPr="00692EAC">
              <w:rPr>
                <w:rFonts w:ascii="標楷體" w:eastAsia="標楷體" w:hAnsi="標楷體" w:cs="Times New Roman" w:hint="eastAsia"/>
                <w:sz w:val="20"/>
              </w:rPr>
              <w:t>2</w:t>
            </w:r>
            <w:r w:rsidRPr="00692EAC">
              <w:rPr>
                <w:rFonts w:ascii="標楷體" w:eastAsia="標楷體" w:hAnsi="標楷體" w:cs="Times New Roman"/>
                <w:sz w:val="20"/>
              </w:rPr>
              <w:t>頁</w:t>
            </w:r>
          </w:p>
        </w:tc>
      </w:tr>
    </w:tbl>
    <w:p w:rsidR="00692EAC" w:rsidRPr="00692EAC" w:rsidRDefault="00692EAC" w:rsidP="00692EAC">
      <w:pPr>
        <w:autoSpaceDE w:val="0"/>
        <w:autoSpaceDN w:val="0"/>
        <w:spacing w:line="0" w:lineRule="atLeast"/>
        <w:jc w:val="right"/>
        <w:textAlignment w:val="baseline"/>
        <w:rPr>
          <w:rFonts w:ascii="標楷體" w:eastAsia="標楷體" w:hAnsi="標楷體" w:cs="Times New Roman"/>
          <w:b/>
          <w:bCs/>
        </w:rPr>
      </w:pPr>
      <w:bookmarkStart w:id="4" w:name="_GoBack"/>
      <w:bookmarkEnd w:id="4"/>
    </w:p>
    <w:p w:rsidR="00692EAC" w:rsidRPr="00692EAC" w:rsidRDefault="00692EAC" w:rsidP="00692EAC">
      <w:pPr>
        <w:autoSpaceDE w:val="0"/>
        <w:autoSpaceDN w:val="0"/>
        <w:spacing w:before="100" w:beforeAutospacing="1" w:line="0" w:lineRule="atLeast"/>
        <w:jc w:val="both"/>
        <w:textAlignment w:val="baseline"/>
        <w:rPr>
          <w:rFonts w:ascii="標楷體" w:eastAsia="標楷體" w:hAnsi="標楷體" w:cs="Times New Roman"/>
          <w:b/>
          <w:bCs/>
        </w:rPr>
      </w:pPr>
      <w:r w:rsidRPr="00692EAC">
        <w:rPr>
          <w:rFonts w:ascii="標楷體" w:eastAsia="標楷體" w:hAnsi="標楷體" w:cs="Times New Roman" w:hint="eastAsia"/>
          <w:b/>
          <w:bCs/>
        </w:rPr>
        <w:t>2.作業程序：</w:t>
      </w:r>
    </w:p>
    <w:p w:rsidR="00692EAC" w:rsidRPr="00692EAC" w:rsidRDefault="00692EAC" w:rsidP="00692EAC">
      <w:pPr>
        <w:numPr>
          <w:ilvl w:val="1"/>
          <w:numId w:val="1"/>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評估市場需求及初步課程規劃：</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2.1.1.經收集市場資料及未來產業發展並評估可行性，進行開設課程之規劃。</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2.1.2.課程辦理主要方式有本處自行籌辦、本校各系所提出規劃辦理、民間團體委訓及政府委訓案。</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rPr>
        <w:t xml:space="preserve">      </w:t>
      </w:r>
      <w:r w:rsidRPr="00692EAC">
        <w:rPr>
          <w:rFonts w:ascii="標楷體" w:eastAsia="標楷體" w:hAnsi="標楷體" w:cs="Times New Roman" w:hint="eastAsia"/>
        </w:rPr>
        <w:t>補充說明:</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 xml:space="preserve">      依據教育部專科以上學校推廣教育實施辦法第三條學校辦理推廣教育，應衡酌現有師資………學校辦理推廣教育，不得將招生、教學等事務，委由校外機構、法人或團體辦理。 因此爾後推廣教育中心只接受民間企業委訓課程。</w:t>
      </w:r>
    </w:p>
    <w:p w:rsidR="00692EAC" w:rsidRPr="00692EAC" w:rsidRDefault="00692EAC" w:rsidP="00692EAC">
      <w:pPr>
        <w:numPr>
          <w:ilvl w:val="1"/>
          <w:numId w:val="1"/>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課程規劃方式：</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2.2.1.自行籌辦：自辦課程由本處人員擬定開課計畫，內容包括開班名稱、開班目的、招生對象、招生人數、科目名稱、講師資料、開班日期、上課時間與地點、收費標準等事項，經單位主管評估可行後，即呈送本校研究發展會議審核，通過後即進入招生程序。</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2.2.2.系</w:t>
      </w:r>
      <w:r w:rsidRPr="00692EAC">
        <w:rPr>
          <w:rFonts w:ascii="標楷體" w:eastAsia="標楷體" w:hAnsi="標楷體" w:cs="Times New Roman"/>
        </w:rPr>
        <w:t>（</w:t>
      </w:r>
      <w:r w:rsidRPr="00692EAC">
        <w:rPr>
          <w:rFonts w:ascii="標楷體" w:eastAsia="標楷體" w:hAnsi="標楷體" w:cs="Times New Roman" w:hint="eastAsia"/>
        </w:rPr>
        <w:t>所</w:t>
      </w:r>
      <w:r w:rsidRPr="00692EAC">
        <w:rPr>
          <w:rFonts w:ascii="標楷體" w:eastAsia="標楷體" w:hAnsi="標楷體" w:cs="Times New Roman"/>
        </w:rPr>
        <w:t>）</w:t>
      </w:r>
      <w:r w:rsidRPr="00692EAC">
        <w:rPr>
          <w:rFonts w:ascii="標楷體" w:eastAsia="標楷體" w:hAnsi="標楷體" w:cs="Times New Roman" w:hint="eastAsia"/>
        </w:rPr>
        <w:t>辦理：本處每學期將發函請各系</w:t>
      </w:r>
      <w:r w:rsidRPr="00692EAC">
        <w:rPr>
          <w:rFonts w:ascii="標楷體" w:eastAsia="標楷體" w:hAnsi="標楷體" w:cs="Times New Roman"/>
        </w:rPr>
        <w:t>（</w:t>
      </w:r>
      <w:r w:rsidRPr="00692EAC">
        <w:rPr>
          <w:rFonts w:ascii="標楷體" w:eastAsia="標楷體" w:hAnsi="標楷體" w:cs="Times New Roman" w:hint="eastAsia"/>
        </w:rPr>
        <w:t>所</w:t>
      </w:r>
      <w:r w:rsidRPr="00692EAC">
        <w:rPr>
          <w:rFonts w:ascii="標楷體" w:eastAsia="標楷體" w:hAnsi="標楷體" w:cs="Times New Roman"/>
        </w:rPr>
        <w:t>）</w:t>
      </w:r>
      <w:r w:rsidRPr="00692EAC">
        <w:rPr>
          <w:rFonts w:ascii="標楷體" w:eastAsia="標楷體" w:hAnsi="標楷體" w:cs="Times New Roman" w:hint="eastAsia"/>
        </w:rPr>
        <w:t>協助規劃課程，由各單位填寫開班計畫表，交回推廣教育中心彙整後，經研究發展會議委員審查通過後開班。</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2.2.3.民間團體委訓課程：與委訓單位溝通協調課程需求及合作模式，進行內部評估，評估可行後即上簽經 鈞長核准後進入招生開課程序。</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2.2.4.政府委訓課程：依政府機關公告訊息，收集市場需求及相關資訊並進行內部評估，評估可行性及研擬計畫書。依各委訓辦法辦理相關程序，提出計畫案申請。</w:t>
      </w:r>
    </w:p>
    <w:p w:rsidR="00692EAC" w:rsidRPr="00692EAC" w:rsidRDefault="00692EAC" w:rsidP="00692EAC">
      <w:pPr>
        <w:spacing w:line="0" w:lineRule="atLeast"/>
        <w:ind w:leftChars="300" w:left="1440" w:hangingChars="300" w:hanging="720"/>
        <w:jc w:val="both"/>
        <w:rPr>
          <w:rFonts w:ascii="標楷體" w:eastAsia="標楷體" w:hAnsi="標楷體" w:cs="Times New Roman"/>
        </w:rPr>
      </w:pPr>
      <w:r w:rsidRPr="00692EAC">
        <w:rPr>
          <w:rFonts w:ascii="標楷體" w:eastAsia="標楷體" w:hAnsi="標楷體" w:cs="Times New Roman" w:hint="eastAsia"/>
        </w:rPr>
        <w:t>2.2.5.本校各單位之開班計畫，須經過研究發展會議審核通過後始可開班；政府及民間團體委訓課程則依照各委訓單位評核審查。</w:t>
      </w:r>
    </w:p>
    <w:p w:rsidR="00692EAC" w:rsidRPr="00692EAC" w:rsidRDefault="00692EAC" w:rsidP="00692EAC">
      <w:pPr>
        <w:autoSpaceDE w:val="0"/>
        <w:autoSpaceDN w:val="0"/>
        <w:spacing w:before="100" w:beforeAutospacing="1" w:line="0" w:lineRule="atLeast"/>
        <w:jc w:val="both"/>
        <w:textAlignment w:val="baseline"/>
        <w:rPr>
          <w:rFonts w:ascii="標楷體" w:eastAsia="標楷體" w:hAnsi="標楷體" w:cs="Times New Roman"/>
          <w:b/>
          <w:bCs/>
        </w:rPr>
      </w:pPr>
      <w:r w:rsidRPr="00692EAC">
        <w:rPr>
          <w:rFonts w:ascii="標楷體" w:eastAsia="標楷體" w:hAnsi="標楷體" w:cs="Times New Roman" w:hint="eastAsia"/>
          <w:b/>
          <w:bCs/>
        </w:rPr>
        <w:t>3.控制重點：</w:t>
      </w:r>
    </w:p>
    <w:p w:rsidR="00692EAC" w:rsidRPr="00692EAC" w:rsidRDefault="00692EAC" w:rsidP="00692EAC">
      <w:pPr>
        <w:numPr>
          <w:ilvl w:val="1"/>
          <w:numId w:val="2"/>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rPr>
        <w:t>推廣教育各班次招生計畫</w:t>
      </w:r>
      <w:r w:rsidRPr="00692EAC">
        <w:rPr>
          <w:rFonts w:ascii="標楷體" w:eastAsia="標楷體" w:hAnsi="標楷體" w:cs="Times New Roman" w:hint="eastAsia"/>
        </w:rPr>
        <w:t>表。</w:t>
      </w:r>
    </w:p>
    <w:p w:rsidR="00692EAC" w:rsidRPr="00692EAC" w:rsidRDefault="00692EAC" w:rsidP="00692EAC">
      <w:pPr>
        <w:numPr>
          <w:ilvl w:val="1"/>
          <w:numId w:val="2"/>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rPr>
        <w:t>推廣教育學分班各班次所授課程</w:t>
      </w:r>
      <w:r w:rsidRPr="00692EAC">
        <w:rPr>
          <w:rFonts w:ascii="標楷體" w:eastAsia="標楷體" w:hAnsi="標楷體" w:cs="Times New Roman" w:hint="eastAsia"/>
        </w:rPr>
        <w:t>師資是否符合規定。</w:t>
      </w:r>
    </w:p>
    <w:p w:rsidR="00692EAC" w:rsidRPr="00692EAC" w:rsidRDefault="00692EAC" w:rsidP="00692EAC">
      <w:pPr>
        <w:numPr>
          <w:ilvl w:val="1"/>
          <w:numId w:val="2"/>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rPr>
        <w:t>推廣教育招生人數</w:t>
      </w:r>
      <w:r w:rsidRPr="00692EAC">
        <w:rPr>
          <w:rFonts w:ascii="標楷體" w:eastAsia="標楷體" w:hAnsi="標楷體" w:cs="Times New Roman" w:hint="eastAsia"/>
        </w:rPr>
        <w:t>、</w:t>
      </w:r>
      <w:r w:rsidRPr="00692EAC">
        <w:rPr>
          <w:rFonts w:ascii="標楷體" w:eastAsia="標楷體" w:hAnsi="標楷體" w:cs="Times New Roman"/>
        </w:rPr>
        <w:t>修讀學分</w:t>
      </w:r>
      <w:r w:rsidRPr="00692EAC">
        <w:rPr>
          <w:rFonts w:ascii="標楷體" w:eastAsia="標楷體" w:hAnsi="標楷體" w:cs="Times New Roman" w:hint="eastAsia"/>
        </w:rPr>
        <w:t>、授課時間及</w:t>
      </w:r>
      <w:r w:rsidRPr="00692EAC">
        <w:rPr>
          <w:rFonts w:ascii="標楷體" w:eastAsia="標楷體" w:hAnsi="標楷體" w:cs="Times New Roman"/>
        </w:rPr>
        <w:t>教學地點</w:t>
      </w:r>
      <w:r w:rsidRPr="00692EAC">
        <w:rPr>
          <w:rFonts w:ascii="標楷體" w:eastAsia="標楷體" w:hAnsi="標楷體" w:cs="Times New Roman" w:hint="eastAsia"/>
        </w:rPr>
        <w:t>是否依規定辦理。</w:t>
      </w:r>
    </w:p>
    <w:p w:rsidR="00692EAC" w:rsidRPr="00692EAC" w:rsidRDefault="00692EAC" w:rsidP="00692EAC">
      <w:pPr>
        <w:numPr>
          <w:ilvl w:val="1"/>
          <w:numId w:val="2"/>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rPr>
        <w:t>開班計畫及審查紀錄等相關資料</w:t>
      </w:r>
      <w:r w:rsidRPr="00692EAC">
        <w:rPr>
          <w:rFonts w:ascii="標楷體" w:eastAsia="標楷體" w:hAnsi="標楷體" w:cs="Times New Roman" w:hint="eastAsia"/>
        </w:rPr>
        <w:t>是否留</w:t>
      </w:r>
      <w:r w:rsidRPr="00692EAC">
        <w:rPr>
          <w:rFonts w:ascii="標楷體" w:eastAsia="標楷體" w:hAnsi="標楷體" w:cs="Times New Roman"/>
        </w:rPr>
        <w:t>存</w:t>
      </w:r>
      <w:r w:rsidRPr="00692EAC">
        <w:rPr>
          <w:rFonts w:ascii="標楷體" w:eastAsia="標楷體" w:hAnsi="標楷體" w:cs="Times New Roman" w:hint="eastAsia"/>
        </w:rPr>
        <w:t>本</w:t>
      </w:r>
      <w:r w:rsidRPr="00692EAC">
        <w:rPr>
          <w:rFonts w:ascii="標楷體" w:eastAsia="標楷體" w:hAnsi="標楷體" w:cs="Times New Roman"/>
        </w:rPr>
        <w:t>校備查</w:t>
      </w:r>
      <w:r w:rsidRPr="00692EAC">
        <w:rPr>
          <w:rFonts w:ascii="標楷體" w:eastAsia="標楷體" w:hAnsi="標楷體" w:cs="Times New Roman" w:hint="eastAsia"/>
        </w:rPr>
        <w:t>。</w:t>
      </w:r>
    </w:p>
    <w:p w:rsidR="00692EAC" w:rsidRPr="00692EAC" w:rsidRDefault="00692EAC" w:rsidP="00692EAC">
      <w:pPr>
        <w:autoSpaceDE w:val="0"/>
        <w:autoSpaceDN w:val="0"/>
        <w:spacing w:before="100" w:beforeAutospacing="1" w:line="0" w:lineRule="atLeast"/>
        <w:jc w:val="both"/>
        <w:textAlignment w:val="baseline"/>
        <w:rPr>
          <w:rFonts w:ascii="標楷體" w:eastAsia="標楷體" w:hAnsi="標楷體" w:cs="Times New Roman"/>
          <w:b/>
          <w:bCs/>
        </w:rPr>
      </w:pPr>
      <w:r w:rsidRPr="00692EAC">
        <w:rPr>
          <w:rFonts w:ascii="標楷體" w:eastAsia="標楷體" w:hAnsi="標楷體" w:cs="Times New Roman" w:hint="eastAsia"/>
          <w:b/>
          <w:bCs/>
        </w:rPr>
        <w:t>4.使用表單：</w:t>
      </w:r>
    </w:p>
    <w:p w:rsidR="00692EAC" w:rsidRPr="00692EAC" w:rsidRDefault="00692EAC" w:rsidP="00692EAC">
      <w:pPr>
        <w:numPr>
          <w:ilvl w:val="1"/>
          <w:numId w:val="3"/>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佛光大學推廣教育中心學分班</w:t>
      </w:r>
      <w:r w:rsidRPr="00692EAC">
        <w:rPr>
          <w:rFonts w:ascii="標楷體" w:eastAsia="標楷體" w:hAnsi="標楷體" w:cs="Times New Roman"/>
        </w:rPr>
        <w:t>開</w:t>
      </w:r>
      <w:r w:rsidRPr="00692EAC">
        <w:rPr>
          <w:rFonts w:ascii="標楷體" w:eastAsia="標楷體" w:hAnsi="標楷體" w:cs="Times New Roman" w:hint="eastAsia"/>
        </w:rPr>
        <w:t>課</w:t>
      </w:r>
      <w:r w:rsidRPr="00692EAC">
        <w:rPr>
          <w:rFonts w:ascii="標楷體" w:eastAsia="標楷體" w:hAnsi="標楷體" w:cs="Times New Roman"/>
        </w:rPr>
        <w:t>計畫</w:t>
      </w:r>
      <w:r w:rsidRPr="00692EAC">
        <w:rPr>
          <w:rFonts w:ascii="標楷體" w:eastAsia="標楷體" w:hAnsi="標楷體" w:cs="Times New Roman" w:hint="eastAsia"/>
        </w:rPr>
        <w:t>表。</w:t>
      </w:r>
    </w:p>
    <w:p w:rsidR="00692EAC" w:rsidRPr="00692EAC" w:rsidRDefault="00692EAC" w:rsidP="00692EAC">
      <w:pPr>
        <w:numPr>
          <w:ilvl w:val="1"/>
          <w:numId w:val="3"/>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佛光大學推廣教育中心非學分班</w:t>
      </w:r>
      <w:r w:rsidRPr="00692EAC">
        <w:rPr>
          <w:rFonts w:ascii="標楷體" w:eastAsia="標楷體" w:hAnsi="標楷體" w:cs="Times New Roman"/>
        </w:rPr>
        <w:t>開</w:t>
      </w:r>
      <w:r w:rsidRPr="00692EAC">
        <w:rPr>
          <w:rFonts w:ascii="標楷體" w:eastAsia="標楷體" w:hAnsi="標楷體" w:cs="Times New Roman" w:hint="eastAsia"/>
        </w:rPr>
        <w:t>課</w:t>
      </w:r>
      <w:r w:rsidRPr="00692EAC">
        <w:rPr>
          <w:rFonts w:ascii="標楷體" w:eastAsia="標楷體" w:hAnsi="標楷體" w:cs="Times New Roman"/>
        </w:rPr>
        <w:t>計畫</w:t>
      </w:r>
      <w:r w:rsidRPr="00692EAC">
        <w:rPr>
          <w:rFonts w:ascii="標楷體" w:eastAsia="標楷體" w:hAnsi="標楷體" w:cs="Times New Roman" w:hint="eastAsia"/>
        </w:rPr>
        <w:t>表。</w:t>
      </w:r>
    </w:p>
    <w:p w:rsidR="00692EAC" w:rsidRPr="00692EAC" w:rsidRDefault="00692EAC" w:rsidP="00692EAC">
      <w:pPr>
        <w:numPr>
          <w:ilvl w:val="1"/>
          <w:numId w:val="3"/>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佛光大學推廣教育中心學分班課程綱要。</w:t>
      </w:r>
    </w:p>
    <w:p w:rsidR="00692EAC" w:rsidRPr="00692EAC" w:rsidRDefault="00692EAC" w:rsidP="00692EAC">
      <w:pPr>
        <w:numPr>
          <w:ilvl w:val="1"/>
          <w:numId w:val="3"/>
        </w:num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佛光大學推廣教育中心非學分班講師自我推薦表。</w:t>
      </w:r>
    </w:p>
    <w:p w:rsidR="00692EAC" w:rsidRPr="00692EAC" w:rsidRDefault="00692EAC" w:rsidP="00692EAC">
      <w:pPr>
        <w:autoSpaceDE w:val="0"/>
        <w:autoSpaceDN w:val="0"/>
        <w:spacing w:before="100" w:beforeAutospacing="1" w:line="0" w:lineRule="atLeast"/>
        <w:jc w:val="both"/>
        <w:textAlignment w:val="baseline"/>
        <w:rPr>
          <w:rFonts w:ascii="標楷體" w:eastAsia="標楷體" w:hAnsi="標楷體" w:cs="Times New Roman"/>
          <w:b/>
          <w:bCs/>
        </w:rPr>
      </w:pPr>
      <w:r w:rsidRPr="00692EAC">
        <w:rPr>
          <w:rFonts w:ascii="標楷體" w:eastAsia="標楷體" w:hAnsi="標楷體" w:cs="Times New Roman" w:hint="eastAsia"/>
          <w:b/>
          <w:bCs/>
        </w:rPr>
        <w:t>5.依據及相關文件：</w:t>
      </w:r>
    </w:p>
    <w:p w:rsidR="00692EAC" w:rsidRPr="00692EAC" w:rsidRDefault="00692EAC" w:rsidP="00692EAC">
      <w:p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5.1.專科以上學校推廣教育實施辦法。（教育部108.2.21）</w:t>
      </w:r>
    </w:p>
    <w:p w:rsidR="00692EAC" w:rsidRPr="00692EAC" w:rsidRDefault="00692EAC" w:rsidP="00692EAC">
      <w:pPr>
        <w:tabs>
          <w:tab w:val="left" w:pos="960"/>
        </w:tabs>
        <w:spacing w:line="0" w:lineRule="atLeast"/>
        <w:ind w:leftChars="100" w:left="720" w:hangingChars="200" w:hanging="480"/>
        <w:jc w:val="both"/>
        <w:textAlignment w:val="baseline"/>
        <w:rPr>
          <w:rFonts w:ascii="標楷體" w:eastAsia="標楷體" w:hAnsi="標楷體" w:cs="Times New Roman"/>
        </w:rPr>
      </w:pPr>
      <w:r w:rsidRPr="00692EAC">
        <w:rPr>
          <w:rFonts w:ascii="標楷體" w:eastAsia="標楷體" w:hAnsi="標楷體" w:cs="Times New Roman" w:hint="eastAsia"/>
        </w:rPr>
        <w:t>5.2.</w:t>
      </w:r>
      <w:r w:rsidRPr="00692EAC">
        <w:rPr>
          <w:rFonts w:ascii="標楷體" w:eastAsia="標楷體" w:hAnsi="標楷體" w:cs="Times New Roman"/>
        </w:rPr>
        <w:t>佛光大學</w:t>
      </w:r>
      <w:r w:rsidRPr="00692EAC">
        <w:rPr>
          <w:rFonts w:ascii="標楷體" w:eastAsia="標楷體" w:hAnsi="標楷體" w:cs="Times New Roman" w:hint="eastAsia"/>
        </w:rPr>
        <w:t>研究發展會議。</w:t>
      </w:r>
    </w:p>
    <w:p w:rsidR="00FC2FAF" w:rsidRDefault="00FC2FAF" w:rsidP="00692EAC"/>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5F" w:rsidRDefault="00B15E5F" w:rsidP="0061773C">
      <w:r>
        <w:separator/>
      </w:r>
    </w:p>
  </w:endnote>
  <w:endnote w:type="continuationSeparator" w:id="0">
    <w:p w:rsidR="00B15E5F" w:rsidRDefault="00B15E5F" w:rsidP="0061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5F" w:rsidRDefault="00B15E5F" w:rsidP="0061773C">
      <w:r>
        <w:separator/>
      </w:r>
    </w:p>
  </w:footnote>
  <w:footnote w:type="continuationSeparator" w:id="0">
    <w:p w:rsidR="00B15E5F" w:rsidRDefault="00B15E5F" w:rsidP="0061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40368"/>
    <w:multiLevelType w:val="multilevel"/>
    <w:tmpl w:val="0BBA2AC2"/>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7E571D6"/>
    <w:multiLevelType w:val="multilevel"/>
    <w:tmpl w:val="B8CA947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7E6D7C49"/>
    <w:multiLevelType w:val="multilevel"/>
    <w:tmpl w:val="71146AEC"/>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AC"/>
    <w:rsid w:val="00033161"/>
    <w:rsid w:val="0061773C"/>
    <w:rsid w:val="00692EAC"/>
    <w:rsid w:val="007528B8"/>
    <w:rsid w:val="00B15E5F"/>
    <w:rsid w:val="00F01099"/>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2FD0B"/>
  <w15:chartTrackingRefBased/>
  <w15:docId w15:val="{8A2D3182-40BF-420A-872A-E7804FDC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73C"/>
    <w:pPr>
      <w:tabs>
        <w:tab w:val="center" w:pos="4153"/>
        <w:tab w:val="right" w:pos="8306"/>
      </w:tabs>
      <w:snapToGrid w:val="0"/>
    </w:pPr>
    <w:rPr>
      <w:sz w:val="20"/>
      <w:szCs w:val="20"/>
    </w:rPr>
  </w:style>
  <w:style w:type="character" w:customStyle="1" w:styleId="a4">
    <w:name w:val="頁首 字元"/>
    <w:basedOn w:val="a0"/>
    <w:link w:val="a3"/>
    <w:uiPriority w:val="99"/>
    <w:rsid w:val="0061773C"/>
    <w:rPr>
      <w:sz w:val="20"/>
      <w:szCs w:val="20"/>
    </w:rPr>
  </w:style>
  <w:style w:type="paragraph" w:styleId="a5">
    <w:name w:val="footer"/>
    <w:basedOn w:val="a"/>
    <w:link w:val="a6"/>
    <w:uiPriority w:val="99"/>
    <w:unhideWhenUsed/>
    <w:rsid w:val="0061773C"/>
    <w:pPr>
      <w:tabs>
        <w:tab w:val="center" w:pos="4153"/>
        <w:tab w:val="right" w:pos="8306"/>
      </w:tabs>
      <w:snapToGrid w:val="0"/>
    </w:pPr>
    <w:rPr>
      <w:sz w:val="20"/>
      <w:szCs w:val="20"/>
    </w:rPr>
  </w:style>
  <w:style w:type="character" w:customStyle="1" w:styleId="a6">
    <w:name w:val="頁尾 字元"/>
    <w:basedOn w:val="a0"/>
    <w:link w:val="a5"/>
    <w:uiPriority w:val="99"/>
    <w:rsid w:val="006177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96.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2023-03-21T08:22:00Z</dcterms:created>
  <dcterms:modified xsi:type="dcterms:W3CDTF">2023-03-22T06:29:00Z</dcterms:modified>
</cp:coreProperties>
</file>