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A4E" w:rsidRPr="009A5A4E" w:rsidRDefault="009A5A4E" w:rsidP="009A5A4E">
      <w:pPr>
        <w:jc w:val="center"/>
        <w:outlineLvl w:val="0"/>
        <w:rPr>
          <w:rFonts w:ascii="標楷體" w:eastAsia="標楷體" w:hAnsi="標楷體" w:cs="Times New Roman"/>
          <w:b/>
          <w:sz w:val="56"/>
          <w:szCs w:val="56"/>
        </w:rPr>
      </w:pPr>
      <w:bookmarkStart w:id="0" w:name="_Toc127542048"/>
      <w:r w:rsidRPr="009A5A4E">
        <w:rPr>
          <w:rFonts w:ascii="標楷體" w:eastAsia="標楷體" w:hAnsi="標楷體" w:cs="Times New Roman" w:hint="eastAsia"/>
          <w:b/>
          <w:sz w:val="56"/>
          <w:szCs w:val="56"/>
        </w:rPr>
        <w:t>研究發展處</w:t>
      </w:r>
      <w:bookmarkEnd w:id="0"/>
    </w:p>
    <w:p w:rsidR="009A5A4E" w:rsidRPr="009A5A4E" w:rsidRDefault="009A5A4E" w:rsidP="009A5A4E">
      <w:pPr>
        <w:keepNext/>
        <w:jc w:val="center"/>
        <w:outlineLvl w:val="1"/>
        <w:rPr>
          <w:rFonts w:ascii="標楷體" w:eastAsia="標楷體" w:hAnsi="標楷體" w:cs="Times New Roman"/>
          <w:b/>
          <w:bCs/>
          <w:sz w:val="36"/>
          <w:szCs w:val="36"/>
        </w:rPr>
      </w:pPr>
      <w:bookmarkStart w:id="1" w:name="_Toc127542049"/>
      <w:r w:rsidRPr="009A5A4E">
        <w:rPr>
          <w:rFonts w:ascii="標楷體" w:eastAsia="標楷體" w:hAnsi="標楷體" w:cs="Times New Roman" w:hint="eastAsia"/>
          <w:b/>
          <w:bCs/>
          <w:sz w:val="36"/>
          <w:szCs w:val="36"/>
        </w:rPr>
        <w:t>111</w:t>
      </w:r>
      <w:r w:rsidRPr="009A5A4E">
        <w:rPr>
          <w:rFonts w:ascii="標楷體" w:eastAsia="標楷體" w:hAnsi="標楷體" w:cs="Times New Roman"/>
          <w:b/>
          <w:bCs/>
          <w:sz w:val="36"/>
          <w:szCs w:val="36"/>
        </w:rPr>
        <w:t>學年度</w:t>
      </w:r>
      <w:r w:rsidRPr="009A5A4E">
        <w:rPr>
          <w:rFonts w:ascii="標楷體" w:eastAsia="標楷體" w:hAnsi="標楷體" w:cs="Times New Roman" w:hint="eastAsia"/>
          <w:b/>
          <w:bCs/>
          <w:sz w:val="36"/>
          <w:szCs w:val="36"/>
        </w:rPr>
        <w:t xml:space="preserve"> </w:t>
      </w:r>
      <w:bookmarkStart w:id="2" w:name="研究發展處"/>
      <w:r w:rsidRPr="009A5A4E">
        <w:rPr>
          <w:rFonts w:ascii="標楷體" w:eastAsia="標楷體" w:hAnsi="標楷體" w:cs="Times New Roman" w:hint="eastAsia"/>
          <w:b/>
          <w:bCs/>
          <w:sz w:val="36"/>
          <w:szCs w:val="36"/>
        </w:rPr>
        <w:t>研究發展處</w:t>
      </w:r>
      <w:bookmarkEnd w:id="2"/>
      <w:r w:rsidRPr="009A5A4E">
        <w:rPr>
          <w:rFonts w:ascii="標楷體" w:eastAsia="標楷體" w:hAnsi="標楷體" w:cs="Times New Roman" w:hint="eastAsia"/>
          <w:b/>
          <w:bCs/>
          <w:sz w:val="36"/>
          <w:szCs w:val="36"/>
        </w:rPr>
        <w:t xml:space="preserve"> </w:t>
      </w:r>
      <w:r w:rsidRPr="009A5A4E">
        <w:rPr>
          <w:rFonts w:ascii="標楷體" w:eastAsia="標楷體" w:hAnsi="標楷體" w:cs="Times New Roman"/>
          <w:b/>
          <w:bCs/>
          <w:sz w:val="36"/>
          <w:szCs w:val="36"/>
        </w:rPr>
        <w:t>內部控制項目修訂</w:t>
      </w:r>
      <w:r w:rsidRPr="009A5A4E">
        <w:rPr>
          <w:rFonts w:ascii="標楷體" w:eastAsia="標楷體" w:hAnsi="標楷體" w:cs="Times New Roman" w:hint="eastAsia"/>
          <w:b/>
          <w:bCs/>
          <w:sz w:val="36"/>
          <w:szCs w:val="36"/>
        </w:rPr>
        <w:t>總</w:t>
      </w:r>
      <w:r w:rsidRPr="009A5A4E">
        <w:rPr>
          <w:rFonts w:ascii="標楷體" w:eastAsia="標楷體" w:hAnsi="標楷體" w:cs="Times New Roman"/>
          <w:b/>
          <w:bCs/>
          <w:sz w:val="36"/>
          <w:szCs w:val="36"/>
        </w:rPr>
        <w:t>表</w:t>
      </w:r>
      <w:bookmarkEnd w:id="1"/>
    </w:p>
    <w:p w:rsidR="009A5A4E" w:rsidRPr="009A5A4E" w:rsidRDefault="009A5A4E" w:rsidP="009A5A4E">
      <w:pPr>
        <w:rPr>
          <w:rFonts w:ascii="標楷體" w:eastAsia="標楷體" w:hAnsi="標楷體" w:cs="Times New Roman"/>
        </w:rPr>
      </w:pP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6"/>
        <w:gridCol w:w="966"/>
        <w:gridCol w:w="2668"/>
        <w:gridCol w:w="457"/>
        <w:gridCol w:w="826"/>
        <w:gridCol w:w="830"/>
        <w:gridCol w:w="1141"/>
        <w:gridCol w:w="2422"/>
      </w:tblGrid>
      <w:tr w:rsidR="009A5A4E" w:rsidRPr="009A5A4E" w:rsidTr="00C52E46">
        <w:trPr>
          <w:jc w:val="center"/>
        </w:trPr>
        <w:tc>
          <w:tcPr>
            <w:tcW w:w="233" w:type="pct"/>
            <w:vMerge w:val="restar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序號</w:t>
            </w:r>
          </w:p>
        </w:tc>
        <w:tc>
          <w:tcPr>
            <w:tcW w:w="495" w:type="pct"/>
            <w:vMerge w:val="restar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t>風險分布代號</w:t>
            </w:r>
          </w:p>
        </w:tc>
        <w:tc>
          <w:tcPr>
            <w:tcW w:w="1366" w:type="pct"/>
            <w:vMerge w:val="restar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內控編號及</w:t>
            </w:r>
            <w:r w:rsidRPr="009A5A4E">
              <w:rPr>
                <w:rFonts w:ascii="標楷體" w:eastAsia="標楷體" w:hAnsi="標楷體" w:cs="Times New Roman"/>
                <w:szCs w:val="24"/>
              </w:rPr>
              <w:t>項目名稱</w:t>
            </w:r>
          </w:p>
        </w:tc>
        <w:tc>
          <w:tcPr>
            <w:tcW w:w="234" w:type="pct"/>
            <w:vMerge w:val="restar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版次</w:t>
            </w:r>
          </w:p>
        </w:tc>
        <w:tc>
          <w:tcPr>
            <w:tcW w:w="848" w:type="pct"/>
            <w:gridSpan w:val="2"/>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t>內容是否修改</w:t>
            </w:r>
          </w:p>
        </w:tc>
        <w:tc>
          <w:tcPr>
            <w:tcW w:w="584" w:type="pct"/>
            <w:vMerge w:val="restar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t>新訂/刪除</w:t>
            </w:r>
            <w:r w:rsidRPr="009A5A4E">
              <w:rPr>
                <w:rFonts w:ascii="標楷體" w:eastAsia="標楷體" w:hAnsi="標楷體" w:cs="Times New Roman" w:hint="eastAsia"/>
                <w:szCs w:val="24"/>
              </w:rPr>
              <w:t>/作廢</w:t>
            </w:r>
          </w:p>
        </w:tc>
        <w:tc>
          <w:tcPr>
            <w:tcW w:w="1240" w:type="pct"/>
            <w:vMerge w:val="restar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本次修訂摘要/原因</w:t>
            </w:r>
          </w:p>
        </w:tc>
      </w:tr>
      <w:tr w:rsidR="009A5A4E" w:rsidRPr="009A5A4E" w:rsidTr="00C52E46">
        <w:trPr>
          <w:jc w:val="center"/>
        </w:trPr>
        <w:tc>
          <w:tcPr>
            <w:tcW w:w="233" w:type="pct"/>
            <w:vMerge/>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495" w:type="pct"/>
            <w:vMerge/>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366" w:type="pct"/>
            <w:vMerge/>
          </w:tcPr>
          <w:p w:rsidR="009A5A4E" w:rsidRPr="009A5A4E" w:rsidRDefault="009A5A4E" w:rsidP="009A5A4E">
            <w:pPr>
              <w:spacing w:line="0" w:lineRule="atLeast"/>
              <w:rPr>
                <w:rFonts w:ascii="標楷體" w:eastAsia="標楷體" w:hAnsi="標楷體" w:cs="Times New Roman"/>
                <w:szCs w:val="24"/>
              </w:rPr>
            </w:pPr>
          </w:p>
        </w:tc>
        <w:tc>
          <w:tcPr>
            <w:tcW w:w="234" w:type="pct"/>
            <w:vMerge/>
          </w:tcPr>
          <w:p w:rsidR="009A5A4E" w:rsidRPr="009A5A4E" w:rsidRDefault="009A5A4E" w:rsidP="009A5A4E">
            <w:pPr>
              <w:spacing w:line="0" w:lineRule="atLeast"/>
              <w:rPr>
                <w:rFonts w:ascii="標楷體" w:eastAsia="標楷體" w:hAnsi="標楷體" w:cs="Times New Roman"/>
                <w:szCs w:val="24"/>
              </w:rPr>
            </w:pPr>
          </w:p>
        </w:tc>
        <w:tc>
          <w:tcPr>
            <w:tcW w:w="423" w:type="pct"/>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t>是</w:t>
            </w:r>
          </w:p>
        </w:tc>
        <w:tc>
          <w:tcPr>
            <w:tcW w:w="425" w:type="pct"/>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t>否</w:t>
            </w:r>
          </w:p>
        </w:tc>
        <w:tc>
          <w:tcPr>
            <w:tcW w:w="584" w:type="pct"/>
            <w:vMerge/>
          </w:tcPr>
          <w:p w:rsidR="009A5A4E" w:rsidRPr="009A5A4E" w:rsidRDefault="009A5A4E" w:rsidP="009A5A4E">
            <w:pPr>
              <w:spacing w:line="0" w:lineRule="atLeast"/>
              <w:jc w:val="center"/>
              <w:rPr>
                <w:rFonts w:ascii="標楷體" w:eastAsia="標楷體" w:hAnsi="標楷體" w:cs="Times New Roman"/>
                <w:szCs w:val="24"/>
              </w:rPr>
            </w:pPr>
          </w:p>
        </w:tc>
        <w:tc>
          <w:tcPr>
            <w:tcW w:w="1240" w:type="pct"/>
            <w:vMerge/>
          </w:tcPr>
          <w:p w:rsidR="009A5A4E" w:rsidRPr="009A5A4E" w:rsidRDefault="009A5A4E" w:rsidP="009A5A4E">
            <w:pPr>
              <w:spacing w:line="0" w:lineRule="atLeast"/>
              <w:jc w:val="center"/>
              <w:rPr>
                <w:rFonts w:ascii="標楷體" w:eastAsia="標楷體" w:hAnsi="標楷體" w:cs="Times New Roman"/>
                <w:szCs w:val="24"/>
              </w:rPr>
            </w:pP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1</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w:t>
            </w:r>
            <w:r w:rsidRPr="009A5A4E">
              <w:rPr>
                <w:rFonts w:ascii="標楷體" w:eastAsia="標楷體" w:hAnsi="標楷體" w:cs="Times New Roman"/>
                <w:szCs w:val="24"/>
              </w:rPr>
              <w:t>1</w:t>
            </w:r>
            <w:r w:rsidRPr="009A5A4E">
              <w:rPr>
                <w:rFonts w:ascii="標楷體" w:eastAsia="標楷體" w:hAnsi="標楷體" w:cs="Times New Roman" w:hint="eastAsia"/>
                <w:szCs w:val="24"/>
              </w:rPr>
              <w:t>-1</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校內研究獎勵補助申請作業師" w:history="1">
              <w:r w:rsidR="009A5A4E" w:rsidRPr="009A5A4E">
                <w:rPr>
                  <w:rFonts w:ascii="標楷體" w:eastAsia="標楷體" w:hAnsi="標楷體" w:cs="Times New Roman" w:hint="eastAsia"/>
                  <w:color w:val="0563C1"/>
                  <w:szCs w:val="24"/>
                  <w:u w:val="single"/>
                </w:rPr>
                <w:t>1210-001-1校內研究獎勵/補助申請作業-師</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05</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szCs w:val="24"/>
              </w:rPr>
            </w:pP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2</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研1-2</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校內研究獎勵補助申請作業生" w:history="1">
              <w:r w:rsidR="009A5A4E" w:rsidRPr="009A5A4E">
                <w:rPr>
                  <w:rFonts w:ascii="標楷體" w:eastAsia="標楷體" w:hAnsi="標楷體" w:cs="Times New Roman" w:hint="eastAsia"/>
                  <w:color w:val="0563C1"/>
                  <w:szCs w:val="24"/>
                  <w:u w:val="single"/>
                </w:rPr>
                <w:t>1210-001-2校內研究獎勵/補助申請作業-生</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05</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szCs w:val="24"/>
              </w:rPr>
            </w:pP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3</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研2-1</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專題計畫與產學合作研究案申請作業" w:history="1">
              <w:r w:rsidR="009A5A4E" w:rsidRPr="009A5A4E">
                <w:rPr>
                  <w:rFonts w:ascii="標楷體" w:eastAsia="標楷體" w:hAnsi="標楷體" w:cs="Times New Roman" w:hint="eastAsia"/>
                  <w:color w:val="0563C1"/>
                  <w:szCs w:val="24"/>
                  <w:u w:val="single"/>
                </w:rPr>
                <w:t>1210-002-1專題計畫與產學合作研究案-A.申請作業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04</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szCs w:val="24"/>
              </w:rPr>
            </w:pP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4</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研2-2</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專題計畫與產學合作研究案簽約作業" w:history="1">
              <w:r w:rsidR="009A5A4E" w:rsidRPr="009A5A4E">
                <w:rPr>
                  <w:rFonts w:ascii="標楷體" w:eastAsia="標楷體" w:hAnsi="標楷體" w:cs="Times New Roman" w:hint="eastAsia"/>
                  <w:color w:val="0563C1"/>
                  <w:szCs w:val="24"/>
                  <w:u w:val="single"/>
                </w:rPr>
                <w:t>1210-002-2專題計畫與產學合作研究案-B.簽約作業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szCs w:val="24"/>
              </w:rPr>
            </w:pPr>
            <w:r w:rsidRPr="009A5A4E">
              <w:rPr>
                <w:rFonts w:ascii="標楷體" w:eastAsia="標楷體" w:hAnsi="標楷體" w:cs="Times New Roman" w:hint="eastAsia"/>
                <w:b/>
                <w:color w:val="FF0000"/>
                <w:szCs w:val="24"/>
              </w:rPr>
              <w:t>06</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color w:val="FF0000"/>
                <w:szCs w:val="24"/>
              </w:rPr>
            </w:pPr>
            <w:r w:rsidRPr="009A5A4E">
              <w:rPr>
                <w:rFonts w:ascii="標楷體" w:eastAsia="標楷體" w:hAnsi="標楷體" w:cs="Times New Roman"/>
                <w:b/>
                <w:color w:val="FF0000"/>
                <w:szCs w:val="24"/>
              </w:rPr>
              <w:sym w:font="Wingdings 2" w:char="F050"/>
            </w: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ind w:left="240" w:hangingChars="100" w:hanging="240"/>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1.修訂原因：</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(1</w:t>
            </w:r>
            <w:r w:rsidRPr="009A5A4E">
              <w:rPr>
                <w:rFonts w:ascii="標楷體" w:eastAsia="標楷體" w:hAnsi="標楷體" w:cs="Times New Roman"/>
                <w:color w:val="FF0000"/>
                <w:szCs w:val="24"/>
              </w:rPr>
              <w:t>)</w:t>
            </w:r>
            <w:r w:rsidRPr="009A5A4E">
              <w:rPr>
                <w:rFonts w:ascii="標楷體" w:eastAsia="標楷體" w:hAnsi="標楷體" w:cs="Times New Roman" w:hint="eastAsia"/>
                <w:color w:val="FF0000"/>
                <w:szCs w:val="24"/>
              </w:rPr>
              <w:t>因科技部改制為國家科學及技術委員會。</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(2</w:t>
            </w:r>
            <w:r w:rsidRPr="009A5A4E">
              <w:rPr>
                <w:rFonts w:ascii="標楷體" w:eastAsia="標楷體" w:hAnsi="標楷體" w:cs="Times New Roman"/>
                <w:color w:val="FF0000"/>
                <w:szCs w:val="24"/>
              </w:rPr>
              <w:t>)</w:t>
            </w:r>
            <w:r w:rsidRPr="009A5A4E">
              <w:rPr>
                <w:rFonts w:ascii="標楷體" w:eastAsia="標楷體" w:hAnsi="標楷體" w:cs="Times New Roman" w:hint="eastAsia"/>
                <w:color w:val="FF0000"/>
                <w:szCs w:val="24"/>
              </w:rPr>
              <w:t>為利看出專題計畫與產學合作研究案整體規模。</w:t>
            </w:r>
          </w:p>
          <w:p w:rsidR="009A5A4E" w:rsidRPr="009A5A4E" w:rsidRDefault="009A5A4E" w:rsidP="009A5A4E">
            <w:pPr>
              <w:spacing w:line="0" w:lineRule="atLeast"/>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2.修正處：</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color w:val="FF0000"/>
                <w:szCs w:val="24"/>
              </w:rPr>
              <w:t>(1)</w:t>
            </w:r>
            <w:r w:rsidRPr="009A5A4E">
              <w:rPr>
                <w:rFonts w:ascii="標楷體" w:eastAsia="標楷體" w:hAnsi="標楷體" w:cs="Times New Roman" w:hint="eastAsia"/>
                <w:color w:val="FF0000"/>
                <w:szCs w:val="24"/>
              </w:rPr>
              <w:t>使用表單：4.1.</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color w:val="FF0000"/>
                <w:szCs w:val="24"/>
              </w:rPr>
              <w:t>(2)</w:t>
            </w:r>
            <w:r w:rsidRPr="009A5A4E">
              <w:rPr>
                <w:rFonts w:ascii="標楷體" w:eastAsia="標楷體" w:hAnsi="標楷體" w:cs="Times New Roman" w:hint="eastAsia"/>
                <w:color w:val="FF0000"/>
                <w:szCs w:val="24"/>
              </w:rPr>
              <w:t>依據及相關文件：5.</w:t>
            </w:r>
            <w:r w:rsidRPr="009A5A4E">
              <w:rPr>
                <w:rFonts w:ascii="標楷體" w:eastAsia="標楷體" w:hAnsi="標楷體" w:cs="Times New Roman"/>
                <w:color w:val="FF0000"/>
                <w:szCs w:val="24"/>
              </w:rPr>
              <w:t>2</w:t>
            </w:r>
            <w:r w:rsidRPr="009A5A4E">
              <w:rPr>
                <w:rFonts w:ascii="標楷體" w:eastAsia="標楷體" w:hAnsi="標楷體" w:cs="Times New Roman" w:hint="eastAsia"/>
                <w:color w:val="FF0000"/>
                <w:szCs w:val="24"/>
              </w:rPr>
              <w:t>.</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color w:val="FF0000"/>
                <w:szCs w:val="24"/>
              </w:rPr>
              <w:t>(3)</w:t>
            </w:r>
            <w:r w:rsidRPr="009A5A4E">
              <w:rPr>
                <w:rFonts w:ascii="標楷體" w:eastAsia="標楷體" w:hAnsi="標楷體" w:cs="Times New Roman" w:hint="eastAsia"/>
                <w:color w:val="FF0000"/>
                <w:szCs w:val="24"/>
              </w:rPr>
              <w:t>新增6.註記</w:t>
            </w: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5</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研3-1</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研究中心設立及管理A設立作業" w:history="1">
              <w:r w:rsidR="009A5A4E" w:rsidRPr="009A5A4E">
                <w:rPr>
                  <w:rFonts w:ascii="標楷體" w:eastAsia="標楷體" w:hAnsi="標楷體" w:cs="Times New Roman" w:hint="eastAsia"/>
                  <w:color w:val="0563C1"/>
                  <w:szCs w:val="24"/>
                  <w:u w:val="single"/>
                </w:rPr>
                <w:t>1210-003-1研究中心設立及管理-A.設立作業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03</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color w:val="FF0000"/>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color w:val="FF0000"/>
                <w:szCs w:val="24"/>
              </w:rPr>
            </w:pP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6</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研3-2</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研究中心設立及管理B管理作業" w:history="1">
              <w:r w:rsidR="009A5A4E" w:rsidRPr="009A5A4E">
                <w:rPr>
                  <w:rFonts w:ascii="標楷體" w:eastAsia="標楷體" w:hAnsi="標楷體" w:cs="Times New Roman" w:hint="eastAsia"/>
                  <w:color w:val="0563C1"/>
                  <w:szCs w:val="24"/>
                  <w:u w:val="single"/>
                </w:rPr>
                <w:t>1210-003-2研究中心設立及管理-B.管理作業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04</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color w:val="FF0000"/>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color w:val="FF0000"/>
                <w:szCs w:val="24"/>
              </w:rPr>
            </w:pPr>
          </w:p>
        </w:tc>
      </w:tr>
      <w:tr w:rsidR="009A5A4E" w:rsidRPr="009A5A4E" w:rsidTr="00C52E46">
        <w:trPr>
          <w:jc w:val="center"/>
        </w:trPr>
        <w:tc>
          <w:tcPr>
            <w:tcW w:w="23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7</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研4</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廠商進駐輔導等作業" w:history="1">
              <w:r w:rsidR="009A5A4E" w:rsidRPr="009A5A4E">
                <w:rPr>
                  <w:rFonts w:ascii="標楷體" w:eastAsia="標楷體" w:hAnsi="標楷體" w:cs="Times New Roman" w:hint="eastAsia"/>
                  <w:color w:val="0563C1"/>
                  <w:szCs w:val="24"/>
                  <w:u w:val="single"/>
                </w:rPr>
                <w:t>1210-004廠商申請進駐輔導作業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szCs w:val="24"/>
              </w:rPr>
            </w:pPr>
            <w:r w:rsidRPr="009A5A4E">
              <w:rPr>
                <w:rFonts w:ascii="標楷體" w:eastAsia="標楷體" w:hAnsi="標楷體" w:cs="Times New Roman" w:hint="eastAsia"/>
                <w:b/>
                <w:color w:val="FF0000"/>
                <w:szCs w:val="24"/>
              </w:rPr>
              <w:t>05</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color w:val="FF0000"/>
                <w:szCs w:val="24"/>
              </w:rPr>
            </w:pPr>
            <w:r w:rsidRPr="009A5A4E">
              <w:rPr>
                <w:rFonts w:ascii="標楷體" w:eastAsia="標楷體" w:hAnsi="標楷體" w:cs="Times New Roman"/>
                <w:b/>
                <w:color w:val="FF0000"/>
                <w:szCs w:val="24"/>
              </w:rPr>
              <w:sym w:font="Wingdings 2" w:char="F050"/>
            </w: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1</w:t>
            </w:r>
            <w:r w:rsidRPr="009A5A4E">
              <w:rPr>
                <w:rFonts w:ascii="標楷體" w:eastAsia="標楷體" w:hAnsi="標楷體" w:cs="Times New Roman"/>
                <w:color w:val="FF0000"/>
                <w:szCs w:val="24"/>
              </w:rPr>
              <w:t>.</w:t>
            </w:r>
            <w:r w:rsidRPr="009A5A4E">
              <w:rPr>
                <w:rFonts w:ascii="標楷體" w:eastAsia="標楷體" w:hAnsi="標楷體" w:cs="Times New Roman" w:hint="eastAsia"/>
                <w:color w:val="FF0000"/>
                <w:szCs w:val="24"/>
              </w:rPr>
              <w:t>修訂原因：</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w:t>
            </w:r>
            <w:r w:rsidRPr="009A5A4E">
              <w:rPr>
                <w:rFonts w:ascii="標楷體" w:eastAsia="標楷體" w:hAnsi="標楷體" w:cs="Times New Roman"/>
                <w:color w:val="FF0000"/>
                <w:szCs w:val="24"/>
              </w:rPr>
              <w:t>1)</w:t>
            </w:r>
            <w:r w:rsidRPr="009A5A4E">
              <w:rPr>
                <w:rFonts w:ascii="標楷體" w:eastAsia="標楷體" w:hAnsi="標楷體" w:cs="Times New Roman" w:hint="eastAsia"/>
                <w:color w:val="FF0000"/>
                <w:szCs w:val="24"/>
              </w:rPr>
              <w:t>進駐申請資格條件修正。</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w:t>
            </w:r>
            <w:r w:rsidRPr="009A5A4E">
              <w:rPr>
                <w:rFonts w:ascii="標楷體" w:eastAsia="標楷體" w:hAnsi="標楷體" w:cs="Times New Roman"/>
                <w:color w:val="FF0000"/>
                <w:szCs w:val="24"/>
              </w:rPr>
              <w:t>2)</w:t>
            </w:r>
            <w:r w:rsidRPr="009A5A4E">
              <w:rPr>
                <w:rFonts w:ascii="標楷體" w:eastAsia="標楷體" w:hAnsi="標楷體" w:cs="Times New Roman" w:hint="eastAsia"/>
                <w:color w:val="FF0000"/>
                <w:szCs w:val="24"/>
              </w:rPr>
              <w:t>進駐申請審查辦法依實際需求修正。</w:t>
            </w:r>
          </w:p>
          <w:p w:rsidR="009A5A4E" w:rsidRPr="009A5A4E" w:rsidRDefault="009A5A4E" w:rsidP="009A5A4E">
            <w:pPr>
              <w:spacing w:line="0" w:lineRule="atLeast"/>
              <w:ind w:left="240" w:hangingChars="100" w:hanging="24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2.修正處：</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w:t>
            </w:r>
            <w:r w:rsidRPr="009A5A4E">
              <w:rPr>
                <w:rFonts w:ascii="標楷體" w:eastAsia="標楷體" w:hAnsi="標楷體" w:cs="Times New Roman"/>
                <w:color w:val="FF0000"/>
                <w:szCs w:val="24"/>
              </w:rPr>
              <w:t>1)</w:t>
            </w:r>
            <w:r w:rsidRPr="009A5A4E">
              <w:rPr>
                <w:rFonts w:ascii="標楷體" w:eastAsia="標楷體" w:hAnsi="標楷體" w:cs="Times New Roman" w:hint="eastAsia"/>
                <w:color w:val="FF0000"/>
                <w:szCs w:val="24"/>
              </w:rPr>
              <w:t>流程圖，作業程序：</w:t>
            </w:r>
            <w:r w:rsidRPr="009A5A4E">
              <w:rPr>
                <w:rFonts w:ascii="標楷體" w:eastAsia="標楷體" w:hAnsi="標楷體" w:cs="Times New Roman"/>
                <w:color w:val="FF0000"/>
                <w:szCs w:val="24"/>
              </w:rPr>
              <w:t>2.1.1</w:t>
            </w:r>
            <w:r w:rsidRPr="009A5A4E">
              <w:rPr>
                <w:rFonts w:ascii="標楷體" w:eastAsia="標楷體" w:hAnsi="標楷體" w:cs="Times New Roman" w:hint="eastAsia"/>
                <w:color w:val="FF0000"/>
                <w:szCs w:val="24"/>
              </w:rPr>
              <w:t>、</w:t>
            </w:r>
            <w:r w:rsidRPr="009A5A4E">
              <w:rPr>
                <w:rFonts w:ascii="標楷體" w:eastAsia="標楷體" w:hAnsi="標楷體" w:cs="Times New Roman"/>
                <w:color w:val="FF0000"/>
                <w:szCs w:val="24"/>
              </w:rPr>
              <w:t>2.2.1.</w:t>
            </w:r>
            <w:r w:rsidRPr="009A5A4E">
              <w:rPr>
                <w:rFonts w:ascii="標楷體" w:eastAsia="標楷體" w:hAnsi="標楷體" w:cs="Times New Roman" w:hint="eastAsia"/>
                <w:color w:val="FF0000"/>
                <w:szCs w:val="24"/>
              </w:rPr>
              <w:t>、</w:t>
            </w:r>
            <w:r w:rsidRPr="009A5A4E">
              <w:rPr>
                <w:rFonts w:ascii="標楷體" w:eastAsia="標楷體" w:hAnsi="標楷體" w:cs="Times New Roman"/>
                <w:color w:val="FF0000"/>
                <w:szCs w:val="24"/>
              </w:rPr>
              <w:t>2.2.2.</w:t>
            </w:r>
            <w:r w:rsidRPr="009A5A4E">
              <w:rPr>
                <w:rFonts w:ascii="標楷體" w:eastAsia="標楷體" w:hAnsi="標楷體" w:cs="Times New Roman" w:hint="eastAsia"/>
                <w:color w:val="FF0000"/>
                <w:szCs w:val="24"/>
              </w:rPr>
              <w:t>、</w:t>
            </w:r>
            <w:r w:rsidRPr="009A5A4E">
              <w:rPr>
                <w:rFonts w:ascii="標楷體" w:eastAsia="標楷體" w:hAnsi="標楷體" w:cs="Times New Roman"/>
                <w:color w:val="FF0000"/>
                <w:szCs w:val="24"/>
              </w:rPr>
              <w:t>2.4.</w:t>
            </w:r>
            <w:r w:rsidRPr="009A5A4E">
              <w:rPr>
                <w:rFonts w:ascii="標楷體" w:eastAsia="標楷體" w:hAnsi="標楷體" w:cs="Times New Roman" w:hint="eastAsia"/>
                <w:color w:val="FF0000"/>
                <w:szCs w:val="24"/>
              </w:rPr>
              <w:t>，</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color w:val="FF0000"/>
                <w:szCs w:val="24"/>
              </w:rPr>
              <w:t>(2)</w:t>
            </w:r>
            <w:r w:rsidRPr="009A5A4E">
              <w:rPr>
                <w:rFonts w:ascii="標楷體" w:eastAsia="標楷體" w:hAnsi="標楷體" w:cs="Times New Roman" w:hint="eastAsia"/>
                <w:color w:val="FF0000"/>
                <w:szCs w:val="24"/>
              </w:rPr>
              <w:t>使用表單：</w:t>
            </w:r>
            <w:r w:rsidRPr="009A5A4E">
              <w:rPr>
                <w:rFonts w:ascii="標楷體" w:eastAsia="標楷體" w:hAnsi="標楷體" w:cs="Times New Roman"/>
                <w:color w:val="FF0000"/>
                <w:szCs w:val="24"/>
              </w:rPr>
              <w:t>4.1</w:t>
            </w:r>
            <w:r w:rsidRPr="009A5A4E">
              <w:rPr>
                <w:rFonts w:ascii="標楷體" w:eastAsia="標楷體" w:hAnsi="標楷體" w:cs="Times New Roman" w:hint="eastAsia"/>
                <w:color w:val="FF0000"/>
                <w:szCs w:val="24"/>
              </w:rPr>
              <w:t>、4</w:t>
            </w:r>
            <w:r w:rsidRPr="009A5A4E">
              <w:rPr>
                <w:rFonts w:ascii="標楷體" w:eastAsia="標楷體" w:hAnsi="標楷體" w:cs="Times New Roman"/>
                <w:color w:val="FF0000"/>
                <w:szCs w:val="24"/>
              </w:rPr>
              <w:t>.2</w:t>
            </w:r>
            <w:r w:rsidRPr="009A5A4E">
              <w:rPr>
                <w:rFonts w:ascii="標楷體" w:eastAsia="標楷體" w:hAnsi="標楷體" w:cs="Times New Roman" w:hint="eastAsia"/>
                <w:color w:val="FF0000"/>
                <w:szCs w:val="24"/>
              </w:rPr>
              <w:t>，</w:t>
            </w:r>
          </w:p>
          <w:p w:rsidR="009A5A4E" w:rsidRPr="009A5A4E" w:rsidRDefault="009A5A4E" w:rsidP="009A5A4E">
            <w:pPr>
              <w:spacing w:line="0" w:lineRule="atLeast"/>
              <w:ind w:left="360" w:hangingChars="150" w:hanging="360"/>
              <w:jc w:val="both"/>
              <w:rPr>
                <w:rFonts w:ascii="標楷體" w:eastAsia="標楷體" w:hAnsi="標楷體" w:cs="Times New Roman"/>
                <w:color w:val="FF0000"/>
                <w:szCs w:val="24"/>
              </w:rPr>
            </w:pPr>
            <w:r w:rsidRPr="009A5A4E">
              <w:rPr>
                <w:rFonts w:ascii="標楷體" w:eastAsia="標楷體" w:hAnsi="標楷體" w:cs="Times New Roman" w:hint="eastAsia"/>
                <w:color w:val="FF0000"/>
                <w:szCs w:val="24"/>
              </w:rPr>
              <w:t>(</w:t>
            </w:r>
            <w:r w:rsidRPr="009A5A4E">
              <w:rPr>
                <w:rFonts w:ascii="標楷體" w:eastAsia="標楷體" w:hAnsi="標楷體" w:cs="Times New Roman"/>
                <w:color w:val="FF0000"/>
                <w:szCs w:val="24"/>
              </w:rPr>
              <w:t>3)</w:t>
            </w:r>
            <w:r w:rsidRPr="009A5A4E">
              <w:rPr>
                <w:rFonts w:ascii="標楷體" w:eastAsia="標楷體" w:hAnsi="標楷體" w:cs="Times New Roman" w:hint="eastAsia"/>
                <w:color w:val="FF0000"/>
                <w:szCs w:val="24"/>
              </w:rPr>
              <w:t>依據及相關文件：</w:t>
            </w:r>
            <w:r w:rsidRPr="009A5A4E">
              <w:rPr>
                <w:rFonts w:ascii="標楷體" w:eastAsia="標楷體" w:hAnsi="標楷體" w:cs="Times New Roman" w:hint="eastAsia"/>
                <w:color w:val="FF0000"/>
                <w:szCs w:val="24"/>
              </w:rPr>
              <w:lastRenderedPageBreak/>
              <w:t>5.1.。</w:t>
            </w: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lastRenderedPageBreak/>
              <w:t>8</w:t>
            </w:r>
          </w:p>
        </w:tc>
        <w:tc>
          <w:tcPr>
            <w:tcW w:w="495"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研5</w:t>
            </w:r>
          </w:p>
        </w:tc>
        <w:tc>
          <w:tcPr>
            <w:tcW w:w="1366" w:type="pct"/>
            <w:vAlign w:val="center"/>
          </w:tcPr>
          <w:p w:rsidR="009A5A4E" w:rsidRPr="009A5A4E" w:rsidRDefault="005A48EC" w:rsidP="009A5A4E">
            <w:pPr>
              <w:spacing w:line="0" w:lineRule="atLeast"/>
              <w:jc w:val="both"/>
              <w:rPr>
                <w:rFonts w:ascii="標楷體" w:eastAsia="標楷體" w:hAnsi="標楷體" w:cs="Times New Roman"/>
                <w:szCs w:val="24"/>
              </w:rPr>
            </w:pPr>
            <w:hyperlink w:anchor="推廣教育課程規劃作業" w:history="1">
              <w:r w:rsidR="009A5A4E" w:rsidRPr="009A5A4E">
                <w:rPr>
                  <w:rFonts w:ascii="標楷體" w:eastAsia="標楷體" w:hAnsi="標楷體" w:cs="Times New Roman" w:hint="eastAsia"/>
                  <w:color w:val="0563C1"/>
                  <w:szCs w:val="24"/>
                  <w:u w:val="single"/>
                </w:rPr>
                <w:t>1210-005</w:t>
              </w:r>
              <w:r w:rsidR="009A5A4E" w:rsidRPr="009A5A4E">
                <w:rPr>
                  <w:rFonts w:ascii="標楷體" w:eastAsia="標楷體" w:hAnsi="標楷體" w:cs="Times New Roman"/>
                  <w:color w:val="0563C1"/>
                  <w:szCs w:val="24"/>
                  <w:u w:val="single"/>
                </w:rPr>
                <w:t>推廣教育課程規劃作業</w:t>
              </w:r>
            </w:hyperlink>
          </w:p>
        </w:tc>
        <w:tc>
          <w:tcPr>
            <w:tcW w:w="234" w:type="pct"/>
            <w:vAlign w:val="center"/>
          </w:tcPr>
          <w:p w:rsidR="009A5A4E" w:rsidRPr="009A5A4E" w:rsidRDefault="009A5A4E" w:rsidP="009A5A4E">
            <w:pPr>
              <w:spacing w:line="0" w:lineRule="atLeast"/>
              <w:jc w:val="center"/>
              <w:rPr>
                <w:rFonts w:ascii="標楷體" w:eastAsia="標楷體" w:hAnsi="標楷體" w:cs="Times New Roman"/>
                <w:b/>
                <w:szCs w:val="24"/>
              </w:rPr>
            </w:pPr>
            <w:r w:rsidRPr="009A5A4E">
              <w:rPr>
                <w:rFonts w:ascii="標楷體" w:eastAsia="標楷體" w:hAnsi="標楷體" w:cs="Times New Roman" w:hint="eastAsia"/>
                <w:b/>
                <w:color w:val="FF0000"/>
                <w:szCs w:val="24"/>
              </w:rPr>
              <w:t>06</w:t>
            </w:r>
          </w:p>
        </w:tc>
        <w:tc>
          <w:tcPr>
            <w:tcW w:w="423" w:type="pct"/>
            <w:vAlign w:val="center"/>
          </w:tcPr>
          <w:p w:rsidR="009A5A4E" w:rsidRPr="009A5A4E" w:rsidRDefault="009A5A4E" w:rsidP="009A5A4E">
            <w:pPr>
              <w:spacing w:line="0" w:lineRule="atLeast"/>
              <w:jc w:val="center"/>
              <w:rPr>
                <w:rFonts w:ascii="標楷體" w:eastAsia="標楷體" w:hAnsi="標楷體" w:cs="Times New Roman"/>
                <w:b/>
                <w:color w:val="FF0000"/>
                <w:szCs w:val="24"/>
              </w:rPr>
            </w:pPr>
            <w:r w:rsidRPr="009A5A4E">
              <w:rPr>
                <w:rFonts w:ascii="標楷體" w:eastAsia="標楷體" w:hAnsi="標楷體" w:cs="Times New Roman"/>
                <w:b/>
                <w:color w:val="FF0000"/>
                <w:szCs w:val="24"/>
              </w:rPr>
              <w:sym w:font="Wingdings 2" w:char="F050"/>
            </w:r>
          </w:p>
        </w:tc>
        <w:tc>
          <w:tcPr>
            <w:tcW w:w="425" w:type="pct"/>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584" w:type="pct"/>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vAlign w:val="center"/>
          </w:tcPr>
          <w:p w:rsidR="009A5A4E" w:rsidRPr="009A5A4E" w:rsidRDefault="009A5A4E" w:rsidP="009A5A4E">
            <w:pPr>
              <w:spacing w:line="0" w:lineRule="atLeast"/>
              <w:ind w:left="240" w:hangingChars="100" w:hanging="240"/>
              <w:jc w:val="both"/>
              <w:rPr>
                <w:rFonts w:ascii="標楷體" w:eastAsia="標楷體" w:hAnsi="標楷體" w:cs="Times New Roman"/>
                <w:color w:val="FF0000"/>
              </w:rPr>
            </w:pPr>
            <w:r w:rsidRPr="009A5A4E">
              <w:rPr>
                <w:rFonts w:ascii="標楷體" w:eastAsia="標楷體" w:hAnsi="標楷體" w:cs="Times New Roman" w:hint="eastAsia"/>
                <w:color w:val="FF0000"/>
              </w:rPr>
              <w:t>1.修訂原因:依「前次</w:t>
            </w:r>
            <w:r w:rsidRPr="009A5A4E">
              <w:rPr>
                <w:rFonts w:ascii="標楷體" w:eastAsia="標楷體" w:hAnsi="標楷體" w:cs="Times New Roman"/>
                <w:color w:val="FF0000"/>
              </w:rPr>
              <w:t>內控</w:t>
            </w:r>
            <w:r w:rsidRPr="009A5A4E">
              <w:rPr>
                <w:rFonts w:ascii="標楷體" w:eastAsia="標楷體" w:hAnsi="標楷體" w:cs="Times New Roman" w:hint="eastAsia"/>
                <w:color w:val="FF0000"/>
              </w:rPr>
              <w:t>會</w:t>
            </w:r>
            <w:r w:rsidRPr="009A5A4E">
              <w:rPr>
                <w:rFonts w:ascii="標楷體" w:eastAsia="標楷體" w:hAnsi="標楷體" w:cs="Times New Roman"/>
                <w:color w:val="FF0000"/>
              </w:rPr>
              <w:t>議決議修正</w:t>
            </w:r>
            <w:r w:rsidRPr="009A5A4E">
              <w:rPr>
                <w:rFonts w:ascii="標楷體" w:eastAsia="標楷體" w:hAnsi="標楷體" w:cs="Times New Roman" w:hint="eastAsia"/>
                <w:color w:val="FF0000"/>
              </w:rPr>
              <w:t>」建議。</w:t>
            </w:r>
          </w:p>
          <w:p w:rsidR="009A5A4E" w:rsidRPr="009A5A4E" w:rsidRDefault="009A5A4E" w:rsidP="009A5A4E">
            <w:pPr>
              <w:spacing w:line="0" w:lineRule="atLeast"/>
              <w:ind w:left="240" w:hangingChars="100" w:hanging="240"/>
              <w:jc w:val="both"/>
              <w:rPr>
                <w:rFonts w:ascii="標楷體" w:eastAsia="標楷體" w:hAnsi="標楷體" w:cs="Times New Roman"/>
                <w:color w:val="FF0000"/>
              </w:rPr>
            </w:pPr>
            <w:r w:rsidRPr="009A5A4E">
              <w:rPr>
                <w:rFonts w:ascii="標楷體" w:eastAsia="標楷體" w:hAnsi="標楷體" w:cs="Times New Roman" w:hint="eastAsia"/>
                <w:color w:val="FF0000"/>
              </w:rPr>
              <w:t>2.修正處：修正作業程序(</w:t>
            </w:r>
            <w:r w:rsidRPr="009A5A4E">
              <w:rPr>
                <w:rFonts w:ascii="標楷體" w:eastAsia="標楷體" w:hAnsi="標楷體" w:cs="Times New Roman"/>
                <w:color w:val="FF0000"/>
              </w:rPr>
              <w:t>2.</w:t>
            </w:r>
            <w:r w:rsidRPr="009A5A4E">
              <w:rPr>
                <w:rFonts w:ascii="標楷體" w:eastAsia="標楷體" w:hAnsi="標楷體" w:cs="Times New Roman" w:hint="eastAsia"/>
                <w:color w:val="FF0000"/>
              </w:rPr>
              <w:t>1</w:t>
            </w:r>
            <w:r w:rsidRPr="009A5A4E">
              <w:rPr>
                <w:rFonts w:ascii="標楷體" w:eastAsia="標楷體" w:hAnsi="標楷體" w:cs="Times New Roman"/>
                <w:color w:val="FF0000"/>
              </w:rPr>
              <w:t>.</w:t>
            </w:r>
            <w:r w:rsidRPr="009A5A4E">
              <w:rPr>
                <w:rFonts w:ascii="標楷體" w:eastAsia="標楷體" w:hAnsi="標楷體" w:cs="Times New Roman" w:hint="eastAsia"/>
                <w:color w:val="FF0000"/>
              </w:rPr>
              <w:t>2</w:t>
            </w:r>
            <w:r w:rsidRPr="009A5A4E">
              <w:rPr>
                <w:rFonts w:ascii="標楷體" w:eastAsia="標楷體" w:hAnsi="標楷體" w:cs="Times New Roman"/>
                <w:color w:val="FF0000"/>
              </w:rPr>
              <w:t>.</w:t>
            </w:r>
            <w:r w:rsidRPr="009A5A4E">
              <w:rPr>
                <w:rFonts w:ascii="標楷體" w:eastAsia="標楷體" w:hAnsi="標楷體" w:cs="Times New Roman" w:hint="eastAsia"/>
                <w:color w:val="FF0000"/>
              </w:rPr>
              <w:t>)補充說明─依據教育部專科以上學校推廣教育實施辦法第三條學校辦理推廣教育，應衡酌現有師資</w:t>
            </w:r>
            <w:r w:rsidRPr="009A5A4E">
              <w:rPr>
                <w:rFonts w:ascii="標楷體" w:eastAsia="標楷體" w:hAnsi="標楷體" w:cs="Times New Roman"/>
                <w:color w:val="FF0000"/>
              </w:rPr>
              <w:t>…</w:t>
            </w:r>
            <w:r w:rsidRPr="009A5A4E">
              <w:rPr>
                <w:rFonts w:ascii="標楷體" w:eastAsia="標楷體" w:hAnsi="標楷體" w:cs="Times New Roman" w:hint="eastAsia"/>
                <w:color w:val="FF0000"/>
              </w:rPr>
              <w:t>學校辦理推廣教育，不得將招生、教學等事務，委由校外機構、法人或團 體辦理。 因此爾後推廣教育中心只接受民間企業委訓課程。</w:t>
            </w: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9</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研6</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推廣教育課程招生作業" w:history="1">
              <w:r w:rsidR="009A5A4E" w:rsidRPr="009A5A4E">
                <w:rPr>
                  <w:rFonts w:ascii="標楷體" w:eastAsia="標楷體" w:hAnsi="標楷體" w:cs="Times New Roman" w:hint="eastAsia"/>
                  <w:color w:val="0563C1"/>
                  <w:szCs w:val="24"/>
                  <w:u w:val="single"/>
                </w:rPr>
                <w:t>1210-006</w:t>
              </w:r>
              <w:r w:rsidR="009A5A4E" w:rsidRPr="009A5A4E">
                <w:rPr>
                  <w:rFonts w:ascii="標楷體" w:eastAsia="標楷體" w:hAnsi="標楷體" w:cs="Times New Roman"/>
                  <w:color w:val="0563C1"/>
                  <w:szCs w:val="24"/>
                  <w:u w:val="single"/>
                </w:rPr>
                <w:t>推廣教育課程招生作業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rPr>
            </w:pPr>
            <w:r w:rsidRPr="009A5A4E">
              <w:rPr>
                <w:rFonts w:ascii="標楷體" w:eastAsia="標楷體" w:hAnsi="標楷體" w:cs="Times New Roman" w:hint="eastAsia"/>
                <w:szCs w:val="24"/>
              </w:rPr>
              <w:t>05</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color w:val="FF0000"/>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color w:val="FF0000"/>
                <w:szCs w:val="24"/>
              </w:rPr>
            </w:pP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10</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研7</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推廣教育課程課務管理作業" w:history="1">
              <w:r w:rsidR="009A5A4E" w:rsidRPr="009A5A4E">
                <w:rPr>
                  <w:rFonts w:ascii="標楷體" w:eastAsia="標楷體" w:hAnsi="標楷體" w:cs="Times New Roman" w:hint="eastAsia"/>
                  <w:color w:val="0563C1"/>
                  <w:szCs w:val="24"/>
                  <w:u w:val="single"/>
                </w:rPr>
                <w:t>1210-007</w:t>
              </w:r>
              <w:r w:rsidR="009A5A4E" w:rsidRPr="009A5A4E">
                <w:rPr>
                  <w:rFonts w:ascii="標楷體" w:eastAsia="標楷體" w:hAnsi="標楷體" w:cs="Times New Roman"/>
                  <w:color w:val="0563C1"/>
                  <w:szCs w:val="24"/>
                  <w:u w:val="single"/>
                </w:rPr>
                <w:t>推廣教育課程課務管理作業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rPr>
            </w:pPr>
            <w:r w:rsidRPr="009A5A4E">
              <w:rPr>
                <w:rFonts w:ascii="標楷體" w:eastAsia="標楷體" w:hAnsi="標楷體" w:cs="Times New Roman" w:hint="eastAsia"/>
                <w:szCs w:val="24"/>
              </w:rPr>
              <w:t>05</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color w:val="FF0000"/>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color w:val="FF0000"/>
                <w:szCs w:val="24"/>
              </w:rPr>
            </w:pP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11</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研8</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辦理樂齡大學開班規劃" w:history="1">
              <w:r w:rsidR="009A5A4E" w:rsidRPr="009A5A4E">
                <w:rPr>
                  <w:rFonts w:ascii="標楷體" w:eastAsia="標楷體" w:hAnsi="標楷體" w:cs="Times New Roman" w:hint="eastAsia"/>
                  <w:color w:val="0563C1"/>
                  <w:szCs w:val="24"/>
                  <w:u w:val="single"/>
                </w:rPr>
                <w:t>1210-008辦理樂齡大學開班作業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szCs w:val="24"/>
              </w:rPr>
            </w:pPr>
            <w:r w:rsidRPr="009A5A4E">
              <w:rPr>
                <w:rFonts w:ascii="標楷體" w:eastAsia="標楷體" w:hAnsi="標楷體" w:cs="Times New Roman" w:hint="eastAsia"/>
                <w:b/>
                <w:color w:val="FF0000"/>
                <w:szCs w:val="24"/>
              </w:rPr>
              <w:t>03</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b/>
                <w:color w:val="FF0000"/>
                <w:szCs w:val="24"/>
              </w:rPr>
            </w:pPr>
            <w:r w:rsidRPr="009A5A4E">
              <w:rPr>
                <w:rFonts w:ascii="標楷體" w:eastAsia="標楷體" w:hAnsi="標楷體" w:cs="Times New Roman"/>
                <w:b/>
                <w:color w:val="FF0000"/>
                <w:szCs w:val="24"/>
              </w:rPr>
              <w:sym w:font="Wingdings 2" w:char="F050"/>
            </w: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ind w:left="240" w:hangingChars="100" w:hanging="240"/>
              <w:jc w:val="both"/>
              <w:rPr>
                <w:rFonts w:ascii="標楷體" w:eastAsia="標楷體" w:hAnsi="標楷體" w:cs="Times New Roman"/>
                <w:color w:val="FF0000"/>
              </w:rPr>
            </w:pPr>
            <w:r w:rsidRPr="009A5A4E">
              <w:rPr>
                <w:rFonts w:ascii="標楷體" w:eastAsia="標楷體" w:hAnsi="標楷體" w:cs="Times New Roman" w:hint="eastAsia"/>
                <w:color w:val="FF0000"/>
              </w:rPr>
              <w:t>1.因單位名稱變更。</w:t>
            </w:r>
          </w:p>
          <w:p w:rsidR="009A5A4E" w:rsidRPr="009A5A4E" w:rsidRDefault="009A5A4E" w:rsidP="009A5A4E">
            <w:pPr>
              <w:spacing w:line="0" w:lineRule="atLeast"/>
              <w:ind w:left="240" w:hangingChars="100" w:hanging="240"/>
              <w:jc w:val="both"/>
              <w:rPr>
                <w:rFonts w:ascii="標楷體" w:eastAsia="標楷體" w:hAnsi="標楷體" w:cs="Times New Roman"/>
                <w:color w:val="FF0000"/>
                <w:szCs w:val="24"/>
              </w:rPr>
            </w:pPr>
            <w:r w:rsidRPr="009A5A4E">
              <w:rPr>
                <w:rFonts w:ascii="標楷體" w:eastAsia="標楷體" w:hAnsi="標楷體" w:cs="Times New Roman" w:hint="eastAsia"/>
                <w:color w:val="FF0000"/>
              </w:rPr>
              <w:t>2.1210-00810辦理樂齡大學開班作業作業程序2.3終生教育處已取消，改研究發展處推廣教育中心。</w:t>
            </w:r>
          </w:p>
        </w:tc>
      </w:tr>
      <w:tr w:rsidR="009A5A4E" w:rsidRPr="009A5A4E" w:rsidTr="00C52E46">
        <w:trPr>
          <w:jc w:val="center"/>
        </w:trPr>
        <w:tc>
          <w:tcPr>
            <w:tcW w:w="233" w:type="pct"/>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12</w:t>
            </w:r>
          </w:p>
        </w:tc>
        <w:tc>
          <w:tcPr>
            <w:tcW w:w="49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研9</w:t>
            </w:r>
          </w:p>
        </w:tc>
        <w:tc>
          <w:tcPr>
            <w:tcW w:w="1366" w:type="pct"/>
            <w:shd w:val="clear" w:color="auto" w:fill="auto"/>
            <w:vAlign w:val="center"/>
          </w:tcPr>
          <w:p w:rsidR="009A5A4E" w:rsidRPr="009A5A4E" w:rsidRDefault="005A48EC" w:rsidP="009A5A4E">
            <w:pPr>
              <w:spacing w:line="0" w:lineRule="atLeast"/>
              <w:jc w:val="both"/>
              <w:rPr>
                <w:rFonts w:ascii="標楷體" w:eastAsia="標楷體" w:hAnsi="標楷體" w:cs="Times New Roman"/>
                <w:szCs w:val="24"/>
              </w:rPr>
            </w:pPr>
            <w:hyperlink w:anchor="網站進行公開資訊申報" w:history="1">
              <w:r w:rsidR="009A5A4E" w:rsidRPr="009A5A4E">
                <w:rPr>
                  <w:rFonts w:ascii="標楷體" w:eastAsia="標楷體" w:hAnsi="標楷體" w:cs="Times New Roman" w:hint="eastAsia"/>
                  <w:color w:val="0563C1"/>
                  <w:szCs w:val="24"/>
                  <w:u w:val="single"/>
                </w:rPr>
                <w:t>1210-009向學校主管機關指定網站進行公開資訊申報相關作業</w:t>
              </w:r>
            </w:hyperlink>
          </w:p>
        </w:tc>
        <w:tc>
          <w:tcPr>
            <w:tcW w:w="23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hint="eastAsia"/>
                <w:szCs w:val="24"/>
              </w:rPr>
              <w:t>03</w:t>
            </w:r>
          </w:p>
        </w:tc>
        <w:tc>
          <w:tcPr>
            <w:tcW w:w="423"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425"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r w:rsidRPr="009A5A4E">
              <w:rPr>
                <w:rFonts w:ascii="標楷體" w:eastAsia="標楷體" w:hAnsi="標楷體" w:cs="Times New Roman"/>
                <w:szCs w:val="24"/>
              </w:rPr>
              <w:sym w:font="Wingdings 2" w:char="F050"/>
            </w:r>
          </w:p>
        </w:tc>
        <w:tc>
          <w:tcPr>
            <w:tcW w:w="584" w:type="pct"/>
            <w:shd w:val="clear" w:color="auto" w:fill="auto"/>
            <w:vAlign w:val="center"/>
          </w:tcPr>
          <w:p w:rsidR="009A5A4E" w:rsidRPr="009A5A4E" w:rsidRDefault="009A5A4E" w:rsidP="009A5A4E">
            <w:pPr>
              <w:spacing w:line="0" w:lineRule="atLeast"/>
              <w:jc w:val="center"/>
              <w:rPr>
                <w:rFonts w:ascii="標楷體" w:eastAsia="標楷體" w:hAnsi="標楷體" w:cs="Times New Roman"/>
                <w:szCs w:val="24"/>
              </w:rPr>
            </w:pPr>
          </w:p>
        </w:tc>
        <w:tc>
          <w:tcPr>
            <w:tcW w:w="1240" w:type="pct"/>
            <w:shd w:val="clear" w:color="auto" w:fill="auto"/>
            <w:vAlign w:val="center"/>
          </w:tcPr>
          <w:p w:rsidR="009A5A4E" w:rsidRPr="009A5A4E" w:rsidRDefault="009A5A4E" w:rsidP="009A5A4E">
            <w:pPr>
              <w:spacing w:line="0" w:lineRule="atLeast"/>
              <w:jc w:val="both"/>
              <w:rPr>
                <w:rFonts w:ascii="標楷體" w:eastAsia="標楷體" w:hAnsi="標楷體" w:cs="Times New Roman"/>
                <w:szCs w:val="24"/>
              </w:rPr>
            </w:pPr>
          </w:p>
        </w:tc>
      </w:tr>
    </w:tbl>
    <w:p w:rsidR="009A5A4E" w:rsidRPr="009A5A4E" w:rsidRDefault="009A5A4E" w:rsidP="009A5A4E">
      <w:pPr>
        <w:spacing w:line="0" w:lineRule="atLeast"/>
        <w:jc w:val="right"/>
        <w:rPr>
          <w:rFonts w:ascii="標楷體" w:eastAsia="標楷體" w:hAnsi="標楷體" w:cs="Times New Roman"/>
          <w:color w:val="0563C1"/>
          <w:sz w:val="16"/>
          <w:szCs w:val="16"/>
          <w:u w:val="single"/>
        </w:rPr>
      </w:pPr>
      <w:bookmarkStart w:id="3" w:name="_GoBack"/>
      <w:bookmarkEnd w:id="3"/>
    </w:p>
    <w:p w:rsidR="00FC2FAF" w:rsidRPr="009A5A4E" w:rsidRDefault="00FC2FAF" w:rsidP="009A5A4E">
      <w:pPr>
        <w:spacing w:line="0" w:lineRule="atLeast"/>
        <w:rPr>
          <w:rFonts w:ascii="標楷體" w:eastAsia="標楷體" w:hAnsi="標楷體" w:cs="Times New Roman"/>
          <w:sz w:val="16"/>
          <w:szCs w:val="16"/>
        </w:rPr>
      </w:pPr>
    </w:p>
    <w:sectPr w:rsidR="00FC2FAF" w:rsidRPr="009A5A4E"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8EC" w:rsidRDefault="005A48EC" w:rsidP="00716B77">
      <w:r>
        <w:separator/>
      </w:r>
    </w:p>
  </w:endnote>
  <w:endnote w:type="continuationSeparator" w:id="0">
    <w:p w:rsidR="005A48EC" w:rsidRDefault="005A48EC" w:rsidP="0071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8EC" w:rsidRDefault="005A48EC" w:rsidP="00716B77">
      <w:r>
        <w:separator/>
      </w:r>
    </w:p>
  </w:footnote>
  <w:footnote w:type="continuationSeparator" w:id="0">
    <w:p w:rsidR="005A48EC" w:rsidRDefault="005A48EC" w:rsidP="0071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4E"/>
    <w:rsid w:val="000E3734"/>
    <w:rsid w:val="005A48EC"/>
    <w:rsid w:val="00716B77"/>
    <w:rsid w:val="007528B8"/>
    <w:rsid w:val="009A5A4E"/>
    <w:rsid w:val="00C52E46"/>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B6A57"/>
  <w15:chartTrackingRefBased/>
  <w15:docId w15:val="{9278BBF0-B465-4860-ABA8-4140D499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B77"/>
    <w:pPr>
      <w:tabs>
        <w:tab w:val="center" w:pos="4153"/>
        <w:tab w:val="right" w:pos="8306"/>
      </w:tabs>
      <w:snapToGrid w:val="0"/>
    </w:pPr>
    <w:rPr>
      <w:sz w:val="20"/>
      <w:szCs w:val="20"/>
    </w:rPr>
  </w:style>
  <w:style w:type="character" w:customStyle="1" w:styleId="a4">
    <w:name w:val="頁首 字元"/>
    <w:basedOn w:val="a0"/>
    <w:link w:val="a3"/>
    <w:uiPriority w:val="99"/>
    <w:rsid w:val="00716B77"/>
    <w:rPr>
      <w:sz w:val="20"/>
      <w:szCs w:val="20"/>
    </w:rPr>
  </w:style>
  <w:style w:type="paragraph" w:styleId="a5">
    <w:name w:val="footer"/>
    <w:basedOn w:val="a"/>
    <w:link w:val="a6"/>
    <w:uiPriority w:val="99"/>
    <w:unhideWhenUsed/>
    <w:rsid w:val="00716B77"/>
    <w:pPr>
      <w:tabs>
        <w:tab w:val="center" w:pos="4153"/>
        <w:tab w:val="right" w:pos="8306"/>
      </w:tabs>
      <w:snapToGrid w:val="0"/>
    </w:pPr>
    <w:rPr>
      <w:sz w:val="20"/>
      <w:szCs w:val="20"/>
    </w:rPr>
  </w:style>
  <w:style w:type="character" w:customStyle="1" w:styleId="a6">
    <w:name w:val="頁尾 字元"/>
    <w:basedOn w:val="a0"/>
    <w:link w:val="a5"/>
    <w:uiPriority w:val="99"/>
    <w:rsid w:val="00716B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2023-03-21T08:24:00Z</dcterms:created>
  <dcterms:modified xsi:type="dcterms:W3CDTF">2023-03-22T06:27:00Z</dcterms:modified>
</cp:coreProperties>
</file>