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FB3" w:rsidRPr="00FA1FB3" w:rsidRDefault="00FA1FB3" w:rsidP="00FA1FB3">
      <w:pPr>
        <w:widowControl/>
        <w:jc w:val="center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FA1FB3">
        <w:rPr>
          <w:rFonts w:ascii="標楷體" w:eastAsia="標楷體" w:hAnsi="標楷體" w:cs="Times New Roman" w:hint="eastAsia"/>
          <w:color w:val="000000"/>
          <w:sz w:val="36"/>
          <w:szCs w:val="36"/>
        </w:rPr>
        <w:t>佛光大學內部控制文件制訂</w:t>
      </w:r>
      <w:r w:rsidRPr="00FA1FB3">
        <w:rPr>
          <w:rFonts w:ascii="標楷體" w:eastAsia="標楷體" w:hAnsi="標楷體" w:cs="Times New Roman"/>
          <w:color w:val="000000"/>
          <w:sz w:val="36"/>
          <w:szCs w:val="36"/>
        </w:rPr>
        <w:t>/</w:t>
      </w:r>
      <w:r w:rsidRPr="00FA1FB3">
        <w:rPr>
          <w:rFonts w:ascii="標楷體" w:eastAsia="標楷體" w:hAnsi="標楷體" w:cs="Times New Roman" w:hint="eastAsia"/>
          <w:color w:val="000000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613"/>
        <w:gridCol w:w="1383"/>
        <w:gridCol w:w="1088"/>
        <w:gridCol w:w="1296"/>
      </w:tblGrid>
      <w:tr w:rsidR="00FA1FB3" w:rsidRPr="00FA1FB3" w:rsidTr="0068259F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文件編號與名稱</w:t>
            </w:r>
          </w:p>
        </w:tc>
        <w:tc>
          <w:tcPr>
            <w:tcW w:w="2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3D7AA9" w:rsidP="00FA1FB3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hyperlink w:anchor="會計室" w:history="1">
              <w:bookmarkStart w:id="0" w:name="_Toc92798254"/>
              <w:bookmarkStart w:id="1" w:name="_Toc99130266"/>
              <w:bookmarkStart w:id="2" w:name="_Toc127542146"/>
              <w:r w:rsidR="00FA1FB3" w:rsidRPr="00FA1FB3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1170-003</w:t>
              </w:r>
              <w:r w:rsidR="00FA1FB3" w:rsidRPr="00FA1FB3">
                <w:rPr>
                  <w:rFonts w:ascii="標楷體" w:eastAsia="標楷體" w:hAnsi="標楷體" w:cs="Times New Roman"/>
                  <w:b/>
                  <w:bCs/>
                  <w:color w:val="0563C1"/>
                  <w:sz w:val="28"/>
                  <w:szCs w:val="28"/>
                  <w:u w:val="single"/>
                </w:rPr>
                <w:t>-1</w:t>
              </w:r>
              <w:bookmarkStart w:id="3" w:name="募款、收受捐贈、借款、資本租賃之決策、執行及記錄—收受捐贈作業"/>
              <w:r w:rsidR="00FA1FB3" w:rsidRPr="00FA1FB3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募款、收受捐贈、借款、資本租賃之決策、執行及記錄</w:t>
              </w:r>
              <w:proofErr w:type="gramStart"/>
              <w:r w:rsidR="00FA1FB3" w:rsidRPr="00FA1FB3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—</w:t>
              </w:r>
              <w:proofErr w:type="gramEnd"/>
              <w:r w:rsidR="00FA1FB3" w:rsidRPr="00FA1FB3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收受捐贈作業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15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會計室</w:t>
            </w:r>
          </w:p>
        </w:tc>
      </w:tr>
      <w:tr w:rsidR="00FA1FB3" w:rsidRPr="00FA1FB3" w:rsidTr="0068259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版次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文件制訂</w:t>
            </w:r>
            <w:r w:rsidRPr="00FA1FB3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修訂內容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制</w:t>
            </w:r>
            <w:r w:rsidRPr="00FA1FB3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修訂日期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修訂人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秘書室確認欄</w:t>
            </w:r>
          </w:p>
        </w:tc>
      </w:tr>
      <w:tr w:rsidR="00FA1FB3" w:rsidRPr="00FA1FB3" w:rsidTr="0068259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FA1FB3" w:rsidRPr="00FA1FB3" w:rsidRDefault="00FA1FB3" w:rsidP="00FA1FB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新訂</w:t>
            </w:r>
          </w:p>
          <w:p w:rsidR="00FA1FB3" w:rsidRPr="00FA1FB3" w:rsidRDefault="00FA1FB3" w:rsidP="00FA1FB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100.3月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釋妙</w:t>
            </w:r>
            <w:proofErr w:type="gramStart"/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暘</w:t>
            </w:r>
            <w:proofErr w:type="gramEnd"/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A1FB3" w:rsidRPr="00FA1FB3" w:rsidTr="0068259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1.修正原因：</w:t>
            </w:r>
            <w:proofErr w:type="gramStart"/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刪</w:t>
            </w:r>
            <w:proofErr w:type="gramEnd"/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掉募款作業，因本校並無對社會公益募款之業務；而收受捐贈作業部分亦配合組織調整，將總務處出納組名稱，改為總務處出納。</w:t>
            </w:r>
          </w:p>
          <w:p w:rsidR="00FA1FB3" w:rsidRPr="00FA1FB3" w:rsidRDefault="00FA1FB3" w:rsidP="00FA1FB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2.修正處：</w:t>
            </w:r>
          </w:p>
          <w:p w:rsidR="00FA1FB3" w:rsidRPr="00FA1FB3" w:rsidRDefault="00FA1FB3" w:rsidP="00FA1F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（1）收受捐贈作業流程圖</w:t>
            </w:r>
            <w:proofErr w:type="gramStart"/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—</w:t>
            </w:r>
            <w:proofErr w:type="gramEnd"/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單位名稱變更。</w:t>
            </w:r>
          </w:p>
          <w:p w:rsidR="00FA1FB3" w:rsidRPr="00FA1FB3" w:rsidRDefault="00FA1FB3" w:rsidP="00FA1F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（2）作業程序2.2.、2.5.2.。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101.5月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陳美華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A1FB3" w:rsidRPr="00FA1FB3" w:rsidTr="0068259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1.修正原因：配合新系統，收據開立方式及留存方式變更。</w:t>
            </w:r>
          </w:p>
          <w:p w:rsidR="00FA1FB3" w:rsidRPr="00FA1FB3" w:rsidRDefault="00FA1FB3" w:rsidP="00FA1FB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2.修正處：作業程序2.5.1.、2.5.2.、2.5.3.。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pacing w:val="-6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pacing w:val="-6"/>
                <w:szCs w:val="24"/>
              </w:rPr>
              <w:t>105.2月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吳玉梅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A1FB3" w:rsidRPr="00FA1FB3" w:rsidTr="0068259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1.修正原因：配合新版內控格式修正流程圖。</w:t>
            </w:r>
          </w:p>
          <w:p w:rsidR="00FA1FB3" w:rsidRPr="00FA1FB3" w:rsidRDefault="00FA1FB3" w:rsidP="00FA1FB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2.修正處：</w:t>
            </w:r>
          </w:p>
          <w:p w:rsidR="00FA1FB3" w:rsidRPr="00FA1FB3" w:rsidRDefault="00FA1FB3" w:rsidP="00FA1F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（1）流程圖。</w:t>
            </w:r>
          </w:p>
          <w:p w:rsidR="00FA1FB3" w:rsidRPr="00FA1FB3" w:rsidRDefault="00FA1FB3" w:rsidP="00FA1F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（2）控制重點修正3.2.。</w:t>
            </w:r>
          </w:p>
          <w:p w:rsidR="00FA1FB3" w:rsidRPr="00FA1FB3" w:rsidRDefault="00FA1FB3" w:rsidP="00FA1FB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（3）使用表單修正4.2.。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105.10月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FA1FB3">
              <w:rPr>
                <w:rFonts w:ascii="標楷體" w:eastAsia="標楷體" w:hAnsi="標楷體" w:cs="Times New Roman"/>
                <w:color w:val="000000"/>
                <w:szCs w:val="24"/>
              </w:rPr>
              <w:t>劉叔欣</w:t>
            </w:r>
            <w:proofErr w:type="gramEnd"/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A1FB3" w:rsidRPr="00FA1FB3" w:rsidTr="0068259F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szCs w:val="24"/>
              </w:rPr>
              <w:t>修正原因：監察人建議新增有價證券捐贈作業說明</w:t>
            </w:r>
          </w:p>
          <w:p w:rsidR="00FA1FB3" w:rsidRPr="00FA1FB3" w:rsidRDefault="00FA1FB3" w:rsidP="00FA1FB3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szCs w:val="24"/>
              </w:rPr>
              <w:t>修正處:</w:t>
            </w:r>
          </w:p>
          <w:p w:rsidR="00FA1FB3" w:rsidRPr="00FA1FB3" w:rsidRDefault="00FA1FB3" w:rsidP="00FA1FB3">
            <w:pPr>
              <w:spacing w:line="0" w:lineRule="atLeast"/>
              <w:ind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szCs w:val="24"/>
              </w:rPr>
              <w:t>(1)流程圖</w:t>
            </w:r>
          </w:p>
          <w:p w:rsidR="00FA1FB3" w:rsidRPr="00FA1FB3" w:rsidRDefault="00FA1FB3" w:rsidP="00FA1FB3">
            <w:pPr>
              <w:spacing w:line="0" w:lineRule="atLeast"/>
              <w:ind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szCs w:val="24"/>
              </w:rPr>
              <w:t xml:space="preserve">(2)作業程序: 2.3.4、2.6 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szCs w:val="24"/>
              </w:rPr>
              <w:t>呂怡靜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A1FB3">
              <w:rPr>
                <w:rFonts w:ascii="標楷體" w:eastAsia="標楷體" w:hAnsi="標楷體" w:cs="Times New Roman"/>
              </w:rPr>
              <w:t>111.12.28</w:t>
            </w:r>
          </w:p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A1FB3">
              <w:rPr>
                <w:rFonts w:ascii="標楷體" w:eastAsia="標楷體" w:hAnsi="標楷體" w:cs="Times New Roman" w:hint="eastAsia"/>
              </w:rPr>
              <w:t>111-3</w:t>
            </w:r>
          </w:p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A1FB3" w:rsidRPr="00FA1FB3" w:rsidRDefault="00FA1FB3" w:rsidP="00FA1FB3">
      <w:pPr>
        <w:widowControl/>
        <w:jc w:val="right"/>
        <w:rPr>
          <w:rFonts w:ascii="標楷體" w:eastAsia="標楷體" w:hAnsi="標楷體" w:cs="Times New Roman"/>
          <w:sz w:val="36"/>
          <w:szCs w:val="36"/>
        </w:rPr>
      </w:pPr>
    </w:p>
    <w:p w:rsidR="00FA1FB3" w:rsidRPr="00FA1FB3" w:rsidRDefault="00FA1FB3" w:rsidP="00FA1FB3">
      <w:pPr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794F4" wp14:editId="594A1C92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2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A1FB3" w:rsidRPr="00436001" w:rsidRDefault="00FA1FB3" w:rsidP="00FA1FB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FA1FB3" w:rsidRPr="00436001" w:rsidRDefault="00FA1FB3" w:rsidP="00FA1FB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794F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" fillcolor="window" stroked="f" strokeweight="1pt">
                <v:textbox>
                  <w:txbxContent>
                    <w:p w:rsidR="00FA1FB3" w:rsidRPr="00436001" w:rsidRDefault="00FA1FB3" w:rsidP="00FA1FB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</w:p>
                    <w:p w:rsidR="00FA1FB3" w:rsidRPr="00436001" w:rsidRDefault="00FA1FB3" w:rsidP="00FA1FB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A1FB3">
        <w:rPr>
          <w:rFonts w:ascii="標楷體" w:eastAsia="標楷體" w:hAnsi="標楷體" w:cs="Times New Roman"/>
          <w:color w:val="000000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795"/>
        <w:gridCol w:w="1240"/>
        <w:gridCol w:w="1240"/>
        <w:gridCol w:w="1000"/>
      </w:tblGrid>
      <w:tr w:rsidR="00FA1FB3" w:rsidRPr="00FA1FB3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 w:val="32"/>
                <w:szCs w:val="32"/>
              </w:rPr>
              <w:lastRenderedPageBreak/>
              <w:t>佛</w:t>
            </w:r>
            <w:r w:rsidRPr="00FA1FB3">
              <w:rPr>
                <w:rFonts w:ascii="標楷體" w:eastAsia="標楷體" w:hAnsi="標楷體" w:cs="Times New Roman"/>
                <w:b/>
                <w:color w:val="000000"/>
                <w:sz w:val="32"/>
                <w:szCs w:val="32"/>
              </w:rPr>
              <w:t>光大學內部控制文件</w:t>
            </w:r>
          </w:p>
        </w:tc>
      </w:tr>
      <w:tr w:rsidR="00FA1FB3" w:rsidRPr="00FA1FB3" w:rsidTr="0068259F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版本/</w:t>
            </w:r>
          </w:p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頁數</w:t>
            </w:r>
          </w:p>
        </w:tc>
      </w:tr>
      <w:tr w:rsidR="00FA1FB3" w:rsidRPr="00FA1FB3" w:rsidTr="0068259F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募款、收受捐贈、借款、資本租賃之決策、執行及記錄-收受捐贈作業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1170-003</w:t>
            </w: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sz w:val="20"/>
                <w:szCs w:val="20"/>
              </w:rPr>
              <w:t>05</w:t>
            </w:r>
            <w:r w:rsidRPr="00FA1FB3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</w:t>
            </w:r>
            <w:r w:rsidRPr="00FA1FB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</w:t>
            </w: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頁/</w:t>
            </w:r>
          </w:p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共</w:t>
            </w:r>
            <w:r w:rsidRPr="00FA1FB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3</w:t>
            </w: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</w:t>
            </w:r>
          </w:p>
        </w:tc>
      </w:tr>
    </w:tbl>
    <w:p w:rsidR="00FA1FB3" w:rsidRPr="00FA1FB3" w:rsidRDefault="00FA1FB3" w:rsidP="00FA1FB3">
      <w:pPr>
        <w:widowControl/>
        <w:jc w:val="right"/>
        <w:rPr>
          <w:rFonts w:ascii="標楷體" w:eastAsia="標楷體" w:hAnsi="標楷體" w:cs="Times New Roman"/>
          <w:sz w:val="36"/>
          <w:szCs w:val="36"/>
        </w:rPr>
      </w:pPr>
    </w:p>
    <w:p w:rsidR="00FA1FB3" w:rsidRPr="00FA1FB3" w:rsidRDefault="00FA1FB3" w:rsidP="00FA1FB3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FA1FB3">
        <w:rPr>
          <w:rFonts w:ascii="標楷體" w:eastAsia="標楷體" w:hAnsi="標楷體" w:cs="Times New Roman" w:hint="eastAsia"/>
          <w:b/>
          <w:bCs/>
          <w:color w:val="000000"/>
        </w:rPr>
        <w:t>1.流程圖：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FA1FB3">
        <w:rPr>
          <w:rFonts w:ascii="標楷體" w:eastAsia="標楷體" w:hAnsi="標楷體" w:cs="Times New Roman"/>
          <w:color w:val="000000"/>
        </w:rPr>
        <w:object w:dxaOrig="10845" w:dyaOrig="15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3pt;height:532.3pt" o:ole="">
            <v:imagedata r:id="rId5" o:title=""/>
          </v:shape>
          <o:OLEObject Type="Embed" ProgID="Visio.Drawing.11" ShapeID="_x0000_i1025" DrawAspect="Content" ObjectID="_1741002261" r:id="rId6"/>
        </w:object>
      </w:r>
    </w:p>
    <w:p w:rsidR="00FA1FB3" w:rsidRDefault="00FA1FB3" w:rsidP="00FA1FB3">
      <w:pPr>
        <w:tabs>
          <w:tab w:val="left" w:pos="960"/>
        </w:tabs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 w:cs="Times New Roman"/>
          <w:color w:val="000000"/>
        </w:rPr>
      </w:pPr>
    </w:p>
    <w:p w:rsidR="00FA1FB3" w:rsidRPr="00FA1FB3" w:rsidRDefault="00FA1FB3" w:rsidP="00FA1FB3">
      <w:pPr>
        <w:tabs>
          <w:tab w:val="left" w:pos="960"/>
        </w:tabs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 w:cs="Times New Roman"/>
          <w:color w:val="000000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795"/>
        <w:gridCol w:w="1240"/>
        <w:gridCol w:w="1240"/>
        <w:gridCol w:w="1000"/>
      </w:tblGrid>
      <w:tr w:rsidR="00FA1FB3" w:rsidRPr="00FA1FB3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FA1FB3">
              <w:rPr>
                <w:rFonts w:ascii="標楷體" w:eastAsia="標楷體" w:hAnsi="標楷體" w:cs="Times New Roman"/>
                <w:b/>
                <w:color w:val="000000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A1FB3" w:rsidRPr="00FA1FB3" w:rsidTr="0068259F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版本/</w:t>
            </w:r>
          </w:p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頁數</w:t>
            </w:r>
          </w:p>
        </w:tc>
      </w:tr>
      <w:tr w:rsidR="00FA1FB3" w:rsidRPr="00FA1FB3" w:rsidTr="0068259F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募款、收受捐贈、借款、資本租賃之決策、執行及記錄-收受捐贈作業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1170-003</w:t>
            </w: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sz w:val="20"/>
                <w:szCs w:val="20"/>
              </w:rPr>
              <w:t>05</w:t>
            </w:r>
            <w:r w:rsidRPr="00FA1FB3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第</w:t>
            </w:r>
            <w:r w:rsidRPr="00FA1FB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</w:t>
            </w: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頁/</w:t>
            </w:r>
          </w:p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共</w:t>
            </w:r>
            <w:r w:rsidRPr="00FA1FB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3</w:t>
            </w: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</w:t>
            </w:r>
          </w:p>
        </w:tc>
      </w:tr>
    </w:tbl>
    <w:p w:rsidR="00FA1FB3" w:rsidRPr="00FA1FB3" w:rsidRDefault="00FA1FB3" w:rsidP="00FA1FB3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FA1FB3">
        <w:rPr>
          <w:rFonts w:ascii="標楷體" w:eastAsia="標楷體" w:hAnsi="標楷體" w:cs="Times New Roman" w:hint="eastAsia"/>
          <w:b/>
          <w:bCs/>
          <w:color w:val="000000"/>
        </w:rPr>
        <w:t>2.</w:t>
      </w:r>
      <w:r w:rsidRPr="00FA1FB3">
        <w:rPr>
          <w:rFonts w:ascii="標楷體" w:eastAsia="標楷體" w:hAnsi="標楷體" w:cs="Times New Roman" w:hint="eastAsia"/>
          <w:b/>
          <w:bCs/>
        </w:rPr>
        <w:t>作業程序：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2.1.本校接受國內外機關團體及個人之捐贈。主要區分為現金、有價證券及財產(包括不動產、動產及圖書)捐贈。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2.2.現金及有價證券之捐贈由出納統籌受理；動產、不動產交總務處統籌點收；圖書交由圖書暨資訊處統籌點收</w:t>
      </w:r>
      <w:r w:rsidRPr="00FA1FB3">
        <w:rPr>
          <w:rFonts w:ascii="標楷體" w:eastAsia="標楷體" w:hAnsi="標楷體" w:cs="Times New Roman" w:hint="eastAsia"/>
          <w:szCs w:val="24"/>
        </w:rPr>
        <w:t>及登入。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2.3.現金及有價證券</w:t>
      </w:r>
      <w:r w:rsidRPr="00FA1FB3">
        <w:rPr>
          <w:rFonts w:ascii="標楷體" w:eastAsia="標楷體" w:hAnsi="標楷體" w:cs="Times New Roman"/>
          <w:color w:val="000000"/>
          <w:szCs w:val="24"/>
        </w:rPr>
        <w:t>捐贈</w:t>
      </w:r>
      <w:r w:rsidRPr="00FA1FB3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FA1FB3" w:rsidRPr="00FA1FB3" w:rsidRDefault="00FA1FB3" w:rsidP="00FA1FB3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2.3.1.未指定用途者，全數由本校統籌運用。</w:t>
      </w:r>
    </w:p>
    <w:p w:rsidR="00FA1FB3" w:rsidRPr="00FA1FB3" w:rsidRDefault="00FA1FB3" w:rsidP="00FA1FB3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2.3.2.指定用途作為講座經費、建築設施之興建或修繕經費、學生獎助學金、學生事務處及教務處核備之學生活動經費、全校性發展經費，以及配合學校特定目的募款活動之捐贈，全數依指定用途使用。</w:t>
      </w:r>
    </w:p>
    <w:p w:rsidR="00FA1FB3" w:rsidRPr="00FA1FB3" w:rsidRDefault="00FA1FB3" w:rsidP="00FA1FB3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2.3.3.其他指定用途或指定使用單位者，由接受指定用途或指定捐贈單位，依指定用途自行運用。</w:t>
      </w:r>
    </w:p>
    <w:p w:rsidR="00FA1FB3" w:rsidRPr="00FA1FB3" w:rsidRDefault="00FA1FB3" w:rsidP="00FA1FB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A1FB3">
        <w:rPr>
          <w:rFonts w:ascii="標楷體" w:eastAsia="標楷體" w:hAnsi="標楷體" w:cs="Times New Roman" w:hint="eastAsia"/>
          <w:szCs w:val="24"/>
        </w:rPr>
        <w:t>2.3.4本校收到有價證券，由會計室登帳，總務處出納保管造冊，並於收到利息或股息，將資料交會計室登帳。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2.4.</w:t>
      </w:r>
      <w:r w:rsidRPr="00FA1FB3">
        <w:rPr>
          <w:rFonts w:ascii="標楷體" w:eastAsia="標楷體" w:hAnsi="標楷體" w:cs="Times New Roman"/>
          <w:color w:val="000000"/>
          <w:szCs w:val="24"/>
        </w:rPr>
        <w:t>財產捐贈</w:t>
      </w:r>
      <w:r w:rsidRPr="00FA1FB3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FA1FB3" w:rsidRPr="00FA1FB3" w:rsidRDefault="00FA1FB3" w:rsidP="00FA1FB3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2.4.1.本校接獲</w:t>
      </w:r>
      <w:r w:rsidRPr="00FA1FB3">
        <w:rPr>
          <w:rFonts w:ascii="標楷體" w:eastAsia="標楷體" w:hAnsi="標楷體" w:cs="Times New Roman"/>
          <w:color w:val="000000"/>
          <w:szCs w:val="24"/>
        </w:rPr>
        <w:t>校外單位來函表示捐贈，</w:t>
      </w:r>
      <w:r w:rsidRPr="00FA1FB3">
        <w:rPr>
          <w:rFonts w:ascii="標楷體" w:eastAsia="標楷體" w:hAnsi="標楷體" w:cs="Times New Roman" w:hint="eastAsia"/>
          <w:color w:val="000000"/>
          <w:szCs w:val="24"/>
        </w:rPr>
        <w:t>受贈單位或承辦單位得請捐贈者協助</w:t>
      </w:r>
      <w:r w:rsidRPr="00FA1FB3">
        <w:rPr>
          <w:rFonts w:ascii="標楷體" w:eastAsia="標楷體" w:hAnsi="標楷體" w:cs="Times New Roman"/>
          <w:color w:val="000000"/>
          <w:szCs w:val="24"/>
        </w:rPr>
        <w:t>附上</w:t>
      </w:r>
      <w:r w:rsidRPr="00FA1FB3">
        <w:rPr>
          <w:rFonts w:ascii="標楷體" w:eastAsia="標楷體" w:hAnsi="標楷體" w:cs="Times New Roman" w:hint="eastAsia"/>
          <w:color w:val="000000"/>
          <w:szCs w:val="24"/>
        </w:rPr>
        <w:t>統一</w:t>
      </w:r>
      <w:r w:rsidRPr="00FA1FB3">
        <w:rPr>
          <w:rFonts w:ascii="標楷體" w:eastAsia="標楷體" w:hAnsi="標楷體" w:cs="Times New Roman"/>
          <w:color w:val="000000"/>
          <w:szCs w:val="24"/>
        </w:rPr>
        <w:t>發票影</w:t>
      </w:r>
      <w:r w:rsidRPr="00FA1FB3">
        <w:rPr>
          <w:rFonts w:ascii="標楷體" w:eastAsia="標楷體" w:hAnsi="標楷體" w:cs="Times New Roman" w:hint="eastAsia"/>
          <w:color w:val="000000"/>
          <w:szCs w:val="24"/>
        </w:rPr>
        <w:t>印</w:t>
      </w:r>
      <w:r w:rsidRPr="00FA1FB3">
        <w:rPr>
          <w:rFonts w:ascii="標楷體" w:eastAsia="標楷體" w:hAnsi="標楷體" w:cs="Times New Roman"/>
          <w:color w:val="000000"/>
          <w:szCs w:val="24"/>
        </w:rPr>
        <w:t>本，</w:t>
      </w:r>
      <w:r w:rsidRPr="00FA1FB3">
        <w:rPr>
          <w:rFonts w:ascii="標楷體" w:eastAsia="標楷體" w:hAnsi="標楷體" w:cs="Times New Roman" w:hint="eastAsia"/>
          <w:color w:val="000000"/>
          <w:szCs w:val="24"/>
        </w:rPr>
        <w:t>以供認定</w:t>
      </w:r>
      <w:r w:rsidRPr="00FA1FB3">
        <w:rPr>
          <w:rFonts w:ascii="標楷體" w:eastAsia="標楷體" w:hAnsi="標楷體" w:cs="Times New Roman"/>
          <w:color w:val="000000"/>
          <w:szCs w:val="24"/>
        </w:rPr>
        <w:t>財產</w:t>
      </w:r>
      <w:r w:rsidRPr="00FA1FB3">
        <w:rPr>
          <w:rFonts w:ascii="標楷體" w:eastAsia="標楷體" w:hAnsi="標楷體" w:cs="Times New Roman" w:hint="eastAsia"/>
          <w:color w:val="000000"/>
          <w:szCs w:val="24"/>
        </w:rPr>
        <w:t>價值。捐贈者無法提供完整資料時，受贈單位或承辦單位應委請公正客觀之相關廠商進行估價，出具「廠商估價單」。</w:t>
      </w:r>
    </w:p>
    <w:p w:rsidR="00FA1FB3" w:rsidRPr="00FA1FB3" w:rsidRDefault="00FA1FB3" w:rsidP="00FA1FB3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2.4.2.受贈單位或承辦單位，會辦保管單位確認</w:t>
      </w:r>
      <w:r w:rsidRPr="00FA1FB3">
        <w:rPr>
          <w:rFonts w:ascii="標楷體" w:eastAsia="標楷體" w:hAnsi="標楷體" w:cs="Times New Roman"/>
          <w:color w:val="000000"/>
          <w:szCs w:val="24"/>
        </w:rPr>
        <w:t>財產</w:t>
      </w:r>
      <w:r w:rsidRPr="00FA1FB3">
        <w:rPr>
          <w:rFonts w:ascii="標楷體" w:eastAsia="標楷體" w:hAnsi="標楷體" w:cs="Times New Roman" w:hint="eastAsia"/>
          <w:color w:val="000000"/>
          <w:szCs w:val="24"/>
        </w:rPr>
        <w:t>耐用年限及</w:t>
      </w:r>
      <w:r w:rsidRPr="00FA1FB3">
        <w:rPr>
          <w:rFonts w:ascii="標楷體" w:eastAsia="標楷體" w:hAnsi="標楷體" w:cs="Times New Roman"/>
          <w:color w:val="000000"/>
          <w:szCs w:val="24"/>
        </w:rPr>
        <w:t>價值</w:t>
      </w:r>
      <w:r w:rsidRPr="00FA1FB3">
        <w:rPr>
          <w:rFonts w:ascii="標楷體" w:eastAsia="標楷體" w:hAnsi="標楷體" w:cs="Times New Roman" w:hint="eastAsia"/>
          <w:color w:val="000000"/>
          <w:szCs w:val="24"/>
        </w:rPr>
        <w:t>，再會辦會計室審核。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2.5.</w:t>
      </w:r>
      <w:r w:rsidRPr="00FA1FB3">
        <w:rPr>
          <w:rFonts w:ascii="標楷體" w:eastAsia="標楷體" w:hAnsi="標楷體" w:cs="Times New Roman"/>
          <w:color w:val="000000"/>
          <w:szCs w:val="24"/>
        </w:rPr>
        <w:t>捐贈</w:t>
      </w:r>
      <w:r w:rsidRPr="00FA1FB3">
        <w:rPr>
          <w:rFonts w:ascii="標楷體" w:eastAsia="標楷體" w:hAnsi="標楷體" w:cs="Times New Roman" w:hint="eastAsia"/>
          <w:color w:val="000000"/>
          <w:szCs w:val="24"/>
        </w:rPr>
        <w:t>收據：</w:t>
      </w:r>
    </w:p>
    <w:p w:rsidR="00FA1FB3" w:rsidRPr="00FA1FB3" w:rsidRDefault="00FA1FB3" w:rsidP="00FA1FB3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2.5.1.本校接受捐贈，一律由出納開立有校長、主辦會計及主辦出納之收據。</w:t>
      </w:r>
    </w:p>
    <w:p w:rsidR="00FA1FB3" w:rsidRPr="00FA1FB3" w:rsidRDefault="00FA1FB3" w:rsidP="00FA1FB3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2.5.2.捐贈人以現金或票據捐贈者，應將現金及票據繳交出納，並由出納開立捐贈收據。票據捐贈則以兌現日為開立日期。</w:t>
      </w:r>
    </w:p>
    <w:p w:rsidR="00FA1FB3" w:rsidRPr="00FA1FB3" w:rsidRDefault="00FA1FB3" w:rsidP="00FA1FB3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2.5.3.收據存根聯留存於收款收據系統。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A1FB3">
        <w:rPr>
          <w:rFonts w:ascii="標楷體" w:eastAsia="標楷體" w:hAnsi="標楷體" w:cs="Times New Roman" w:hint="eastAsia"/>
          <w:szCs w:val="24"/>
        </w:rPr>
        <w:t>2.6.捐贈款項，按本校一般行政程序及財務流程辦理。</w:t>
      </w:r>
    </w:p>
    <w:p w:rsidR="00FA1FB3" w:rsidRPr="00FA1FB3" w:rsidRDefault="00FA1FB3" w:rsidP="00FA1FB3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FA1FB3">
        <w:rPr>
          <w:rFonts w:ascii="標楷體" w:eastAsia="標楷體" w:hAnsi="標楷體" w:cs="Times New Roman" w:hint="eastAsia"/>
          <w:b/>
          <w:bCs/>
          <w:color w:val="000000"/>
        </w:rPr>
        <w:t>3.控制重點：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3.1.接受捐贈是否依規定開立捐贈收據。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3.2.財產捐贈是否附上捐贈財產之價值證明文件。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3.3.屬現金及有價證券之捐贈款，其用途是否依規定辦理。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3.4.接受遠期票據捐贈，是否依規定委託銀行代收。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3.5.捐贈款是否適時登帳，</w:t>
      </w:r>
      <w:proofErr w:type="gramStart"/>
      <w:r w:rsidRPr="00FA1FB3">
        <w:rPr>
          <w:rFonts w:ascii="標楷體" w:eastAsia="標楷體" w:hAnsi="標楷體" w:cs="Times New Roman" w:hint="eastAsia"/>
          <w:color w:val="000000"/>
          <w:szCs w:val="24"/>
        </w:rPr>
        <w:t>且登帳</w:t>
      </w:r>
      <w:proofErr w:type="gramEnd"/>
      <w:r w:rsidRPr="00FA1FB3">
        <w:rPr>
          <w:rFonts w:ascii="標楷體" w:eastAsia="標楷體" w:hAnsi="標楷體" w:cs="Times New Roman" w:hint="eastAsia"/>
          <w:color w:val="000000"/>
          <w:szCs w:val="24"/>
        </w:rPr>
        <w:t>正確。</w:t>
      </w:r>
    </w:p>
    <w:p w:rsidR="00FA1FB3" w:rsidRDefault="00FA1FB3" w:rsidP="00FA1FB3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</w:p>
    <w:p w:rsidR="003D7AA9" w:rsidRPr="00FA1FB3" w:rsidRDefault="003D7AA9" w:rsidP="00FA1FB3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 w:hint="eastAsia"/>
          <w:color w:val="00000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3"/>
        <w:gridCol w:w="1795"/>
        <w:gridCol w:w="1240"/>
        <w:gridCol w:w="1240"/>
        <w:gridCol w:w="1158"/>
      </w:tblGrid>
      <w:tr w:rsidR="00FA1FB3" w:rsidRPr="00FA1FB3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FA1FB3">
              <w:rPr>
                <w:rFonts w:ascii="標楷體" w:eastAsia="標楷體" w:hAnsi="標楷體" w:cs="Times New Roman"/>
                <w:b/>
                <w:color w:val="000000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A1FB3" w:rsidRPr="00FA1FB3" w:rsidTr="0068259F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版本/</w:t>
            </w:r>
          </w:p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制訂日期</w:t>
            </w:r>
          </w:p>
        </w:tc>
        <w:tc>
          <w:tcPr>
            <w:tcW w:w="592" w:type="pct"/>
            <w:tcBorders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頁數</w:t>
            </w:r>
          </w:p>
        </w:tc>
      </w:tr>
      <w:tr w:rsidR="00FA1FB3" w:rsidRPr="00FA1FB3" w:rsidTr="0068259F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FA1FB3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募款、收受捐贈、借款、資本租賃之決策、執行及記錄-收受捐贈作業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1170-003</w:t>
            </w:r>
            <w:r w:rsidRPr="00FA1FB3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sz w:val="20"/>
                <w:szCs w:val="20"/>
              </w:rPr>
              <w:t>05</w:t>
            </w:r>
            <w:r w:rsidRPr="00FA1FB3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59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FA1FB3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FA1FB3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FA1FB3" w:rsidRPr="00FA1FB3" w:rsidRDefault="00FA1FB3" w:rsidP="00FA1FB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A1FB3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FA1FB3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FA1FB3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FA1FB3" w:rsidRPr="00FA1FB3" w:rsidRDefault="00FA1FB3" w:rsidP="00FA1FB3">
      <w:pPr>
        <w:tabs>
          <w:tab w:val="left" w:pos="960"/>
        </w:tabs>
        <w:jc w:val="right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bookmarkStart w:id="4" w:name="_GoBack"/>
      <w:bookmarkEnd w:id="4"/>
    </w:p>
    <w:p w:rsidR="00FA1FB3" w:rsidRPr="00FA1FB3" w:rsidRDefault="00FA1FB3" w:rsidP="00FA1FB3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FA1FB3">
        <w:rPr>
          <w:rFonts w:ascii="標楷體" w:eastAsia="標楷體" w:hAnsi="標楷體" w:cs="Times New Roman" w:hint="eastAsia"/>
          <w:b/>
          <w:bCs/>
          <w:color w:val="000000"/>
        </w:rPr>
        <w:t>4.使用表單：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4.1.捐贈收據。</w:t>
      </w:r>
    </w:p>
    <w:p w:rsidR="00FA1FB3" w:rsidRPr="00FA1FB3" w:rsidRDefault="00FA1FB3" w:rsidP="00FA1FB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4.2.捐贈價值證明文件。</w:t>
      </w:r>
    </w:p>
    <w:p w:rsidR="00FA1FB3" w:rsidRPr="00FA1FB3" w:rsidRDefault="00FA1FB3" w:rsidP="00FA1FB3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FA1FB3">
        <w:rPr>
          <w:rFonts w:ascii="標楷體" w:eastAsia="標楷體" w:hAnsi="標楷體" w:cs="Times New Roman" w:hint="eastAsia"/>
          <w:b/>
          <w:bCs/>
          <w:color w:val="000000"/>
        </w:rPr>
        <w:t>5.依據及相關文件：</w:t>
      </w:r>
    </w:p>
    <w:p w:rsidR="00FA1FB3" w:rsidRPr="00FA1FB3" w:rsidRDefault="00FA1FB3" w:rsidP="00FA1FB3">
      <w:pPr>
        <w:ind w:leftChars="100" w:left="720" w:hangingChars="200" w:hanging="480"/>
        <w:rPr>
          <w:rFonts w:ascii="標楷體" w:eastAsia="標楷體" w:hAnsi="標楷體" w:cs="Times New Roman"/>
          <w:color w:val="000000"/>
          <w:szCs w:val="24"/>
        </w:rPr>
      </w:pPr>
      <w:r w:rsidRPr="00FA1FB3">
        <w:rPr>
          <w:rFonts w:ascii="標楷體" w:eastAsia="標楷體" w:hAnsi="標楷體" w:cs="Times New Roman" w:hint="eastAsia"/>
          <w:color w:val="000000"/>
          <w:szCs w:val="24"/>
        </w:rPr>
        <w:t>5.1.佛光大學接受捐贈處理作業要點</w:t>
      </w:r>
    </w:p>
    <w:p w:rsidR="00FC2FAF" w:rsidRPr="00FA1FB3" w:rsidRDefault="00FC2FAF"/>
    <w:sectPr w:rsidR="00FC2FAF" w:rsidRPr="00FA1FB3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9589A"/>
    <w:multiLevelType w:val="hybridMultilevel"/>
    <w:tmpl w:val="6BE48B00"/>
    <w:lvl w:ilvl="0" w:tplc="023E6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FB3"/>
    <w:rsid w:val="003D7AA9"/>
    <w:rsid w:val="007528B8"/>
    <w:rsid w:val="00FA1FB3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F2051"/>
  <w15:chartTrackingRefBased/>
  <w15:docId w15:val="{D17F2770-F944-403F-BA0A-0CF277A5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5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2023-03-22T02:16:00Z</dcterms:created>
  <dcterms:modified xsi:type="dcterms:W3CDTF">2023-03-22T06:58:00Z</dcterms:modified>
</cp:coreProperties>
</file>