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F65" w:rsidRPr="00E06F65" w:rsidRDefault="00E06F65" w:rsidP="00E06F65">
      <w:pPr>
        <w:jc w:val="center"/>
        <w:rPr>
          <w:rFonts w:ascii="標楷體" w:eastAsia="標楷體" w:hAnsi="標楷體" w:cs="Times New Roman"/>
          <w:b/>
          <w:sz w:val="56"/>
          <w:szCs w:val="56"/>
        </w:rPr>
      </w:pPr>
      <w:bookmarkStart w:id="0" w:name="_Toc127542116"/>
      <w:r w:rsidRPr="00E06F65">
        <w:rPr>
          <w:rFonts w:ascii="標楷體" w:eastAsia="標楷體" w:hAnsi="標楷體" w:cs="Times New Roman" w:hint="eastAsia"/>
          <w:b/>
          <w:sz w:val="56"/>
          <w:szCs w:val="56"/>
        </w:rPr>
        <w:t>人事室</w:t>
      </w:r>
      <w:bookmarkEnd w:id="0"/>
    </w:p>
    <w:p w:rsidR="00E06F65" w:rsidRPr="00E06F65" w:rsidRDefault="00E06F65" w:rsidP="00E06F65">
      <w:pPr>
        <w:keepNext/>
        <w:jc w:val="center"/>
        <w:outlineLvl w:val="1"/>
        <w:rPr>
          <w:rFonts w:ascii="標楷體" w:eastAsia="標楷體" w:hAnsi="標楷體" w:cs="Times New Roman"/>
          <w:b/>
          <w:bCs/>
          <w:sz w:val="36"/>
          <w:szCs w:val="36"/>
        </w:rPr>
      </w:pPr>
      <w:bookmarkStart w:id="1" w:name="_Toc92798226"/>
      <w:bookmarkStart w:id="2" w:name="_Toc99130237"/>
      <w:bookmarkStart w:id="3" w:name="_Toc127542117"/>
      <w:r w:rsidRPr="00E06F65">
        <w:rPr>
          <w:rFonts w:ascii="標楷體" w:eastAsia="標楷體" w:hAnsi="標楷體" w:cs="Times New Roman" w:hint="eastAsia"/>
          <w:b/>
          <w:bCs/>
          <w:sz w:val="36"/>
          <w:szCs w:val="36"/>
        </w:rPr>
        <w:t>111</w:t>
      </w:r>
      <w:r w:rsidRPr="00E06F65">
        <w:rPr>
          <w:rFonts w:ascii="標楷體" w:eastAsia="標楷體" w:hAnsi="標楷體" w:cs="Times New Roman"/>
          <w:b/>
          <w:bCs/>
          <w:sz w:val="36"/>
          <w:szCs w:val="36"/>
        </w:rPr>
        <w:t>學年度</w:t>
      </w:r>
      <w:r w:rsidRPr="00E06F65">
        <w:rPr>
          <w:rFonts w:ascii="標楷體" w:eastAsia="標楷體" w:hAnsi="標楷體" w:cs="Times New Roman" w:hint="eastAsia"/>
          <w:b/>
          <w:bCs/>
          <w:sz w:val="36"/>
          <w:szCs w:val="36"/>
        </w:rPr>
        <w:t xml:space="preserve"> </w:t>
      </w:r>
      <w:bookmarkStart w:id="4" w:name="人事室"/>
      <w:r w:rsidRPr="00E06F65">
        <w:rPr>
          <w:rFonts w:ascii="標楷體" w:eastAsia="標楷體" w:hAnsi="標楷體" w:cs="Times New Roman" w:hint="eastAsia"/>
          <w:b/>
          <w:bCs/>
          <w:sz w:val="36"/>
          <w:szCs w:val="36"/>
        </w:rPr>
        <w:t>人事室</w:t>
      </w:r>
      <w:bookmarkEnd w:id="4"/>
      <w:r w:rsidRPr="00E06F65">
        <w:rPr>
          <w:rFonts w:ascii="標楷體" w:eastAsia="標楷體" w:hAnsi="標楷體" w:cs="Times New Roman" w:hint="eastAsia"/>
          <w:b/>
          <w:bCs/>
          <w:sz w:val="36"/>
          <w:szCs w:val="36"/>
        </w:rPr>
        <w:t xml:space="preserve"> </w:t>
      </w:r>
      <w:r w:rsidRPr="00E06F65">
        <w:rPr>
          <w:rFonts w:ascii="標楷體" w:eastAsia="標楷體" w:hAnsi="標楷體" w:cs="Times New Roman"/>
          <w:b/>
          <w:bCs/>
          <w:sz w:val="36"/>
          <w:szCs w:val="36"/>
        </w:rPr>
        <w:t>內部控制項目修訂</w:t>
      </w:r>
      <w:r w:rsidRPr="00E06F65">
        <w:rPr>
          <w:rFonts w:ascii="標楷體" w:eastAsia="標楷體" w:hAnsi="標楷體" w:cs="Times New Roman" w:hint="eastAsia"/>
          <w:b/>
          <w:bCs/>
          <w:sz w:val="36"/>
          <w:szCs w:val="36"/>
        </w:rPr>
        <w:t>總</w:t>
      </w:r>
      <w:r w:rsidRPr="00E06F65">
        <w:rPr>
          <w:rFonts w:ascii="標楷體" w:eastAsia="標楷體" w:hAnsi="標楷體" w:cs="Times New Roman"/>
          <w:b/>
          <w:bCs/>
          <w:sz w:val="36"/>
          <w:szCs w:val="36"/>
        </w:rPr>
        <w:t>表</w:t>
      </w:r>
      <w:bookmarkEnd w:id="1"/>
      <w:bookmarkEnd w:id="2"/>
      <w:bookmarkEnd w:id="3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959"/>
        <w:gridCol w:w="2487"/>
        <w:gridCol w:w="551"/>
        <w:gridCol w:w="828"/>
        <w:gridCol w:w="830"/>
        <w:gridCol w:w="978"/>
        <w:gridCol w:w="2442"/>
      </w:tblGrid>
      <w:tr w:rsidR="00E06F65" w:rsidRPr="00E06F65" w:rsidTr="001F4FF0">
        <w:trPr>
          <w:tblHeader/>
          <w:jc w:val="center"/>
        </w:trPr>
        <w:tc>
          <w:tcPr>
            <w:tcW w:w="277" w:type="pct"/>
            <w:vMerge w:val="restar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99" w:type="pct"/>
            <w:vMerge w:val="restar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風險分布代號</w:t>
            </w:r>
          </w:p>
        </w:tc>
        <w:tc>
          <w:tcPr>
            <w:tcW w:w="1294" w:type="pct"/>
            <w:vMerge w:val="restar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內控</w:t>
            </w:r>
            <w:r w:rsidRPr="00E06F65">
              <w:rPr>
                <w:rFonts w:ascii="標楷體" w:eastAsia="標楷體" w:hAnsi="標楷體" w:cs="Times New Roman"/>
                <w:szCs w:val="24"/>
              </w:rPr>
              <w:t>項目</w:t>
            </w:r>
            <w:r w:rsidRPr="00E06F65">
              <w:rPr>
                <w:rFonts w:ascii="標楷體" w:eastAsia="標楷體" w:hAnsi="標楷體" w:cs="Times New Roman" w:hint="eastAsia"/>
                <w:szCs w:val="24"/>
              </w:rPr>
              <w:t>編號及</w:t>
            </w:r>
            <w:r w:rsidRPr="00E06F65">
              <w:rPr>
                <w:rFonts w:ascii="標楷體" w:eastAsia="標楷體" w:hAnsi="標楷體" w:cs="Times New Roman"/>
                <w:szCs w:val="24"/>
              </w:rPr>
              <w:t>名稱</w:t>
            </w:r>
          </w:p>
        </w:tc>
        <w:tc>
          <w:tcPr>
            <w:tcW w:w="287" w:type="pct"/>
            <w:vMerge w:val="restar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63" w:type="pct"/>
            <w:gridSpan w:val="2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/>
                <w:szCs w:val="24"/>
              </w:rPr>
              <w:t>內容是否修改</w:t>
            </w:r>
          </w:p>
        </w:tc>
        <w:tc>
          <w:tcPr>
            <w:tcW w:w="509" w:type="pct"/>
            <w:vMerge w:val="restar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/>
                <w:szCs w:val="24"/>
              </w:rPr>
              <w:t>新訂/刪除</w:t>
            </w:r>
            <w:r w:rsidRPr="00E06F65">
              <w:rPr>
                <w:rFonts w:ascii="標楷體" w:eastAsia="標楷體" w:hAnsi="標楷體" w:cs="Times New Roman" w:hint="eastAsia"/>
                <w:szCs w:val="24"/>
              </w:rPr>
              <w:t>/作廢</w:t>
            </w:r>
          </w:p>
        </w:tc>
        <w:tc>
          <w:tcPr>
            <w:tcW w:w="1271" w:type="pct"/>
            <w:vMerge w:val="restar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E06F65" w:rsidRPr="00E06F65" w:rsidTr="001F4FF0">
        <w:trPr>
          <w:tblHeader/>
          <w:jc w:val="center"/>
        </w:trPr>
        <w:tc>
          <w:tcPr>
            <w:tcW w:w="277" w:type="pct"/>
            <w:vMerge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9" w:type="pct"/>
            <w:vMerge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94" w:type="pct"/>
            <w:vMerge/>
          </w:tcPr>
          <w:p w:rsidR="00E06F65" w:rsidRPr="00E06F65" w:rsidRDefault="00E06F65" w:rsidP="00E06F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7" w:type="pct"/>
            <w:vMerge/>
          </w:tcPr>
          <w:p w:rsidR="00E06F65" w:rsidRPr="00E06F65" w:rsidRDefault="00E06F65" w:rsidP="00E06F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/>
                <w:szCs w:val="24"/>
              </w:rPr>
              <w:t>是</w:t>
            </w:r>
          </w:p>
        </w:tc>
        <w:tc>
          <w:tcPr>
            <w:tcW w:w="432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  <w:tc>
          <w:tcPr>
            <w:tcW w:w="509" w:type="pct"/>
            <w:vMerge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1" w:type="pct"/>
            <w:vMerge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06F65" w:rsidRPr="00E06F65" w:rsidTr="001F4FF0">
        <w:trPr>
          <w:jc w:val="center"/>
        </w:trPr>
        <w:tc>
          <w:tcPr>
            <w:tcW w:w="277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99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E06F65">
              <w:rPr>
                <w:rFonts w:ascii="標楷體" w:eastAsia="標楷體" w:hAnsi="標楷體" w:cs="Times New Roman"/>
                <w:szCs w:val="24"/>
              </w:rPr>
              <w:t>1</w:t>
            </w:r>
            <w:r w:rsidRPr="00E06F65">
              <w:rPr>
                <w:rFonts w:ascii="標楷體" w:eastAsia="標楷體" w:hAnsi="標楷體" w:cs="Times New Roman" w:hint="eastAsia"/>
                <w:szCs w:val="24"/>
              </w:rPr>
              <w:t>-1</w:t>
            </w:r>
          </w:p>
        </w:tc>
        <w:tc>
          <w:tcPr>
            <w:tcW w:w="1294" w:type="pct"/>
            <w:vAlign w:val="center"/>
          </w:tcPr>
          <w:p w:rsidR="00E06F65" w:rsidRPr="00E06F65" w:rsidRDefault="00DA60B6" w:rsidP="00E06F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hyperlink w:anchor="出勤出勤" w:history="1"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1160-001-1</w:t>
              </w:r>
              <w:r w:rsidR="00E06F65" w:rsidRPr="00E06F65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出勤</w:t>
              </w:r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-出勤</w:t>
              </w:r>
            </w:hyperlink>
          </w:p>
        </w:tc>
        <w:tc>
          <w:tcPr>
            <w:tcW w:w="287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05</w:t>
            </w:r>
          </w:p>
        </w:tc>
        <w:tc>
          <w:tcPr>
            <w:tcW w:w="431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/>
                <w:color w:val="000000"/>
                <w:szCs w:val="24"/>
              </w:rPr>
              <w:sym w:font="Wingdings 2" w:char="F050"/>
            </w:r>
          </w:p>
        </w:tc>
        <w:tc>
          <w:tcPr>
            <w:tcW w:w="509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06F65" w:rsidRPr="00E06F65" w:rsidTr="001F4FF0">
        <w:trPr>
          <w:jc w:val="center"/>
        </w:trPr>
        <w:tc>
          <w:tcPr>
            <w:tcW w:w="277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99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人1-2</w:t>
            </w:r>
          </w:p>
        </w:tc>
        <w:tc>
          <w:tcPr>
            <w:tcW w:w="1294" w:type="pct"/>
            <w:vAlign w:val="center"/>
          </w:tcPr>
          <w:p w:rsidR="00E06F65" w:rsidRPr="00E06F65" w:rsidRDefault="00DA60B6" w:rsidP="00E06F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hyperlink w:anchor="出勤–加班" w:history="1"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1160-001-2</w:t>
              </w:r>
              <w:r w:rsidR="00E06F65" w:rsidRPr="00E06F65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出勤</w:t>
              </w:r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-加班</w:t>
              </w:r>
            </w:hyperlink>
          </w:p>
        </w:tc>
        <w:tc>
          <w:tcPr>
            <w:tcW w:w="287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04</w:t>
            </w:r>
          </w:p>
        </w:tc>
        <w:tc>
          <w:tcPr>
            <w:tcW w:w="431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/>
                <w:color w:val="000000"/>
                <w:szCs w:val="24"/>
              </w:rPr>
              <w:sym w:font="Wingdings 2" w:char="F050"/>
            </w:r>
          </w:p>
        </w:tc>
        <w:tc>
          <w:tcPr>
            <w:tcW w:w="509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06F65" w:rsidRPr="00E06F65" w:rsidTr="001F4FF0">
        <w:trPr>
          <w:jc w:val="center"/>
        </w:trPr>
        <w:tc>
          <w:tcPr>
            <w:tcW w:w="277" w:type="pct"/>
            <w:tcBorders>
              <w:bottom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99" w:type="pct"/>
            <w:tcBorders>
              <w:bottom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E06F65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1294" w:type="pct"/>
            <w:tcBorders>
              <w:bottom w:val="single" w:sz="6" w:space="0" w:color="auto"/>
            </w:tcBorders>
            <w:vAlign w:val="center"/>
          </w:tcPr>
          <w:p w:rsidR="00E06F65" w:rsidRPr="00E06F65" w:rsidRDefault="00DA60B6" w:rsidP="00E06F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hyperlink w:anchor="差假" w:history="1"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1160-002</w:t>
              </w:r>
              <w:r w:rsidR="00E06F65" w:rsidRPr="00E06F65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差假</w:t>
              </w:r>
            </w:hyperlink>
          </w:p>
        </w:tc>
        <w:tc>
          <w:tcPr>
            <w:tcW w:w="287" w:type="pct"/>
            <w:tcBorders>
              <w:bottom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06</w:t>
            </w:r>
          </w:p>
        </w:tc>
        <w:tc>
          <w:tcPr>
            <w:tcW w:w="431" w:type="pct"/>
            <w:tcBorders>
              <w:bottom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32" w:type="pct"/>
            <w:tcBorders>
              <w:bottom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/>
                <w:color w:val="000000"/>
                <w:szCs w:val="24"/>
              </w:rPr>
              <w:sym w:font="Wingdings 2" w:char="F050"/>
            </w:r>
          </w:p>
        </w:tc>
        <w:tc>
          <w:tcPr>
            <w:tcW w:w="509" w:type="pct"/>
            <w:tcBorders>
              <w:bottom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1" w:type="pct"/>
            <w:tcBorders>
              <w:bottom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06F65" w:rsidRPr="00E06F65" w:rsidTr="001F4FF0">
        <w:trPr>
          <w:jc w:val="center"/>
        </w:trPr>
        <w:tc>
          <w:tcPr>
            <w:tcW w:w="27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49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E06F65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129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6F65" w:rsidRPr="00E06F65" w:rsidRDefault="00DA60B6" w:rsidP="00E06F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hyperlink w:anchor="績效評核" w:history="1"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1160-003績效評核</w:t>
              </w:r>
            </w:hyperlink>
          </w:p>
        </w:tc>
        <w:tc>
          <w:tcPr>
            <w:tcW w:w="28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06</w:t>
            </w:r>
          </w:p>
        </w:tc>
        <w:tc>
          <w:tcPr>
            <w:tcW w:w="4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/>
                <w:color w:val="000000"/>
                <w:szCs w:val="24"/>
              </w:rPr>
              <w:sym w:font="Wingdings 2" w:char="F050"/>
            </w:r>
          </w:p>
        </w:tc>
        <w:tc>
          <w:tcPr>
            <w:tcW w:w="50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6F65" w:rsidRPr="00E06F65" w:rsidRDefault="00E06F65" w:rsidP="00E06F6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06F65" w:rsidRPr="00E06F65" w:rsidTr="001F4FF0">
        <w:trPr>
          <w:jc w:val="center"/>
        </w:trPr>
        <w:tc>
          <w:tcPr>
            <w:tcW w:w="277" w:type="pct"/>
            <w:tcBorders>
              <w:top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99" w:type="pct"/>
            <w:tcBorders>
              <w:top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E06F65">
              <w:rPr>
                <w:rFonts w:ascii="標楷體" w:eastAsia="標楷體" w:hAnsi="標楷體" w:cs="Times New Roman"/>
                <w:szCs w:val="24"/>
              </w:rPr>
              <w:t>4</w:t>
            </w:r>
            <w:r w:rsidRPr="00E06F65">
              <w:rPr>
                <w:rFonts w:ascii="標楷體" w:eastAsia="標楷體" w:hAnsi="標楷體" w:cs="Times New Roman" w:hint="eastAsia"/>
                <w:szCs w:val="24"/>
              </w:rPr>
              <w:t>-1</w:t>
            </w:r>
          </w:p>
        </w:tc>
        <w:tc>
          <w:tcPr>
            <w:tcW w:w="1294" w:type="pct"/>
            <w:tcBorders>
              <w:top w:val="single" w:sz="6" w:space="0" w:color="auto"/>
            </w:tcBorders>
            <w:vAlign w:val="center"/>
          </w:tcPr>
          <w:p w:rsidR="00E06F65" w:rsidRPr="00E06F65" w:rsidRDefault="00DA60B6" w:rsidP="00E06F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hyperlink w:anchor="福利及保險_福利" w:history="1"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1160-004-1</w:t>
              </w:r>
              <w:r w:rsidR="00E06F65" w:rsidRPr="00E06F65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福利及保險</w:t>
              </w:r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-福利</w:t>
              </w:r>
            </w:hyperlink>
          </w:p>
        </w:tc>
        <w:tc>
          <w:tcPr>
            <w:tcW w:w="287" w:type="pct"/>
            <w:tcBorders>
              <w:top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04</w:t>
            </w:r>
          </w:p>
        </w:tc>
        <w:tc>
          <w:tcPr>
            <w:tcW w:w="431" w:type="pct"/>
            <w:tcBorders>
              <w:top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/>
                <w:color w:val="000000"/>
                <w:szCs w:val="24"/>
              </w:rPr>
              <w:sym w:font="Wingdings 2" w:char="F050"/>
            </w:r>
          </w:p>
        </w:tc>
        <w:tc>
          <w:tcPr>
            <w:tcW w:w="509" w:type="pct"/>
            <w:tcBorders>
              <w:top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1" w:type="pct"/>
            <w:tcBorders>
              <w:top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06F65" w:rsidRPr="00E06F65" w:rsidTr="001F4FF0">
        <w:trPr>
          <w:jc w:val="center"/>
        </w:trPr>
        <w:tc>
          <w:tcPr>
            <w:tcW w:w="277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499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人4-2</w:t>
            </w:r>
          </w:p>
        </w:tc>
        <w:tc>
          <w:tcPr>
            <w:tcW w:w="1294" w:type="pct"/>
            <w:vAlign w:val="center"/>
          </w:tcPr>
          <w:p w:rsidR="00E06F65" w:rsidRPr="00E06F65" w:rsidRDefault="00DA60B6" w:rsidP="00E06F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hyperlink w:anchor="福利及保險_保險異動" w:history="1"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1160-004-2</w:t>
              </w:r>
              <w:r w:rsidR="00E06F65" w:rsidRPr="00E06F65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福利及保險</w:t>
              </w:r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-保險異動</w:t>
              </w:r>
            </w:hyperlink>
          </w:p>
        </w:tc>
        <w:tc>
          <w:tcPr>
            <w:tcW w:w="287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05</w:t>
            </w:r>
          </w:p>
        </w:tc>
        <w:tc>
          <w:tcPr>
            <w:tcW w:w="431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E06F65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32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依據111學年度內控文件審查意見修正控制重點</w:t>
            </w:r>
          </w:p>
        </w:tc>
      </w:tr>
      <w:tr w:rsidR="00E06F65" w:rsidRPr="00E06F65" w:rsidTr="001F4FF0">
        <w:trPr>
          <w:jc w:val="center"/>
        </w:trPr>
        <w:tc>
          <w:tcPr>
            <w:tcW w:w="277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499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人4-3</w:t>
            </w:r>
          </w:p>
        </w:tc>
        <w:tc>
          <w:tcPr>
            <w:tcW w:w="1294" w:type="pct"/>
            <w:vAlign w:val="center"/>
          </w:tcPr>
          <w:p w:rsidR="00E06F65" w:rsidRPr="00E06F65" w:rsidRDefault="00DA60B6" w:rsidP="00E06F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hyperlink w:anchor="福利及保險_保險給付" w:history="1"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1160-004-3</w:t>
              </w:r>
              <w:r w:rsidR="00E06F65" w:rsidRPr="00E06F65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福利及保險</w:t>
              </w:r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-保險給付</w:t>
              </w:r>
            </w:hyperlink>
          </w:p>
        </w:tc>
        <w:tc>
          <w:tcPr>
            <w:tcW w:w="287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04</w:t>
            </w:r>
          </w:p>
        </w:tc>
        <w:tc>
          <w:tcPr>
            <w:tcW w:w="431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/>
                <w:color w:val="000000"/>
                <w:szCs w:val="24"/>
              </w:rPr>
              <w:sym w:font="Wingdings 2" w:char="F050"/>
            </w:r>
          </w:p>
        </w:tc>
        <w:tc>
          <w:tcPr>
            <w:tcW w:w="509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06F65" w:rsidRPr="00E06F65" w:rsidTr="001F4FF0">
        <w:trPr>
          <w:jc w:val="center"/>
        </w:trPr>
        <w:tc>
          <w:tcPr>
            <w:tcW w:w="277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499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E06F65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1294" w:type="pct"/>
            <w:vAlign w:val="center"/>
          </w:tcPr>
          <w:p w:rsidR="00E06F65" w:rsidRPr="00E06F65" w:rsidRDefault="00DA60B6" w:rsidP="00E06F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hyperlink w:anchor="獎懲" w:history="1"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1160-005</w:t>
              </w:r>
              <w:r w:rsidR="00E06F65" w:rsidRPr="00E06F65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獎懲</w:t>
              </w:r>
            </w:hyperlink>
          </w:p>
        </w:tc>
        <w:tc>
          <w:tcPr>
            <w:tcW w:w="287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03</w:t>
            </w:r>
          </w:p>
        </w:tc>
        <w:tc>
          <w:tcPr>
            <w:tcW w:w="431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/>
                <w:color w:val="000000"/>
                <w:szCs w:val="24"/>
              </w:rPr>
              <w:sym w:font="Wingdings 2" w:char="F050"/>
            </w:r>
          </w:p>
        </w:tc>
        <w:tc>
          <w:tcPr>
            <w:tcW w:w="509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06F65" w:rsidRPr="00E06F65" w:rsidTr="001F4FF0">
        <w:trPr>
          <w:jc w:val="center"/>
        </w:trPr>
        <w:tc>
          <w:tcPr>
            <w:tcW w:w="277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499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E06F65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1294" w:type="pct"/>
            <w:vAlign w:val="center"/>
          </w:tcPr>
          <w:p w:rsidR="00E06F65" w:rsidRPr="00E06F65" w:rsidRDefault="00DA60B6" w:rsidP="00E06F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hyperlink w:anchor="教職員學位進修" w:history="1"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1160-006教職員學位</w:t>
              </w:r>
              <w:r w:rsidR="00E06F65" w:rsidRPr="00E06F65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進修</w:t>
              </w:r>
            </w:hyperlink>
          </w:p>
        </w:tc>
        <w:tc>
          <w:tcPr>
            <w:tcW w:w="287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05</w:t>
            </w:r>
          </w:p>
        </w:tc>
        <w:tc>
          <w:tcPr>
            <w:tcW w:w="431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E06F65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32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依據111學年度內控文件審查意見修正作業程序</w:t>
            </w:r>
          </w:p>
        </w:tc>
      </w:tr>
      <w:tr w:rsidR="00E06F65" w:rsidRPr="00E06F65" w:rsidTr="001F4FF0">
        <w:trPr>
          <w:jc w:val="center"/>
        </w:trPr>
        <w:tc>
          <w:tcPr>
            <w:tcW w:w="277" w:type="pct"/>
            <w:tcBorders>
              <w:bottom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499" w:type="pct"/>
            <w:tcBorders>
              <w:bottom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E06F65">
              <w:rPr>
                <w:rFonts w:ascii="標楷體" w:eastAsia="標楷體" w:hAnsi="標楷體" w:cs="Times New Roman"/>
                <w:szCs w:val="24"/>
              </w:rPr>
              <w:t>7</w:t>
            </w:r>
            <w:r w:rsidRPr="00E06F65">
              <w:rPr>
                <w:rFonts w:ascii="標楷體" w:eastAsia="標楷體" w:hAnsi="標楷體" w:cs="Times New Roman" w:hint="eastAsia"/>
                <w:szCs w:val="24"/>
              </w:rPr>
              <w:t>-1</w:t>
            </w:r>
          </w:p>
        </w:tc>
        <w:tc>
          <w:tcPr>
            <w:tcW w:w="1294" w:type="pct"/>
            <w:tcBorders>
              <w:bottom w:val="single" w:sz="6" w:space="0" w:color="auto"/>
            </w:tcBorders>
            <w:vAlign w:val="center"/>
          </w:tcPr>
          <w:p w:rsidR="00E06F65" w:rsidRPr="00E06F65" w:rsidRDefault="00DA60B6" w:rsidP="00E06F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hyperlink w:anchor="退休、撫卹及資遣_退休、撫卹" w:history="1"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1160-007-1</w:t>
              </w:r>
              <w:r w:rsidR="00E06F65" w:rsidRPr="00E06F65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退休、撫</w:t>
              </w:r>
              <w:proofErr w:type="gramStart"/>
              <w:r w:rsidR="00E06F65" w:rsidRPr="00E06F65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卹</w:t>
              </w:r>
              <w:proofErr w:type="gramEnd"/>
              <w:r w:rsidR="00E06F65" w:rsidRPr="00E06F65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及資遣</w:t>
              </w:r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-</w:t>
              </w:r>
              <w:r w:rsidR="00E06F65" w:rsidRPr="00E06F65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退休、撫</w:t>
              </w:r>
              <w:proofErr w:type="gramStart"/>
              <w:r w:rsidR="00E06F65" w:rsidRPr="00E06F65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卹</w:t>
              </w:r>
              <w:proofErr w:type="gramEnd"/>
            </w:hyperlink>
          </w:p>
        </w:tc>
        <w:tc>
          <w:tcPr>
            <w:tcW w:w="287" w:type="pct"/>
            <w:tcBorders>
              <w:bottom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04</w:t>
            </w:r>
          </w:p>
        </w:tc>
        <w:tc>
          <w:tcPr>
            <w:tcW w:w="431" w:type="pct"/>
            <w:tcBorders>
              <w:bottom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32" w:type="pct"/>
            <w:tcBorders>
              <w:bottom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/>
                <w:color w:val="000000"/>
                <w:szCs w:val="24"/>
              </w:rPr>
              <w:sym w:font="Wingdings 2" w:char="F050"/>
            </w:r>
          </w:p>
        </w:tc>
        <w:tc>
          <w:tcPr>
            <w:tcW w:w="509" w:type="pct"/>
            <w:tcBorders>
              <w:bottom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1" w:type="pct"/>
            <w:tcBorders>
              <w:bottom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06F65" w:rsidRPr="00E06F65" w:rsidTr="001F4FF0">
        <w:trPr>
          <w:jc w:val="center"/>
        </w:trPr>
        <w:tc>
          <w:tcPr>
            <w:tcW w:w="277" w:type="pct"/>
            <w:tcBorders>
              <w:bottom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499" w:type="pct"/>
            <w:tcBorders>
              <w:bottom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E06F65">
              <w:rPr>
                <w:rFonts w:ascii="標楷體" w:eastAsia="標楷體" w:hAnsi="標楷體" w:cs="Times New Roman"/>
                <w:szCs w:val="24"/>
              </w:rPr>
              <w:t>7</w:t>
            </w:r>
            <w:r w:rsidRPr="00E06F65">
              <w:rPr>
                <w:rFonts w:ascii="標楷體" w:eastAsia="標楷體" w:hAnsi="標楷體" w:cs="Times New Roman" w:hint="eastAsia"/>
                <w:szCs w:val="24"/>
              </w:rPr>
              <w:t>-2</w:t>
            </w:r>
          </w:p>
        </w:tc>
        <w:tc>
          <w:tcPr>
            <w:tcW w:w="1294" w:type="pct"/>
            <w:tcBorders>
              <w:bottom w:val="single" w:sz="6" w:space="0" w:color="auto"/>
            </w:tcBorders>
            <w:vAlign w:val="center"/>
          </w:tcPr>
          <w:p w:rsidR="00E06F65" w:rsidRPr="00E06F65" w:rsidRDefault="00DA60B6" w:rsidP="00E06F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hyperlink w:anchor="退休、撫卹及資遣_資遣" w:history="1"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1160-007-2</w:t>
              </w:r>
              <w:r w:rsidR="00E06F65" w:rsidRPr="00E06F65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退休、撫</w:t>
              </w:r>
              <w:proofErr w:type="gramStart"/>
              <w:r w:rsidR="00E06F65" w:rsidRPr="00E06F65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卹</w:t>
              </w:r>
              <w:proofErr w:type="gramEnd"/>
              <w:r w:rsidR="00E06F65" w:rsidRPr="00E06F65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及資遣</w:t>
              </w:r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-</w:t>
              </w:r>
              <w:r w:rsidR="00E06F65" w:rsidRPr="00E06F65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資遣</w:t>
              </w:r>
            </w:hyperlink>
          </w:p>
        </w:tc>
        <w:tc>
          <w:tcPr>
            <w:tcW w:w="287" w:type="pct"/>
            <w:tcBorders>
              <w:bottom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03</w:t>
            </w:r>
          </w:p>
        </w:tc>
        <w:tc>
          <w:tcPr>
            <w:tcW w:w="431" w:type="pct"/>
            <w:tcBorders>
              <w:bottom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E06F65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32" w:type="pct"/>
            <w:tcBorders>
              <w:bottom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509" w:type="pct"/>
            <w:tcBorders>
              <w:bottom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271" w:type="pct"/>
            <w:tcBorders>
              <w:bottom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依據111學年度內控文件審查意見修正作業程序</w:t>
            </w:r>
          </w:p>
        </w:tc>
      </w:tr>
      <w:tr w:rsidR="00E06F65" w:rsidRPr="00E06F65" w:rsidTr="001F4FF0">
        <w:trPr>
          <w:jc w:val="center"/>
        </w:trPr>
        <w:tc>
          <w:tcPr>
            <w:tcW w:w="27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49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E06F65">
              <w:rPr>
                <w:rFonts w:ascii="標楷體" w:eastAsia="標楷體" w:hAnsi="標楷體" w:cs="Times New Roman"/>
                <w:szCs w:val="24"/>
              </w:rPr>
              <w:t>8</w:t>
            </w:r>
            <w:r w:rsidRPr="00E06F65">
              <w:rPr>
                <w:rFonts w:ascii="標楷體" w:eastAsia="標楷體" w:hAnsi="標楷體" w:cs="Times New Roman" w:hint="eastAsia"/>
                <w:szCs w:val="24"/>
              </w:rPr>
              <w:t>-1</w:t>
            </w:r>
          </w:p>
        </w:tc>
        <w:tc>
          <w:tcPr>
            <w:tcW w:w="129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6F65" w:rsidRPr="00E06F65" w:rsidRDefault="00DA60B6" w:rsidP="00E06F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hyperlink w:anchor="聘僱教師" w:history="1"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1160-008-1</w:t>
              </w:r>
              <w:r w:rsidR="00E06F65" w:rsidRPr="00E06F65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聘僱</w:t>
              </w:r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-教師</w:t>
              </w:r>
            </w:hyperlink>
          </w:p>
        </w:tc>
        <w:tc>
          <w:tcPr>
            <w:tcW w:w="28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09</w:t>
            </w:r>
          </w:p>
        </w:tc>
        <w:tc>
          <w:tcPr>
            <w:tcW w:w="4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/>
                <w:color w:val="000000"/>
                <w:szCs w:val="24"/>
              </w:rPr>
              <w:sym w:font="Wingdings 2" w:char="F050"/>
            </w:r>
          </w:p>
        </w:tc>
        <w:tc>
          <w:tcPr>
            <w:tcW w:w="50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6F65" w:rsidRPr="00E06F65" w:rsidRDefault="00E06F65" w:rsidP="00E06F6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06F65" w:rsidRPr="00E06F65" w:rsidTr="001F4FF0">
        <w:trPr>
          <w:jc w:val="center"/>
        </w:trPr>
        <w:tc>
          <w:tcPr>
            <w:tcW w:w="277" w:type="pct"/>
            <w:tcBorders>
              <w:top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13</w:t>
            </w:r>
          </w:p>
        </w:tc>
        <w:tc>
          <w:tcPr>
            <w:tcW w:w="499" w:type="pct"/>
            <w:tcBorders>
              <w:top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人8-2</w:t>
            </w:r>
          </w:p>
        </w:tc>
        <w:tc>
          <w:tcPr>
            <w:tcW w:w="1294" w:type="pct"/>
            <w:tcBorders>
              <w:top w:val="single" w:sz="6" w:space="0" w:color="auto"/>
            </w:tcBorders>
            <w:vAlign w:val="center"/>
          </w:tcPr>
          <w:p w:rsidR="00E06F65" w:rsidRPr="00E06F65" w:rsidRDefault="00DA60B6" w:rsidP="00E06F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hyperlink w:anchor="聘僱行政人員" w:history="1"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1160-008-2</w:t>
              </w:r>
              <w:r w:rsidR="00E06F65" w:rsidRPr="00E06F65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聘僱</w:t>
              </w:r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-行政人員</w:t>
              </w:r>
            </w:hyperlink>
          </w:p>
        </w:tc>
        <w:tc>
          <w:tcPr>
            <w:tcW w:w="287" w:type="pct"/>
            <w:tcBorders>
              <w:top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05</w:t>
            </w:r>
          </w:p>
        </w:tc>
        <w:tc>
          <w:tcPr>
            <w:tcW w:w="431" w:type="pct"/>
            <w:tcBorders>
              <w:top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/>
                <w:color w:val="000000"/>
                <w:szCs w:val="24"/>
              </w:rPr>
              <w:sym w:font="Wingdings 2" w:char="F050"/>
            </w:r>
          </w:p>
        </w:tc>
        <w:tc>
          <w:tcPr>
            <w:tcW w:w="509" w:type="pct"/>
            <w:tcBorders>
              <w:top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1" w:type="pct"/>
            <w:tcBorders>
              <w:top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06F65" w:rsidRPr="00E06F65" w:rsidTr="001F4FF0">
        <w:trPr>
          <w:jc w:val="center"/>
        </w:trPr>
        <w:tc>
          <w:tcPr>
            <w:tcW w:w="277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14</w:t>
            </w:r>
          </w:p>
        </w:tc>
        <w:tc>
          <w:tcPr>
            <w:tcW w:w="499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E06F65">
              <w:rPr>
                <w:rFonts w:ascii="標楷體" w:eastAsia="標楷體" w:hAnsi="標楷體" w:cs="Times New Roman"/>
                <w:szCs w:val="24"/>
              </w:rPr>
              <w:t>9</w:t>
            </w:r>
            <w:r w:rsidRPr="00E06F65">
              <w:rPr>
                <w:rFonts w:ascii="標楷體" w:eastAsia="標楷體" w:hAnsi="標楷體" w:cs="Times New Roman" w:hint="eastAsia"/>
                <w:szCs w:val="24"/>
              </w:rPr>
              <w:t>-1</w:t>
            </w:r>
          </w:p>
        </w:tc>
        <w:tc>
          <w:tcPr>
            <w:tcW w:w="1294" w:type="pct"/>
            <w:vAlign w:val="center"/>
          </w:tcPr>
          <w:p w:rsidR="00E06F65" w:rsidRPr="00E06F65" w:rsidRDefault="00DA60B6" w:rsidP="00E06F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hyperlink w:anchor="敘薪、待遇及薪資發放作業_敍薪、待遇作業" w:history="1"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1160-009-1敘薪、待遇及薪資發放作業-敘薪、待遇作業</w:t>
              </w:r>
            </w:hyperlink>
          </w:p>
        </w:tc>
        <w:tc>
          <w:tcPr>
            <w:tcW w:w="287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08</w:t>
            </w:r>
          </w:p>
        </w:tc>
        <w:tc>
          <w:tcPr>
            <w:tcW w:w="431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E06F65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32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依據111學年度內控文件審查意見修正新增表單</w:t>
            </w:r>
          </w:p>
        </w:tc>
      </w:tr>
      <w:tr w:rsidR="00E06F65" w:rsidRPr="00E06F65" w:rsidTr="001F4FF0">
        <w:trPr>
          <w:jc w:val="center"/>
        </w:trPr>
        <w:tc>
          <w:tcPr>
            <w:tcW w:w="277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15</w:t>
            </w:r>
          </w:p>
        </w:tc>
        <w:tc>
          <w:tcPr>
            <w:tcW w:w="499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人9-2</w:t>
            </w:r>
          </w:p>
        </w:tc>
        <w:tc>
          <w:tcPr>
            <w:tcW w:w="1294" w:type="pct"/>
            <w:vAlign w:val="center"/>
          </w:tcPr>
          <w:p w:rsidR="00E06F65" w:rsidRPr="00E06F65" w:rsidRDefault="00DA60B6" w:rsidP="00E06F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hyperlink w:anchor="敘薪、待遇及薪資發放作業_薪資發放作業" w:history="1"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1160-009-2敘薪、待遇及薪資發放作業-薪資發放作業</w:t>
              </w:r>
            </w:hyperlink>
          </w:p>
        </w:tc>
        <w:tc>
          <w:tcPr>
            <w:tcW w:w="287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05</w:t>
            </w:r>
          </w:p>
        </w:tc>
        <w:tc>
          <w:tcPr>
            <w:tcW w:w="431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/>
                <w:color w:val="000000"/>
                <w:szCs w:val="24"/>
              </w:rPr>
              <w:sym w:font="Wingdings 2" w:char="F050"/>
            </w:r>
          </w:p>
        </w:tc>
        <w:tc>
          <w:tcPr>
            <w:tcW w:w="509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06F65" w:rsidRPr="00E06F65" w:rsidTr="001F4FF0">
        <w:trPr>
          <w:jc w:val="center"/>
        </w:trPr>
        <w:tc>
          <w:tcPr>
            <w:tcW w:w="277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16</w:t>
            </w:r>
          </w:p>
        </w:tc>
        <w:tc>
          <w:tcPr>
            <w:tcW w:w="499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E06F65">
              <w:rPr>
                <w:rFonts w:ascii="標楷體" w:eastAsia="標楷體" w:hAnsi="標楷體" w:cs="Times New Roman"/>
                <w:szCs w:val="24"/>
              </w:rPr>
              <w:t>10</w:t>
            </w:r>
          </w:p>
        </w:tc>
        <w:tc>
          <w:tcPr>
            <w:tcW w:w="1294" w:type="pct"/>
            <w:vAlign w:val="center"/>
          </w:tcPr>
          <w:p w:rsidR="00E06F65" w:rsidRPr="00E06F65" w:rsidRDefault="00DA60B6" w:rsidP="00E06F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hyperlink w:anchor="教師休假研究與留職停薪事項" w:history="1"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1160-010教師休假研究</w:t>
              </w:r>
            </w:hyperlink>
          </w:p>
        </w:tc>
        <w:tc>
          <w:tcPr>
            <w:tcW w:w="287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08</w:t>
            </w:r>
          </w:p>
        </w:tc>
        <w:tc>
          <w:tcPr>
            <w:tcW w:w="431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E06F65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32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依據111學年度內控文件審查意見修正作業程序</w:t>
            </w:r>
          </w:p>
        </w:tc>
      </w:tr>
      <w:tr w:rsidR="00E06F65" w:rsidRPr="00E06F65" w:rsidTr="001F4FF0">
        <w:trPr>
          <w:trHeight w:val="125"/>
          <w:jc w:val="center"/>
        </w:trPr>
        <w:tc>
          <w:tcPr>
            <w:tcW w:w="277" w:type="pct"/>
            <w:tcBorders>
              <w:bottom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lastRenderedPageBreak/>
              <w:t>17</w:t>
            </w:r>
          </w:p>
        </w:tc>
        <w:tc>
          <w:tcPr>
            <w:tcW w:w="499" w:type="pct"/>
            <w:tcBorders>
              <w:bottom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E06F65">
              <w:rPr>
                <w:rFonts w:ascii="標楷體" w:eastAsia="標楷體" w:hAnsi="標楷體" w:cs="Times New Roman"/>
                <w:szCs w:val="24"/>
              </w:rPr>
              <w:t>11</w:t>
            </w:r>
            <w:r w:rsidRPr="00E06F65">
              <w:rPr>
                <w:rFonts w:ascii="標楷體" w:eastAsia="標楷體" w:hAnsi="標楷體" w:cs="Times New Roman" w:hint="eastAsia"/>
                <w:szCs w:val="24"/>
              </w:rPr>
              <w:t>-1</w:t>
            </w:r>
          </w:p>
        </w:tc>
        <w:tc>
          <w:tcPr>
            <w:tcW w:w="1294" w:type="pct"/>
            <w:tcBorders>
              <w:bottom w:val="single" w:sz="6" w:space="0" w:color="auto"/>
            </w:tcBorders>
            <w:vAlign w:val="center"/>
          </w:tcPr>
          <w:p w:rsidR="00E06F65" w:rsidRPr="00E06F65" w:rsidRDefault="00DA60B6" w:rsidP="00E06F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hyperlink w:anchor="升等教師升等" w:history="1"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1160-011-1</w:t>
              </w:r>
              <w:r w:rsidR="00E06F65" w:rsidRPr="00E06F65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升等</w:t>
              </w:r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-教師升等</w:t>
              </w:r>
            </w:hyperlink>
          </w:p>
        </w:tc>
        <w:tc>
          <w:tcPr>
            <w:tcW w:w="287" w:type="pct"/>
            <w:tcBorders>
              <w:bottom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r w:rsidRPr="00E06F65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  <w:tc>
          <w:tcPr>
            <w:tcW w:w="431" w:type="pct"/>
            <w:tcBorders>
              <w:bottom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32" w:type="pct"/>
            <w:tcBorders>
              <w:bottom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/>
                <w:color w:val="000000"/>
                <w:szCs w:val="24"/>
              </w:rPr>
              <w:sym w:font="Wingdings 2" w:char="F050"/>
            </w:r>
          </w:p>
        </w:tc>
        <w:tc>
          <w:tcPr>
            <w:tcW w:w="509" w:type="pct"/>
            <w:tcBorders>
              <w:bottom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1" w:type="pct"/>
            <w:tcBorders>
              <w:bottom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06F65" w:rsidRPr="00E06F65" w:rsidTr="001F4FF0">
        <w:trPr>
          <w:jc w:val="center"/>
        </w:trPr>
        <w:tc>
          <w:tcPr>
            <w:tcW w:w="277" w:type="pct"/>
            <w:tcBorders>
              <w:top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18</w:t>
            </w:r>
          </w:p>
        </w:tc>
        <w:tc>
          <w:tcPr>
            <w:tcW w:w="499" w:type="pct"/>
            <w:tcBorders>
              <w:top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人11-2</w:t>
            </w:r>
          </w:p>
        </w:tc>
        <w:tc>
          <w:tcPr>
            <w:tcW w:w="1294" w:type="pct"/>
            <w:tcBorders>
              <w:top w:val="single" w:sz="6" w:space="0" w:color="auto"/>
            </w:tcBorders>
            <w:vAlign w:val="center"/>
          </w:tcPr>
          <w:p w:rsidR="00E06F65" w:rsidRPr="00E06F65" w:rsidRDefault="00DA60B6" w:rsidP="00E06F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hyperlink w:anchor="升等行政人員升遷" w:history="1"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1160-011-2</w:t>
              </w:r>
              <w:r w:rsidR="00E06F65" w:rsidRPr="00E06F65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升等</w:t>
              </w:r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-</w:t>
              </w:r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u w:val="single"/>
                </w:rPr>
                <w:t>行政人員升遷</w:t>
              </w:r>
            </w:hyperlink>
          </w:p>
        </w:tc>
        <w:tc>
          <w:tcPr>
            <w:tcW w:w="287" w:type="pct"/>
            <w:tcBorders>
              <w:top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04</w:t>
            </w:r>
          </w:p>
        </w:tc>
        <w:tc>
          <w:tcPr>
            <w:tcW w:w="431" w:type="pct"/>
            <w:tcBorders>
              <w:top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/>
                <w:color w:val="000000"/>
                <w:szCs w:val="24"/>
              </w:rPr>
              <w:sym w:font="Wingdings 2" w:char="F050"/>
            </w:r>
          </w:p>
        </w:tc>
        <w:tc>
          <w:tcPr>
            <w:tcW w:w="509" w:type="pct"/>
            <w:tcBorders>
              <w:top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1" w:type="pct"/>
            <w:tcBorders>
              <w:top w:val="single" w:sz="6" w:space="0" w:color="auto"/>
            </w:tcBorders>
            <w:vAlign w:val="center"/>
          </w:tcPr>
          <w:p w:rsidR="00E06F65" w:rsidRPr="00E06F65" w:rsidRDefault="00E06F65" w:rsidP="00E06F6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06F65" w:rsidRPr="00E06F65" w:rsidTr="001F4FF0">
        <w:trPr>
          <w:jc w:val="center"/>
        </w:trPr>
        <w:tc>
          <w:tcPr>
            <w:tcW w:w="277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19</w:t>
            </w:r>
          </w:p>
        </w:tc>
        <w:tc>
          <w:tcPr>
            <w:tcW w:w="499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E06F65">
              <w:rPr>
                <w:rFonts w:ascii="標楷體" w:eastAsia="標楷體" w:hAnsi="標楷體" w:cs="Times New Roman"/>
                <w:szCs w:val="24"/>
              </w:rPr>
              <w:t>12</w:t>
            </w:r>
          </w:p>
        </w:tc>
        <w:tc>
          <w:tcPr>
            <w:tcW w:w="1294" w:type="pct"/>
            <w:vAlign w:val="center"/>
          </w:tcPr>
          <w:p w:rsidR="00E06F65" w:rsidRPr="00E06F65" w:rsidRDefault="00DA60B6" w:rsidP="00E06F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hyperlink w:anchor="外送教育訓練" w:history="1"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1160-012</w:t>
              </w:r>
              <w:r w:rsidR="00E06F65" w:rsidRPr="00E06F65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外送</w:t>
              </w:r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教育訓練</w:t>
              </w:r>
            </w:hyperlink>
          </w:p>
        </w:tc>
        <w:tc>
          <w:tcPr>
            <w:tcW w:w="287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06</w:t>
            </w:r>
          </w:p>
        </w:tc>
        <w:tc>
          <w:tcPr>
            <w:tcW w:w="431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E06F65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32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依據111學年度內控文件審查意見修正作業程序</w:t>
            </w:r>
          </w:p>
        </w:tc>
      </w:tr>
      <w:tr w:rsidR="00E06F65" w:rsidRPr="00E06F65" w:rsidTr="001F4FF0">
        <w:trPr>
          <w:jc w:val="center"/>
        </w:trPr>
        <w:tc>
          <w:tcPr>
            <w:tcW w:w="277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bCs/>
                <w:szCs w:val="24"/>
              </w:rPr>
              <w:t>20</w:t>
            </w:r>
          </w:p>
        </w:tc>
        <w:tc>
          <w:tcPr>
            <w:tcW w:w="499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bCs/>
                <w:szCs w:val="24"/>
              </w:rPr>
              <w:t>人13</w:t>
            </w:r>
          </w:p>
        </w:tc>
        <w:tc>
          <w:tcPr>
            <w:tcW w:w="1294" w:type="pct"/>
            <w:vAlign w:val="center"/>
          </w:tcPr>
          <w:p w:rsidR="00E06F65" w:rsidRPr="00E06F65" w:rsidRDefault="00DA60B6" w:rsidP="00E06F65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</w:rPr>
            </w:pPr>
            <w:hyperlink w:anchor="留職停薪" w:history="1"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1160-013留職停薪</w:t>
              </w:r>
            </w:hyperlink>
          </w:p>
        </w:tc>
        <w:tc>
          <w:tcPr>
            <w:tcW w:w="287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bCs/>
                <w:color w:val="000000"/>
                <w:szCs w:val="24"/>
              </w:rPr>
              <w:t>01</w:t>
            </w:r>
          </w:p>
        </w:tc>
        <w:tc>
          <w:tcPr>
            <w:tcW w:w="431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/>
                <w:color w:val="000000"/>
                <w:szCs w:val="24"/>
              </w:rPr>
              <w:sym w:font="Wingdings 2" w:char="F050"/>
            </w:r>
          </w:p>
        </w:tc>
        <w:tc>
          <w:tcPr>
            <w:tcW w:w="509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/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/>
                <w:szCs w:val="24"/>
              </w:rPr>
            </w:pPr>
          </w:p>
        </w:tc>
      </w:tr>
      <w:tr w:rsidR="00E06F65" w:rsidRPr="00E06F65" w:rsidTr="001F4FF0">
        <w:trPr>
          <w:jc w:val="center"/>
        </w:trPr>
        <w:tc>
          <w:tcPr>
            <w:tcW w:w="277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bCs/>
                <w:szCs w:val="24"/>
              </w:rPr>
              <w:t>21</w:t>
            </w:r>
          </w:p>
        </w:tc>
        <w:tc>
          <w:tcPr>
            <w:tcW w:w="499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bCs/>
                <w:szCs w:val="24"/>
              </w:rPr>
              <w:t>人14</w:t>
            </w:r>
          </w:p>
        </w:tc>
        <w:tc>
          <w:tcPr>
            <w:tcW w:w="1294" w:type="pct"/>
            <w:vAlign w:val="center"/>
          </w:tcPr>
          <w:p w:rsidR="00E06F65" w:rsidRPr="00E06F65" w:rsidRDefault="00DA60B6" w:rsidP="00E06F65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</w:rPr>
            </w:pPr>
            <w:hyperlink w:anchor="教師申訴評議" w:history="1"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1160</w:t>
              </w:r>
              <w:r w:rsidR="00E06F65" w:rsidRPr="00E06F65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-014</w:t>
              </w:r>
              <w:r w:rsidR="00E06F65" w:rsidRPr="00E06F65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教師申訴評議</w:t>
              </w:r>
            </w:hyperlink>
          </w:p>
        </w:tc>
        <w:tc>
          <w:tcPr>
            <w:tcW w:w="287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 w:hint="eastAsia"/>
                <w:bCs/>
                <w:color w:val="000000"/>
                <w:szCs w:val="24"/>
              </w:rPr>
              <w:t>01</w:t>
            </w:r>
          </w:p>
        </w:tc>
        <w:tc>
          <w:tcPr>
            <w:tcW w:w="431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06F65">
              <w:rPr>
                <w:rFonts w:ascii="標楷體" w:eastAsia="標楷體" w:hAnsi="標楷體" w:cs="Times New Roman"/>
                <w:color w:val="000000"/>
                <w:szCs w:val="24"/>
              </w:rPr>
              <w:sym w:font="Wingdings 2" w:char="F050"/>
            </w:r>
          </w:p>
        </w:tc>
        <w:tc>
          <w:tcPr>
            <w:tcW w:w="509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/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E06F65" w:rsidRPr="00E06F65" w:rsidRDefault="00E06F65" w:rsidP="00E06F6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/>
                <w:szCs w:val="24"/>
              </w:rPr>
            </w:pPr>
          </w:p>
        </w:tc>
      </w:tr>
    </w:tbl>
    <w:p w:rsidR="00E06F65" w:rsidRPr="00E06F65" w:rsidRDefault="00E06F65" w:rsidP="00E06F65">
      <w:pPr>
        <w:jc w:val="right"/>
        <w:rPr>
          <w:rFonts w:ascii="標楷體" w:eastAsia="標楷體" w:hAnsi="標楷體" w:cs="Times New Roman"/>
        </w:rPr>
      </w:pPr>
      <w:bookmarkStart w:id="5" w:name="_GoBack"/>
      <w:bookmarkEnd w:id="5"/>
    </w:p>
    <w:p w:rsidR="00FC2FAF" w:rsidRDefault="00FC2FAF"/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65"/>
    <w:rsid w:val="007528B8"/>
    <w:rsid w:val="00DA60B6"/>
    <w:rsid w:val="00E06F65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7E7A8"/>
  <w15:chartTrackingRefBased/>
  <w15:docId w15:val="{3D7648F9-B1AE-461A-A1BE-E16F6609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2023-03-21T08:44:00Z</dcterms:created>
  <dcterms:modified xsi:type="dcterms:W3CDTF">2023-03-22T06:30:00Z</dcterms:modified>
</cp:coreProperties>
</file>