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C352" w14:textId="77777777" w:rsidR="00C3480A" w:rsidRPr="006D7D73" w:rsidRDefault="00C3480A" w:rsidP="00EF6674">
      <w:pPr>
        <w:pStyle w:val="31"/>
        <w:jc w:val="center"/>
        <w:rPr>
          <w:sz w:val="36"/>
        </w:rPr>
      </w:pPr>
      <w:r w:rsidRPr="006D7D73">
        <w:rPr>
          <w:rFonts w:hint="eastAsia"/>
          <w:sz w:val="36"/>
        </w:rPr>
        <w:t>佛光大學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總務處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內控項目風險評估彙總表</w:t>
      </w:r>
    </w:p>
    <w:p w14:paraId="60D5F096" w14:textId="77777777" w:rsidR="00C3480A" w:rsidRPr="006D7D73" w:rsidRDefault="00C3480A" w:rsidP="00EE19D2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9"/>
        <w:gridCol w:w="1134"/>
        <w:gridCol w:w="2832"/>
        <w:gridCol w:w="1845"/>
        <w:gridCol w:w="707"/>
        <w:gridCol w:w="922"/>
        <w:gridCol w:w="763"/>
      </w:tblGrid>
      <w:tr w:rsidR="00C3480A" w:rsidRPr="006D7D73" w14:paraId="434DAF7A" w14:textId="77777777" w:rsidTr="00E50A56">
        <w:tc>
          <w:tcPr>
            <w:tcW w:w="43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7B957E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單位名稱</w:t>
            </w:r>
          </w:p>
        </w:tc>
        <w:tc>
          <w:tcPr>
            <w:tcW w:w="2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2C4EF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E9ED93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47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4BF7B3" w14:textId="77777777" w:rsidR="00C3480A" w:rsidRPr="006D7D73" w:rsidRDefault="00C3480A" w:rsidP="00E50A5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6A3297" w14:textId="77777777" w:rsidR="00C3480A" w:rsidRPr="006D7D73" w:rsidRDefault="00C3480A" w:rsidP="00E50A56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影響程度之敘述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3BD46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48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20E7FE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70D2A4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</w:p>
        </w:tc>
      </w:tr>
      <w:tr w:rsidR="00C3480A" w:rsidRPr="006D7D73" w14:paraId="1BD48146" w14:textId="77777777" w:rsidTr="00E50A56">
        <w:trPr>
          <w:trHeight w:val="210"/>
        </w:trPr>
        <w:tc>
          <w:tcPr>
            <w:tcW w:w="435" w:type="pct"/>
            <w:vMerge w:val="restart"/>
            <w:tcBorders>
              <w:top w:val="single" w:sz="6" w:space="0" w:color="auto"/>
            </w:tcBorders>
            <w:vAlign w:val="center"/>
          </w:tcPr>
          <w:p w14:paraId="1651A341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kern w:val="0"/>
                <w:szCs w:val="24"/>
              </w:rPr>
              <w:t>總務處</w:t>
            </w:r>
          </w:p>
        </w:tc>
        <w:tc>
          <w:tcPr>
            <w:tcW w:w="296" w:type="pct"/>
            <w:tcBorders>
              <w:top w:val="single" w:sz="6" w:space="0" w:color="auto"/>
            </w:tcBorders>
            <w:vAlign w:val="center"/>
          </w:tcPr>
          <w:p w14:paraId="54F0B679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6" w:space="0" w:color="auto"/>
            </w:tcBorders>
            <w:vAlign w:val="center"/>
          </w:tcPr>
          <w:p w14:paraId="31953333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474" w:type="pct"/>
            <w:tcBorders>
              <w:top w:val="single" w:sz="6" w:space="0" w:color="auto"/>
            </w:tcBorders>
            <w:vAlign w:val="center"/>
          </w:tcPr>
          <w:p w14:paraId="43D9ECF1" w14:textId="7B648F6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1130-001</w:t>
            </w:r>
            <w:r w:rsidR="007D312E">
              <w:rPr>
                <w:rFonts w:ascii="標楷體" w:eastAsia="標楷體" w:hAnsi="標楷體" w:cs="Times New Roman" w:hint="eastAsia"/>
                <w:szCs w:val="24"/>
              </w:rPr>
              <w:t>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採購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管理作業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-10萬元（含）以上</w:t>
            </w:r>
          </w:p>
        </w:tc>
        <w:tc>
          <w:tcPr>
            <w:tcW w:w="960" w:type="pct"/>
            <w:tcBorders>
              <w:top w:val="single" w:sz="6" w:space="0" w:color="auto"/>
            </w:tcBorders>
            <w:vAlign w:val="center"/>
          </w:tcPr>
          <w:p w14:paraId="1A63A2FC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14:paraId="7B705152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</w:tcBorders>
            <w:vAlign w:val="center"/>
          </w:tcPr>
          <w:p w14:paraId="1EECA456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14:paraId="7769404B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C3480A" w:rsidRPr="006D7D73" w14:paraId="5A13458A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42701001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6022CB55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590" w:type="pct"/>
            <w:vAlign w:val="center"/>
          </w:tcPr>
          <w:p w14:paraId="31DF54F8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474" w:type="pct"/>
            <w:vAlign w:val="center"/>
          </w:tcPr>
          <w:p w14:paraId="5FCB86CF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1130-001-2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採購管理作業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萬元（含）以上至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960" w:type="pct"/>
            <w:vAlign w:val="center"/>
          </w:tcPr>
          <w:p w14:paraId="1DFF8F70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財物損失/新臺幣10萬元以下</w:t>
            </w:r>
          </w:p>
        </w:tc>
        <w:tc>
          <w:tcPr>
            <w:tcW w:w="368" w:type="pct"/>
            <w:vAlign w:val="center"/>
          </w:tcPr>
          <w:p w14:paraId="702E862A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43DDE83A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3322D35C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C3480A" w:rsidRPr="006D7D73" w14:paraId="1BF75DA5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305FA629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6076435E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14:paraId="34034A23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1-3</w:t>
            </w:r>
          </w:p>
        </w:tc>
        <w:tc>
          <w:tcPr>
            <w:tcW w:w="1474" w:type="pct"/>
            <w:vAlign w:val="center"/>
          </w:tcPr>
          <w:p w14:paraId="7D3FE426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1130-001-3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採購管理作業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萬元（含）以上至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960" w:type="pct"/>
            <w:vAlign w:val="center"/>
          </w:tcPr>
          <w:p w14:paraId="172071EE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68" w:type="pct"/>
            <w:vAlign w:val="center"/>
          </w:tcPr>
          <w:p w14:paraId="52BF6F22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1517439F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3889DD30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C3480A" w:rsidRPr="006D7D73" w14:paraId="1343ACC3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BD0494C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0098D7F5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14:paraId="02A1827D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474" w:type="pct"/>
            <w:vAlign w:val="center"/>
          </w:tcPr>
          <w:p w14:paraId="09179689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教職員宿舍申請分配</w:t>
            </w:r>
          </w:p>
        </w:tc>
        <w:tc>
          <w:tcPr>
            <w:tcW w:w="960" w:type="pct"/>
            <w:vAlign w:val="center"/>
          </w:tcPr>
          <w:p w14:paraId="68F6A952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vAlign w:val="center"/>
          </w:tcPr>
          <w:p w14:paraId="59CA8C0C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4A6B8040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1923F390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C3480A" w:rsidRPr="006D7D73" w14:paraId="6E807B78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26477954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F063FBE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90" w:type="pct"/>
            <w:vAlign w:val="center"/>
          </w:tcPr>
          <w:p w14:paraId="4DC826A7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3-1</w:t>
            </w:r>
          </w:p>
        </w:tc>
        <w:tc>
          <w:tcPr>
            <w:tcW w:w="1474" w:type="pct"/>
            <w:vAlign w:val="center"/>
          </w:tcPr>
          <w:p w14:paraId="127FAB37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1130-003-1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校車管理作業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校車支援申請</w:t>
            </w:r>
          </w:p>
        </w:tc>
        <w:tc>
          <w:tcPr>
            <w:tcW w:w="960" w:type="pct"/>
            <w:vAlign w:val="center"/>
          </w:tcPr>
          <w:p w14:paraId="46D80897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68CE57C1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4F096B38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37631098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C3480A" w:rsidRPr="006D7D73" w14:paraId="15898DE6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520DAC25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7191E387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14:paraId="04D294F4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3-2</w:t>
            </w:r>
          </w:p>
        </w:tc>
        <w:tc>
          <w:tcPr>
            <w:tcW w:w="1474" w:type="pct"/>
            <w:vAlign w:val="center"/>
          </w:tcPr>
          <w:p w14:paraId="1DA8FF21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1130-003-2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校車管理作業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校車事故、異常管理</w:t>
            </w:r>
          </w:p>
        </w:tc>
        <w:tc>
          <w:tcPr>
            <w:tcW w:w="960" w:type="pct"/>
            <w:vAlign w:val="center"/>
          </w:tcPr>
          <w:p w14:paraId="77504816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5DEA6F8C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05C63BEF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14:paraId="20F5ECC9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  <w:tr w:rsidR="00C3480A" w:rsidRPr="006D7D73" w14:paraId="05BAECE3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591570D8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2696E277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14:paraId="057ABA76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474" w:type="pct"/>
            <w:vAlign w:val="center"/>
          </w:tcPr>
          <w:p w14:paraId="5050026E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勤務支援作業</w:t>
            </w:r>
          </w:p>
        </w:tc>
        <w:tc>
          <w:tcPr>
            <w:tcW w:w="960" w:type="pct"/>
            <w:vAlign w:val="center"/>
          </w:tcPr>
          <w:p w14:paraId="287A0D54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6D5E2169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4F34A770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32085BEA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C3480A" w:rsidRPr="006D7D73" w14:paraId="2BEE843C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6F1E81E0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00695E2C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14:paraId="654E71C2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5-1</w:t>
            </w:r>
          </w:p>
        </w:tc>
        <w:tc>
          <w:tcPr>
            <w:tcW w:w="1474" w:type="pct"/>
            <w:vAlign w:val="center"/>
          </w:tcPr>
          <w:p w14:paraId="0D6F0D07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-A.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財產新增作業</w:t>
            </w:r>
          </w:p>
        </w:tc>
        <w:tc>
          <w:tcPr>
            <w:tcW w:w="960" w:type="pct"/>
            <w:vAlign w:val="center"/>
          </w:tcPr>
          <w:p w14:paraId="78537678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34F4CAE3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2E183285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7156D9CD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C3480A" w:rsidRPr="006D7D73" w14:paraId="1861CC40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853C7E3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128445A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14:paraId="40D31852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5-2</w:t>
            </w:r>
          </w:p>
        </w:tc>
        <w:tc>
          <w:tcPr>
            <w:tcW w:w="1474" w:type="pct"/>
            <w:vAlign w:val="center"/>
          </w:tcPr>
          <w:p w14:paraId="7D58E3A4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-B.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財產驗收作業</w:t>
            </w:r>
          </w:p>
        </w:tc>
        <w:tc>
          <w:tcPr>
            <w:tcW w:w="960" w:type="pct"/>
            <w:vAlign w:val="center"/>
          </w:tcPr>
          <w:p w14:paraId="56221352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744C1DA8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271AB350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465DD283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C3480A" w:rsidRPr="006D7D73" w14:paraId="71BD0AD9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AE572DC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F746A4A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14:paraId="401E8933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5-3</w:t>
            </w:r>
          </w:p>
        </w:tc>
        <w:tc>
          <w:tcPr>
            <w:tcW w:w="1474" w:type="pct"/>
            <w:vAlign w:val="center"/>
          </w:tcPr>
          <w:p w14:paraId="6E824E14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-C.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財產移轉作業</w:t>
            </w:r>
          </w:p>
        </w:tc>
        <w:tc>
          <w:tcPr>
            <w:tcW w:w="960" w:type="pct"/>
            <w:vAlign w:val="center"/>
          </w:tcPr>
          <w:p w14:paraId="17FA4C54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784EFE1D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0977A94E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4EA6D819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C3480A" w:rsidRPr="006D7D73" w14:paraId="3AC54643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C5629E1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091911B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590" w:type="pct"/>
            <w:vAlign w:val="center"/>
          </w:tcPr>
          <w:p w14:paraId="3B786FBB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5-4</w:t>
            </w:r>
          </w:p>
        </w:tc>
        <w:tc>
          <w:tcPr>
            <w:tcW w:w="1474" w:type="pct"/>
            <w:vAlign w:val="center"/>
          </w:tcPr>
          <w:p w14:paraId="1663383F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-D.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物品借用作業</w:t>
            </w:r>
          </w:p>
        </w:tc>
        <w:tc>
          <w:tcPr>
            <w:tcW w:w="960" w:type="pct"/>
            <w:vAlign w:val="center"/>
          </w:tcPr>
          <w:p w14:paraId="77717E28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5801CA5A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57BCC86B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00619607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C3480A" w:rsidRPr="006D7D73" w14:paraId="7C6B22A5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3D254944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5A787E28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14:paraId="5B8CB72C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5-5</w:t>
            </w:r>
          </w:p>
        </w:tc>
        <w:tc>
          <w:tcPr>
            <w:tcW w:w="1474" w:type="pct"/>
            <w:vAlign w:val="center"/>
          </w:tcPr>
          <w:p w14:paraId="405BE961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-E.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財產盤點作業</w:t>
            </w:r>
          </w:p>
        </w:tc>
        <w:tc>
          <w:tcPr>
            <w:tcW w:w="960" w:type="pct"/>
            <w:vAlign w:val="center"/>
          </w:tcPr>
          <w:p w14:paraId="2114F246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3B9F3E92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67304A64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42A2D8FC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C3480A" w:rsidRPr="006D7D73" w14:paraId="11DA0C6C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351D11BF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373EA554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590" w:type="pct"/>
            <w:vAlign w:val="center"/>
          </w:tcPr>
          <w:p w14:paraId="7959524A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5-6</w:t>
            </w:r>
          </w:p>
        </w:tc>
        <w:tc>
          <w:tcPr>
            <w:tcW w:w="1474" w:type="pct"/>
            <w:vAlign w:val="center"/>
          </w:tcPr>
          <w:p w14:paraId="72B6EBB9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1130-005-6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-F.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財產報廢作業</w:t>
            </w:r>
          </w:p>
        </w:tc>
        <w:tc>
          <w:tcPr>
            <w:tcW w:w="960" w:type="pct"/>
            <w:vAlign w:val="center"/>
          </w:tcPr>
          <w:p w14:paraId="6E7E085F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vAlign w:val="center"/>
          </w:tcPr>
          <w:p w14:paraId="74142190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435897A9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38BEFC19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C3480A" w:rsidRPr="006D7D73" w14:paraId="6719CCC2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51B4DB1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338083ED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590" w:type="pct"/>
            <w:vAlign w:val="center"/>
          </w:tcPr>
          <w:p w14:paraId="6451E20E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474" w:type="pct"/>
            <w:vAlign w:val="center"/>
          </w:tcPr>
          <w:p w14:paraId="345A0D73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1130-006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場地管理作業</w:t>
            </w:r>
          </w:p>
        </w:tc>
        <w:tc>
          <w:tcPr>
            <w:tcW w:w="960" w:type="pct"/>
            <w:vAlign w:val="center"/>
          </w:tcPr>
          <w:p w14:paraId="7DC2D0DC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35D39131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1075D5A7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13921AC6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C3480A" w:rsidRPr="006D7D73" w14:paraId="4E923906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63D11C78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683E1A4F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590" w:type="pct"/>
            <w:vAlign w:val="center"/>
          </w:tcPr>
          <w:p w14:paraId="31842610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7-1</w:t>
            </w:r>
          </w:p>
        </w:tc>
        <w:tc>
          <w:tcPr>
            <w:tcW w:w="1474" w:type="pct"/>
            <w:vAlign w:val="center"/>
          </w:tcPr>
          <w:p w14:paraId="35B4F3BA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1130-007-1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收文管理作業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-A.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紙本收文管理作業</w:t>
            </w:r>
          </w:p>
        </w:tc>
        <w:tc>
          <w:tcPr>
            <w:tcW w:w="960" w:type="pct"/>
            <w:vAlign w:val="center"/>
          </w:tcPr>
          <w:p w14:paraId="79F6FE15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137E71D4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74E191C7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0CA26F3D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C3480A" w:rsidRPr="006D7D73" w14:paraId="5A86A9B1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5AA2680E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237EC8DD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590" w:type="pct"/>
            <w:vAlign w:val="center"/>
          </w:tcPr>
          <w:p w14:paraId="51EC8FB7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7-2</w:t>
            </w:r>
          </w:p>
        </w:tc>
        <w:tc>
          <w:tcPr>
            <w:tcW w:w="1474" w:type="pct"/>
            <w:vAlign w:val="center"/>
          </w:tcPr>
          <w:p w14:paraId="7B52399E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1130-007-2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收文管理作業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-B.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電子收文管理作業</w:t>
            </w:r>
          </w:p>
        </w:tc>
        <w:tc>
          <w:tcPr>
            <w:tcW w:w="960" w:type="pct"/>
            <w:vAlign w:val="center"/>
          </w:tcPr>
          <w:p w14:paraId="1C794FF2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74FCBFF7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1F5D6AC2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5DD54A0C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C3480A" w:rsidRPr="006D7D73" w14:paraId="3AE82616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B28C463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6603090B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590" w:type="pct"/>
            <w:vAlign w:val="center"/>
          </w:tcPr>
          <w:p w14:paraId="1D7EC73C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474" w:type="pct"/>
            <w:vAlign w:val="center"/>
          </w:tcPr>
          <w:p w14:paraId="23AE1347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1130-008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發文管理作業</w:t>
            </w:r>
          </w:p>
        </w:tc>
        <w:tc>
          <w:tcPr>
            <w:tcW w:w="960" w:type="pct"/>
            <w:vAlign w:val="center"/>
          </w:tcPr>
          <w:p w14:paraId="68265365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215A4A45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1FE00738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14:paraId="7081B420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C3480A" w:rsidRPr="006D7D73" w14:paraId="6272C64B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709FA92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54DEB869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590" w:type="pct"/>
            <w:vAlign w:val="center"/>
          </w:tcPr>
          <w:p w14:paraId="7F557A45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1474" w:type="pct"/>
            <w:vAlign w:val="center"/>
          </w:tcPr>
          <w:p w14:paraId="0D409903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1130-009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公文調閱作業</w:t>
            </w:r>
          </w:p>
        </w:tc>
        <w:tc>
          <w:tcPr>
            <w:tcW w:w="960" w:type="pct"/>
            <w:vAlign w:val="center"/>
          </w:tcPr>
          <w:p w14:paraId="023AC9F5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24626285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14:paraId="6D6A49BB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219B6B5E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C3480A" w:rsidRPr="006D7D73" w14:paraId="064A8217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682E2095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CA4DF33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19</w:t>
            </w:r>
          </w:p>
        </w:tc>
        <w:tc>
          <w:tcPr>
            <w:tcW w:w="590" w:type="pct"/>
            <w:vAlign w:val="center"/>
          </w:tcPr>
          <w:p w14:paraId="6C139705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474" w:type="pct"/>
            <w:vAlign w:val="center"/>
          </w:tcPr>
          <w:p w14:paraId="46957F72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收款作業</w:t>
            </w:r>
          </w:p>
        </w:tc>
        <w:tc>
          <w:tcPr>
            <w:tcW w:w="960" w:type="pct"/>
            <w:vAlign w:val="center"/>
          </w:tcPr>
          <w:p w14:paraId="70471027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71439CE7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49E74A1F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49135902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C3480A" w:rsidRPr="006D7D73" w14:paraId="6E883FD6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36D5018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3A69B36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20</w:t>
            </w:r>
          </w:p>
        </w:tc>
        <w:tc>
          <w:tcPr>
            <w:tcW w:w="590" w:type="pct"/>
            <w:vAlign w:val="center"/>
          </w:tcPr>
          <w:p w14:paraId="699D2F12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474" w:type="pct"/>
            <w:vAlign w:val="center"/>
          </w:tcPr>
          <w:p w14:paraId="4E23B82E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付款作業</w:t>
            </w:r>
          </w:p>
        </w:tc>
        <w:tc>
          <w:tcPr>
            <w:tcW w:w="960" w:type="pct"/>
            <w:vAlign w:val="center"/>
          </w:tcPr>
          <w:p w14:paraId="4B5D931A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5FE136D8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5E01D39C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071FEB08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C3480A" w:rsidRPr="006D7D73" w14:paraId="041C0A81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C05DBD7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07CFC4EA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21</w:t>
            </w:r>
          </w:p>
        </w:tc>
        <w:tc>
          <w:tcPr>
            <w:tcW w:w="590" w:type="pct"/>
            <w:tcBorders>
              <w:bottom w:val="single" w:sz="6" w:space="0" w:color="auto"/>
            </w:tcBorders>
            <w:vAlign w:val="center"/>
          </w:tcPr>
          <w:p w14:paraId="48C1F796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474" w:type="pct"/>
            <w:tcBorders>
              <w:bottom w:val="single" w:sz="6" w:space="0" w:color="auto"/>
            </w:tcBorders>
            <w:vAlign w:val="center"/>
          </w:tcPr>
          <w:p w14:paraId="54440045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1130-013-1設備維護保養作業—一般設備</w:t>
            </w:r>
          </w:p>
        </w:tc>
        <w:tc>
          <w:tcPr>
            <w:tcW w:w="960" w:type="pct"/>
            <w:tcBorders>
              <w:bottom w:val="single" w:sz="6" w:space="0" w:color="auto"/>
            </w:tcBorders>
            <w:vAlign w:val="center"/>
          </w:tcPr>
          <w:p w14:paraId="4FCB3B8B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bottom w:val="single" w:sz="6" w:space="0" w:color="auto"/>
            </w:tcBorders>
            <w:vAlign w:val="center"/>
          </w:tcPr>
          <w:p w14:paraId="42B83397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bottom w:val="single" w:sz="6" w:space="0" w:color="auto"/>
            </w:tcBorders>
            <w:vAlign w:val="center"/>
          </w:tcPr>
          <w:p w14:paraId="2F9FF781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bottom w:val="single" w:sz="6" w:space="0" w:color="auto"/>
            </w:tcBorders>
            <w:vAlign w:val="center"/>
          </w:tcPr>
          <w:p w14:paraId="26E6ECED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C3480A" w:rsidRPr="006D7D73" w14:paraId="05AEF4EF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42CBB880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C71E4D6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5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64B384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總13-2</w:t>
            </w:r>
          </w:p>
        </w:tc>
        <w:tc>
          <w:tcPr>
            <w:tcW w:w="147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7BDA0" w14:textId="77777777" w:rsidR="00C3480A" w:rsidRPr="006D7D73" w:rsidRDefault="00C3480A" w:rsidP="00E50A5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1130-013-2設備維護保養作業—大型機電設備</w:t>
            </w:r>
          </w:p>
        </w:tc>
        <w:tc>
          <w:tcPr>
            <w:tcW w:w="96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426178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申訴/抱怨</w:t>
            </w:r>
          </w:p>
        </w:tc>
        <w:tc>
          <w:tcPr>
            <w:tcW w:w="36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1F0DE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A237EF" w14:textId="77777777" w:rsidR="00C3480A" w:rsidRPr="006D7D73" w:rsidRDefault="00C3480A" w:rsidP="00E50A5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8AA03" w14:textId="77777777" w:rsidR="00C3480A" w:rsidRPr="006D7D73" w:rsidRDefault="00C3480A" w:rsidP="00E50A56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C3480A" w:rsidRPr="006D7D73" w14:paraId="1F41C5EC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23F71F03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5A6D73AE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590" w:type="pct"/>
            <w:tcBorders>
              <w:top w:val="single" w:sz="6" w:space="0" w:color="auto"/>
            </w:tcBorders>
            <w:vAlign w:val="center"/>
          </w:tcPr>
          <w:p w14:paraId="33FBBFE4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1474" w:type="pct"/>
            <w:tcBorders>
              <w:top w:val="single" w:sz="6" w:space="0" w:color="auto"/>
            </w:tcBorders>
            <w:vAlign w:val="center"/>
          </w:tcPr>
          <w:p w14:paraId="5BFD53F6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修繕作業</w:t>
            </w:r>
          </w:p>
        </w:tc>
        <w:tc>
          <w:tcPr>
            <w:tcW w:w="960" w:type="pct"/>
            <w:tcBorders>
              <w:top w:val="single" w:sz="6" w:space="0" w:color="auto"/>
            </w:tcBorders>
            <w:vAlign w:val="center"/>
          </w:tcPr>
          <w:p w14:paraId="208ADECF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</w:tcBorders>
            <w:vAlign w:val="center"/>
          </w:tcPr>
          <w:p w14:paraId="0A9267E5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</w:tcBorders>
            <w:vAlign w:val="center"/>
          </w:tcPr>
          <w:p w14:paraId="2DA8749D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</w:tcBorders>
            <w:vAlign w:val="center"/>
          </w:tcPr>
          <w:p w14:paraId="328E7C42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C3480A" w:rsidRPr="006D7D73" w14:paraId="50C00F69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3952AF53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341CCCA8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14:paraId="4FE42A23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1474" w:type="pct"/>
            <w:vAlign w:val="center"/>
          </w:tcPr>
          <w:p w14:paraId="7F316A23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教師研究室分配暨管理作業</w:t>
            </w:r>
          </w:p>
        </w:tc>
        <w:tc>
          <w:tcPr>
            <w:tcW w:w="960" w:type="pct"/>
            <w:vAlign w:val="center"/>
          </w:tcPr>
          <w:p w14:paraId="25C1B05C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129785C7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59F3DA4A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7B0A2F28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C3480A" w:rsidRPr="006D7D73" w14:paraId="3E5009C8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31C0EFA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67772E0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90" w:type="pct"/>
            <w:vAlign w:val="center"/>
          </w:tcPr>
          <w:p w14:paraId="7F7EBE22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1474" w:type="pct"/>
            <w:vAlign w:val="center"/>
          </w:tcPr>
          <w:p w14:paraId="3C51187C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1130-016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空間規劃暨分配委員會作業</w:t>
            </w:r>
          </w:p>
        </w:tc>
        <w:tc>
          <w:tcPr>
            <w:tcW w:w="960" w:type="pct"/>
            <w:vAlign w:val="center"/>
          </w:tcPr>
          <w:p w14:paraId="0E2529E3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42C49EF7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0C1337BC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584DDE25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C3480A" w:rsidRPr="006D7D73" w14:paraId="4ABADCA0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1F941D6B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10394A98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14:paraId="00EF6FF5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1474" w:type="pct"/>
            <w:vAlign w:val="center"/>
          </w:tcPr>
          <w:p w14:paraId="7CA6A919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1130-017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場地外包經營管理作業</w:t>
            </w:r>
          </w:p>
        </w:tc>
        <w:tc>
          <w:tcPr>
            <w:tcW w:w="960" w:type="pct"/>
            <w:vAlign w:val="center"/>
          </w:tcPr>
          <w:p w14:paraId="20B20C89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申訴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vAlign w:val="center"/>
          </w:tcPr>
          <w:p w14:paraId="6997AAB9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7A7D7BEE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3B085BE9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</w:tr>
      <w:tr w:rsidR="00C3480A" w:rsidRPr="006D7D73" w14:paraId="0753191E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7DAEBDF0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33B99BE5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14:paraId="729E75D5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74" w:type="pct"/>
            <w:vAlign w:val="center"/>
          </w:tcPr>
          <w:p w14:paraId="441B5DD2" w14:textId="77777777" w:rsidR="00C3480A" w:rsidRPr="006D7D73" w:rsidRDefault="002D12D0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公文管考作業" w:history="1">
              <w:r w:rsidR="00C3480A" w:rsidRPr="006D7D73">
                <w:rPr>
                  <w:rFonts w:ascii="標楷體" w:eastAsia="標楷體" w:hAnsi="標楷體" w:cs="Times New Roman" w:hint="eastAsia"/>
                  <w:szCs w:val="24"/>
                </w:rPr>
                <w:t>1130-018公文管考作業</w:t>
              </w:r>
            </w:hyperlink>
          </w:p>
        </w:tc>
        <w:tc>
          <w:tcPr>
            <w:tcW w:w="960" w:type="pct"/>
            <w:vAlign w:val="center"/>
          </w:tcPr>
          <w:p w14:paraId="68EB1B6D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法規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vAlign w:val="center"/>
          </w:tcPr>
          <w:p w14:paraId="1E881225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652CDE58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055ACC0F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C3480A" w:rsidRPr="006D7D73" w14:paraId="288360F2" w14:textId="77777777" w:rsidTr="00E50A56">
        <w:trPr>
          <w:trHeight w:val="180"/>
        </w:trPr>
        <w:tc>
          <w:tcPr>
            <w:tcW w:w="435" w:type="pct"/>
            <w:vMerge/>
            <w:vAlign w:val="center"/>
          </w:tcPr>
          <w:p w14:paraId="19F75A2F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414B7F16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28</w:t>
            </w:r>
          </w:p>
        </w:tc>
        <w:tc>
          <w:tcPr>
            <w:tcW w:w="590" w:type="pct"/>
            <w:vAlign w:val="center"/>
          </w:tcPr>
          <w:p w14:paraId="085749CF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74" w:type="pct"/>
            <w:vAlign w:val="center"/>
          </w:tcPr>
          <w:p w14:paraId="17B7435F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1130-019校園邊坡安全穩定監測及巡檢修護作業</w:t>
            </w:r>
          </w:p>
        </w:tc>
        <w:tc>
          <w:tcPr>
            <w:tcW w:w="960" w:type="pct"/>
            <w:vAlign w:val="center"/>
          </w:tcPr>
          <w:p w14:paraId="6CA05DB0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財物損失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新臺幣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萬元以上</w:t>
            </w:r>
          </w:p>
        </w:tc>
        <w:tc>
          <w:tcPr>
            <w:tcW w:w="368" w:type="pct"/>
            <w:vAlign w:val="center"/>
          </w:tcPr>
          <w:p w14:paraId="5F372265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14:paraId="612F6776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14:paraId="72A113D9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</w:tr>
      <w:tr w:rsidR="00C3480A" w:rsidRPr="006D7D73" w14:paraId="07DD1C83" w14:textId="77777777" w:rsidTr="00E50A56">
        <w:trPr>
          <w:trHeight w:val="180"/>
        </w:trPr>
        <w:tc>
          <w:tcPr>
            <w:tcW w:w="435" w:type="pct"/>
            <w:vAlign w:val="center"/>
          </w:tcPr>
          <w:p w14:paraId="532AFA28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6" w:type="pct"/>
            <w:vAlign w:val="center"/>
          </w:tcPr>
          <w:p w14:paraId="32CBACFE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29</w:t>
            </w:r>
          </w:p>
        </w:tc>
        <w:tc>
          <w:tcPr>
            <w:tcW w:w="590" w:type="pct"/>
            <w:vAlign w:val="center"/>
          </w:tcPr>
          <w:p w14:paraId="4AB86BA8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總20</w:t>
            </w:r>
          </w:p>
        </w:tc>
        <w:tc>
          <w:tcPr>
            <w:tcW w:w="1474" w:type="pct"/>
            <w:vAlign w:val="center"/>
          </w:tcPr>
          <w:p w14:paraId="2006EEA4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1130-020不動產之處分、設定負擔、購置或出租。及動產購置作業。</w:t>
            </w:r>
          </w:p>
        </w:tc>
        <w:tc>
          <w:tcPr>
            <w:tcW w:w="960" w:type="pct"/>
            <w:vAlign w:val="center"/>
          </w:tcPr>
          <w:p w14:paraId="44FDBE8D" w14:textId="77777777" w:rsidR="00C3480A" w:rsidRPr="006D7D73" w:rsidRDefault="00C3480A" w:rsidP="0075503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8" w:type="pct"/>
            <w:vAlign w:val="center"/>
          </w:tcPr>
          <w:p w14:paraId="5584112C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14:paraId="469398AE" w14:textId="77777777" w:rsidR="00C3480A" w:rsidRPr="006D7D73" w:rsidRDefault="00C3480A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14:paraId="275520EE" w14:textId="77777777" w:rsidR="00C3480A" w:rsidRPr="006D7D73" w:rsidRDefault="00C3480A" w:rsidP="0075503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</w:tbl>
    <w:p w14:paraId="489B7D18" w14:textId="77777777" w:rsidR="00C3480A" w:rsidRPr="006D7D73" w:rsidRDefault="00C3480A" w:rsidP="00175B5A">
      <w:pPr>
        <w:spacing w:line="240" w:lineRule="exact"/>
        <w:ind w:left="839" w:hanging="839"/>
        <w:jc w:val="right"/>
        <w:rPr>
          <w:rFonts w:ascii="標楷體" w:eastAsia="標楷體" w:hAnsi="標楷體"/>
          <w:b/>
          <w:sz w:val="28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01AE1B5" w14:textId="77777777" w:rsidR="00C3480A" w:rsidRDefault="00C3480A" w:rsidP="00097830">
      <w:pPr>
        <w:sectPr w:rsidR="00C3480A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0D76558" w14:textId="77777777" w:rsidR="009400B2" w:rsidRPr="006D7D73" w:rsidRDefault="009400B2" w:rsidP="009400B2">
      <w:pPr>
        <w:pStyle w:val="31"/>
        <w:jc w:val="center"/>
      </w:pPr>
      <w:bookmarkStart w:id="0" w:name="_Toc92798120"/>
      <w:bookmarkStart w:id="1" w:name="_Toc99130131"/>
      <w:r w:rsidRPr="008D7C3C">
        <w:rPr>
          <w:rFonts w:hint="eastAsia"/>
          <w:sz w:val="36"/>
          <w:szCs w:val="36"/>
        </w:rPr>
        <w:lastRenderedPageBreak/>
        <w:t>佛光大學</w:t>
      </w:r>
      <w:r w:rsidRPr="008D7C3C">
        <w:rPr>
          <w:sz w:val="36"/>
          <w:szCs w:val="36"/>
        </w:rPr>
        <w:t xml:space="preserve"> </w:t>
      </w:r>
      <w:r w:rsidRPr="008D7C3C">
        <w:rPr>
          <w:rFonts w:hint="eastAsia"/>
          <w:sz w:val="36"/>
          <w:szCs w:val="36"/>
        </w:rPr>
        <w:t>總務處</w:t>
      </w:r>
      <w:r w:rsidRPr="008D7C3C">
        <w:rPr>
          <w:sz w:val="36"/>
          <w:szCs w:val="36"/>
        </w:rPr>
        <w:t xml:space="preserve"> </w:t>
      </w:r>
      <w:r w:rsidRPr="008D7C3C">
        <w:rPr>
          <w:rFonts w:hint="eastAsia"/>
          <w:sz w:val="36"/>
          <w:szCs w:val="36"/>
        </w:rPr>
        <w:t>風險圖像</w:t>
      </w:r>
      <w:bookmarkEnd w:id="0"/>
      <w:bookmarkEnd w:id="1"/>
    </w:p>
    <w:p w14:paraId="3257A741" w14:textId="77777777" w:rsidR="009400B2" w:rsidRPr="006D7D73" w:rsidRDefault="009400B2" w:rsidP="009400B2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2686"/>
        <w:gridCol w:w="2417"/>
        <w:gridCol w:w="2553"/>
      </w:tblGrid>
      <w:tr w:rsidR="009400B2" w:rsidRPr="006D7D73" w14:paraId="2BA4D4B9" w14:textId="77777777" w:rsidTr="002B03D3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67B82A9F" w14:textId="77777777" w:rsidR="009400B2" w:rsidRPr="006D7D73" w:rsidRDefault="009400B2" w:rsidP="002B03D3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14:paraId="1F4816F1" w14:textId="77777777" w:rsidR="009400B2" w:rsidRPr="006D7D73" w:rsidRDefault="009400B2" w:rsidP="002B03D3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風險分布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9400B2" w:rsidRPr="006D7D73" w14:paraId="45C85B5E" w14:textId="77777777" w:rsidTr="002B03D3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6D818762" w14:textId="77777777" w:rsidR="009400B2" w:rsidRPr="006D7D73" w:rsidRDefault="009400B2" w:rsidP="002B03D3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非常嚴重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（3）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1D33B410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638F8E38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-1、總13-2、總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8、總20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154FF454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375D0944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3-2）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07394BE0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</w:p>
          <w:p w14:paraId="3C207F81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   ）</w:t>
            </w:r>
          </w:p>
        </w:tc>
      </w:tr>
      <w:tr w:rsidR="009400B2" w:rsidRPr="006D7D73" w14:paraId="3EA03C70" w14:textId="77777777" w:rsidTr="002B03D3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32660761" w14:textId="77777777" w:rsidR="009400B2" w:rsidRPr="006D7D73" w:rsidRDefault="009400B2" w:rsidP="002B03D3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嚴重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（2）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0F35F31A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23BBDE46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總1-2、總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794AF540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  <w:p w14:paraId="4BAF7F93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17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26BE16D3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  <w:p w14:paraId="657E701F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   ）</w:t>
            </w:r>
          </w:p>
        </w:tc>
      </w:tr>
      <w:tr w:rsidR="009400B2" w:rsidRPr="006D7D73" w14:paraId="6F2AFBA8" w14:textId="77777777" w:rsidTr="002B03D3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14:paraId="243B7319" w14:textId="77777777" w:rsidR="009400B2" w:rsidRPr="006D7D73" w:rsidRDefault="009400B2" w:rsidP="002B03D3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輕微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（1）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17BB5AD4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09983B34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總1-3、總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5-6）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3023F89B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6F052D6B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9）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34AC5D47" w14:textId="77777777" w:rsidR="009400B2" w:rsidRPr="006D7D73" w:rsidRDefault="009400B2" w:rsidP="002B03D3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53834CED" w14:textId="77777777" w:rsidR="009400B2" w:rsidRPr="006D7D73" w:rsidRDefault="009400B2" w:rsidP="002B03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8）</w:t>
            </w:r>
          </w:p>
        </w:tc>
      </w:tr>
      <w:tr w:rsidR="009400B2" w:rsidRPr="006D7D73" w14:paraId="2D4DEB3F" w14:textId="77777777" w:rsidTr="002B03D3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055AE2" w14:textId="77777777" w:rsidR="009400B2" w:rsidRPr="006D7D73" w:rsidRDefault="009400B2" w:rsidP="002B03D3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14:paraId="6B7C7DDF" w14:textId="77777777" w:rsidR="009400B2" w:rsidRPr="006D7D73" w:rsidRDefault="009400B2" w:rsidP="002B03D3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幾乎不可能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（1）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21F5B1D3" w14:textId="77777777" w:rsidR="009400B2" w:rsidRPr="006D7D73" w:rsidRDefault="009400B2" w:rsidP="002B03D3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可能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（2）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14:paraId="69B3AF03" w14:textId="77777777" w:rsidR="009400B2" w:rsidRPr="006D7D73" w:rsidRDefault="009400B2" w:rsidP="002B03D3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幾乎確定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（3）</w:t>
            </w:r>
          </w:p>
        </w:tc>
      </w:tr>
      <w:tr w:rsidR="009400B2" w:rsidRPr="006D7D73" w14:paraId="3AD1D9DE" w14:textId="77777777" w:rsidTr="002B03D3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468B9B" w14:textId="77777777" w:rsidR="009400B2" w:rsidRPr="006D7D73" w:rsidRDefault="009400B2" w:rsidP="002B03D3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14:paraId="2A668A3C" w14:textId="77777777" w:rsidR="009400B2" w:rsidRPr="006D7D73" w:rsidRDefault="009400B2" w:rsidP="002B03D3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</w:tr>
    </w:tbl>
    <w:p w14:paraId="1F9FEAB9" w14:textId="77777777" w:rsidR="009400B2" w:rsidRPr="006D7D73" w:rsidRDefault="009400B2" w:rsidP="009400B2">
      <w:pPr>
        <w:spacing w:line="240" w:lineRule="exact"/>
        <w:ind w:left="839" w:hanging="839"/>
        <w:jc w:val="right"/>
        <w:rPr>
          <w:rFonts w:ascii="標楷體" w:eastAsia="標楷體" w:hAnsi="標楷體"/>
          <w:b/>
          <w:sz w:val="28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4FC8336" w14:textId="77777777" w:rsidR="009400B2" w:rsidRPr="006D7D73" w:rsidRDefault="009400B2" w:rsidP="009400B2">
      <w:pPr>
        <w:rPr>
          <w:rFonts w:ascii="標楷體" w:eastAsia="標楷體" w:hAnsi="標楷體"/>
          <w:sz w:val="26"/>
          <w:szCs w:val="26"/>
        </w:rPr>
      </w:pPr>
    </w:p>
    <w:p w14:paraId="76429DCF" w14:textId="77777777" w:rsidR="009400B2" w:rsidRPr="006D7D73" w:rsidRDefault="009400B2" w:rsidP="009400B2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 w:hint="eastAsia"/>
          <w:sz w:val="28"/>
          <w:szCs w:val="28"/>
        </w:rPr>
        <w:t>總務處現有內控項目經風險分析後，屬風險等級高者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 </w:t>
      </w:r>
      <w:r w:rsidRPr="006D7D73">
        <w:rPr>
          <w:rFonts w:ascii="標楷體" w:eastAsia="標楷體" w:hAnsi="標楷體" w:cs="Times New Roman" w:hint="eastAsia"/>
          <w:sz w:val="28"/>
          <w:szCs w:val="28"/>
        </w:rPr>
        <w:t>項，風險等級中者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13 </w:t>
      </w:r>
      <w:r w:rsidRPr="006D7D73">
        <w:rPr>
          <w:rFonts w:ascii="標楷體" w:eastAsia="標楷體" w:hAnsi="標楷體" w:cs="Times New Roman" w:hint="eastAsia"/>
          <w:sz w:val="28"/>
          <w:szCs w:val="28"/>
        </w:rPr>
        <w:t>項，風險等級低者</w:t>
      </w:r>
      <w:r w:rsidRPr="006D7D7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15 </w:t>
      </w:r>
      <w:r w:rsidRPr="006D7D73">
        <w:rPr>
          <w:rFonts w:ascii="標楷體" w:eastAsia="標楷體" w:hAnsi="標楷體" w:cs="Times New Roman" w:hint="eastAsia"/>
          <w:sz w:val="28"/>
          <w:szCs w:val="28"/>
        </w:rPr>
        <w:t>項。</w:t>
      </w:r>
    </w:p>
    <w:p w14:paraId="72518403" w14:textId="0205D726" w:rsidR="009400B2" w:rsidRDefault="009400B2">
      <w:r>
        <w:br w:type="page"/>
      </w:r>
    </w:p>
    <w:p w14:paraId="351B6BC0" w14:textId="77777777" w:rsidR="00993BDC" w:rsidRPr="009400B2" w:rsidRDefault="00993BDC"/>
    <w:sectPr w:rsidR="00993BDC" w:rsidRPr="009400B2" w:rsidSect="009400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C8F4" w14:textId="77777777" w:rsidR="002D12D0" w:rsidRDefault="002D12D0" w:rsidP="009400B2">
      <w:r>
        <w:separator/>
      </w:r>
    </w:p>
  </w:endnote>
  <w:endnote w:type="continuationSeparator" w:id="0">
    <w:p w14:paraId="42C7086F" w14:textId="77777777" w:rsidR="002D12D0" w:rsidRDefault="002D12D0" w:rsidP="0094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8E29" w14:textId="77777777" w:rsidR="002D12D0" w:rsidRDefault="002D12D0" w:rsidP="009400B2">
      <w:r>
        <w:separator/>
      </w:r>
    </w:p>
  </w:footnote>
  <w:footnote w:type="continuationSeparator" w:id="0">
    <w:p w14:paraId="3B573E59" w14:textId="77777777" w:rsidR="002D12D0" w:rsidRDefault="002D12D0" w:rsidP="0094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0A"/>
    <w:rsid w:val="002D12D0"/>
    <w:rsid w:val="007D312E"/>
    <w:rsid w:val="009400B2"/>
    <w:rsid w:val="009664B2"/>
    <w:rsid w:val="00993BDC"/>
    <w:rsid w:val="00C3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A0C88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80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80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3480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3480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3480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94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00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0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00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2022-04-07T17:17:00Z</dcterms:created>
  <dcterms:modified xsi:type="dcterms:W3CDTF">2022-04-07T17:25:00Z</dcterms:modified>
</cp:coreProperties>
</file>