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A0DB1" w14:textId="77777777" w:rsidR="00244108" w:rsidRPr="006D7D73" w:rsidRDefault="00244108" w:rsidP="0053701A">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3"/>
        <w:gridCol w:w="4804"/>
        <w:gridCol w:w="1241"/>
        <w:gridCol w:w="1065"/>
        <w:gridCol w:w="1095"/>
      </w:tblGrid>
      <w:tr w:rsidR="00244108" w:rsidRPr="006D7D73" w14:paraId="7DF4EC8C" w14:textId="77777777" w:rsidTr="00D66240">
        <w:trPr>
          <w:jc w:val="center"/>
        </w:trPr>
        <w:tc>
          <w:tcPr>
            <w:tcW w:w="730" w:type="pct"/>
            <w:tcBorders>
              <w:top w:val="single" w:sz="12" w:space="0" w:color="auto"/>
              <w:left w:val="single" w:sz="12" w:space="0" w:color="auto"/>
              <w:bottom w:val="single" w:sz="6" w:space="0" w:color="auto"/>
              <w:right w:val="single" w:sz="6" w:space="0" w:color="auto"/>
            </w:tcBorders>
            <w:vAlign w:val="center"/>
          </w:tcPr>
          <w:p w14:paraId="0B9C419B" w14:textId="77777777" w:rsidR="00244108" w:rsidRPr="006D7D73" w:rsidRDefault="00244108" w:rsidP="00D355B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bookmarkStart w:id="0" w:name="學生住宿費收入與退費之管理及記錄"/>
        <w:tc>
          <w:tcPr>
            <w:tcW w:w="2500" w:type="pct"/>
            <w:tcBorders>
              <w:top w:val="single" w:sz="12" w:space="0" w:color="auto"/>
              <w:left w:val="single" w:sz="6" w:space="0" w:color="auto"/>
              <w:bottom w:val="single" w:sz="6" w:space="0" w:color="auto"/>
              <w:right w:val="single" w:sz="6" w:space="0" w:color="auto"/>
            </w:tcBorders>
            <w:vAlign w:val="center"/>
          </w:tcPr>
          <w:p w14:paraId="048D85FE" w14:textId="77777777" w:rsidR="00244108" w:rsidRPr="006D7D73" w:rsidRDefault="00244108" w:rsidP="004B40C4">
            <w:pPr>
              <w:pStyle w:val="31"/>
            </w:pPr>
            <w:r w:rsidRPr="006D7D73">
              <w:fldChar w:fldCharType="begin"/>
            </w:r>
            <w:r w:rsidRPr="006D7D73">
              <w:instrText xml:space="preserve"> </w:instrText>
            </w:r>
            <w:r w:rsidRPr="006D7D73">
              <w:rPr>
                <w:rFonts w:hint="eastAsia"/>
              </w:rPr>
              <w:instrText xml:space="preserve">HYPERLINK </w:instrText>
            </w:r>
            <w:r w:rsidRPr="006D7D73">
              <w:instrText xml:space="preserve"> \l "</w:instrText>
            </w:r>
            <w:r w:rsidRPr="006D7D73">
              <w:rPr>
                <w:rFonts w:hint="eastAsia"/>
              </w:rPr>
              <w:instrText>會計室目錄</w:instrText>
            </w:r>
            <w:r w:rsidRPr="006D7D73">
              <w:instrText xml:space="preserve">" </w:instrText>
            </w:r>
            <w:r w:rsidRPr="006D7D73">
              <w:fldChar w:fldCharType="separate"/>
            </w:r>
            <w:bookmarkStart w:id="1" w:name="_Toc92798263"/>
            <w:bookmarkStart w:id="2" w:name="_Toc99130275"/>
            <w:r w:rsidRPr="006D7D73">
              <w:rPr>
                <w:rStyle w:val="a3"/>
                <w:rFonts w:hint="eastAsia"/>
              </w:rPr>
              <w:t>1170-009學生住宿費收入與退費之管理及記錄</w:t>
            </w:r>
            <w:bookmarkEnd w:id="0"/>
            <w:bookmarkEnd w:id="1"/>
            <w:bookmarkEnd w:id="2"/>
            <w:r w:rsidRPr="006D7D73">
              <w:fldChar w:fldCharType="end"/>
            </w:r>
          </w:p>
        </w:tc>
        <w:tc>
          <w:tcPr>
            <w:tcW w:w="646" w:type="pct"/>
            <w:tcBorders>
              <w:top w:val="single" w:sz="12" w:space="0" w:color="auto"/>
              <w:left w:val="single" w:sz="6" w:space="0" w:color="auto"/>
              <w:bottom w:val="single" w:sz="6" w:space="0" w:color="auto"/>
              <w:right w:val="single" w:sz="6" w:space="0" w:color="auto"/>
            </w:tcBorders>
            <w:vAlign w:val="center"/>
          </w:tcPr>
          <w:p w14:paraId="445A1AF8" w14:textId="77777777" w:rsidR="00244108" w:rsidRPr="006D7D73" w:rsidRDefault="00244108" w:rsidP="00D355B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124" w:type="pct"/>
            <w:gridSpan w:val="2"/>
            <w:tcBorders>
              <w:top w:val="single" w:sz="12" w:space="0" w:color="auto"/>
              <w:left w:val="single" w:sz="6" w:space="0" w:color="auto"/>
              <w:bottom w:val="single" w:sz="6" w:space="0" w:color="auto"/>
              <w:right w:val="single" w:sz="12" w:space="0" w:color="auto"/>
            </w:tcBorders>
            <w:vAlign w:val="center"/>
          </w:tcPr>
          <w:p w14:paraId="4FC970B0" w14:textId="77777777" w:rsidR="00244108" w:rsidRPr="006D7D73" w:rsidRDefault="00244108" w:rsidP="00D355B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會計室</w:t>
            </w:r>
          </w:p>
        </w:tc>
      </w:tr>
      <w:tr w:rsidR="00244108" w:rsidRPr="006D7D73" w14:paraId="4FB329C3" w14:textId="77777777" w:rsidTr="00D66240">
        <w:trPr>
          <w:jc w:val="center"/>
        </w:trPr>
        <w:tc>
          <w:tcPr>
            <w:tcW w:w="730" w:type="pct"/>
            <w:tcBorders>
              <w:top w:val="single" w:sz="6" w:space="0" w:color="auto"/>
              <w:left w:val="single" w:sz="12" w:space="0" w:color="auto"/>
              <w:bottom w:val="single" w:sz="6" w:space="0" w:color="auto"/>
              <w:right w:val="single" w:sz="6" w:space="0" w:color="auto"/>
            </w:tcBorders>
            <w:vAlign w:val="center"/>
          </w:tcPr>
          <w:p w14:paraId="3823A42E" w14:textId="77777777" w:rsidR="00244108" w:rsidRPr="006D7D73" w:rsidRDefault="00244108" w:rsidP="00D355B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500" w:type="pct"/>
            <w:tcBorders>
              <w:top w:val="single" w:sz="6" w:space="0" w:color="auto"/>
              <w:left w:val="single" w:sz="6" w:space="0" w:color="auto"/>
              <w:bottom w:val="single" w:sz="6" w:space="0" w:color="auto"/>
              <w:right w:val="single" w:sz="6" w:space="0" w:color="auto"/>
            </w:tcBorders>
            <w:vAlign w:val="center"/>
          </w:tcPr>
          <w:p w14:paraId="4A5E5326" w14:textId="77777777" w:rsidR="00244108" w:rsidRPr="006D7D73" w:rsidRDefault="00244108" w:rsidP="00D355B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646" w:type="pct"/>
            <w:tcBorders>
              <w:top w:val="single" w:sz="6" w:space="0" w:color="auto"/>
              <w:left w:val="single" w:sz="6" w:space="0" w:color="auto"/>
              <w:bottom w:val="single" w:sz="6" w:space="0" w:color="auto"/>
              <w:right w:val="single" w:sz="6" w:space="0" w:color="auto"/>
            </w:tcBorders>
            <w:vAlign w:val="center"/>
          </w:tcPr>
          <w:p w14:paraId="1FA8BBDD" w14:textId="77777777" w:rsidR="00244108" w:rsidRPr="006D7D73" w:rsidRDefault="00244108" w:rsidP="00D355B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54" w:type="pct"/>
            <w:tcBorders>
              <w:top w:val="single" w:sz="6" w:space="0" w:color="auto"/>
              <w:left w:val="single" w:sz="6" w:space="0" w:color="auto"/>
              <w:bottom w:val="single" w:sz="6" w:space="0" w:color="auto"/>
              <w:right w:val="single" w:sz="6" w:space="0" w:color="auto"/>
            </w:tcBorders>
            <w:vAlign w:val="center"/>
          </w:tcPr>
          <w:p w14:paraId="273BC5B5" w14:textId="77777777" w:rsidR="00244108" w:rsidRPr="006D7D73" w:rsidRDefault="00244108" w:rsidP="00D355B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570" w:type="pct"/>
            <w:tcBorders>
              <w:top w:val="single" w:sz="6" w:space="0" w:color="auto"/>
              <w:left w:val="single" w:sz="6" w:space="0" w:color="auto"/>
              <w:bottom w:val="single" w:sz="6" w:space="0" w:color="auto"/>
              <w:right w:val="single" w:sz="12" w:space="0" w:color="auto"/>
            </w:tcBorders>
            <w:vAlign w:val="center"/>
          </w:tcPr>
          <w:p w14:paraId="3B1C81FA" w14:textId="77777777" w:rsidR="00244108" w:rsidRPr="006D7D73" w:rsidRDefault="00244108" w:rsidP="00D355B1">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244108" w:rsidRPr="006D7D73" w14:paraId="2026462C" w14:textId="77777777" w:rsidTr="00D66240">
        <w:trPr>
          <w:jc w:val="center"/>
        </w:trPr>
        <w:tc>
          <w:tcPr>
            <w:tcW w:w="730" w:type="pct"/>
            <w:tcBorders>
              <w:top w:val="single" w:sz="6" w:space="0" w:color="auto"/>
              <w:left w:val="single" w:sz="12" w:space="0" w:color="auto"/>
              <w:bottom w:val="single" w:sz="6" w:space="0" w:color="auto"/>
              <w:right w:val="single" w:sz="6" w:space="0" w:color="auto"/>
            </w:tcBorders>
            <w:vAlign w:val="center"/>
          </w:tcPr>
          <w:p w14:paraId="275604CB"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rPr>
              <w:t>1</w:t>
            </w:r>
          </w:p>
        </w:tc>
        <w:tc>
          <w:tcPr>
            <w:tcW w:w="2500" w:type="pct"/>
            <w:tcBorders>
              <w:top w:val="single" w:sz="6" w:space="0" w:color="auto"/>
              <w:left w:val="single" w:sz="6" w:space="0" w:color="auto"/>
              <w:bottom w:val="single" w:sz="6" w:space="0" w:color="auto"/>
              <w:right w:val="single" w:sz="6" w:space="0" w:color="auto"/>
            </w:tcBorders>
          </w:tcPr>
          <w:p w14:paraId="2A02A941" w14:textId="77777777" w:rsidR="00244108" w:rsidRPr="006D7D73" w:rsidRDefault="00244108" w:rsidP="00D355B1">
            <w:pPr>
              <w:spacing w:line="0" w:lineRule="atLeast"/>
              <w:rPr>
                <w:rFonts w:ascii="標楷體" w:eastAsia="標楷體" w:hAnsi="標楷體"/>
              </w:rPr>
            </w:pPr>
          </w:p>
          <w:p w14:paraId="4323DD5B" w14:textId="77777777" w:rsidR="00244108" w:rsidRPr="006D7D73" w:rsidRDefault="00244108" w:rsidP="00D355B1">
            <w:pPr>
              <w:spacing w:line="0" w:lineRule="atLeast"/>
              <w:rPr>
                <w:rFonts w:ascii="標楷體" w:eastAsia="標楷體" w:hAnsi="標楷體"/>
              </w:rPr>
            </w:pPr>
            <w:r w:rsidRPr="006D7D73">
              <w:rPr>
                <w:rFonts w:ascii="標楷體" w:eastAsia="標楷體" w:hAnsi="標楷體" w:hint="eastAsia"/>
              </w:rPr>
              <w:t>新訂</w:t>
            </w:r>
          </w:p>
          <w:p w14:paraId="51EFD57B" w14:textId="77777777" w:rsidR="00244108" w:rsidRPr="006D7D73" w:rsidRDefault="00244108" w:rsidP="00D355B1">
            <w:pPr>
              <w:spacing w:line="0" w:lineRule="atLeast"/>
              <w:rPr>
                <w:rFonts w:ascii="標楷體" w:eastAsia="標楷體" w:hAnsi="標楷體"/>
              </w:rPr>
            </w:pPr>
          </w:p>
        </w:tc>
        <w:tc>
          <w:tcPr>
            <w:tcW w:w="646" w:type="pct"/>
            <w:tcBorders>
              <w:top w:val="single" w:sz="6" w:space="0" w:color="auto"/>
              <w:left w:val="single" w:sz="6" w:space="0" w:color="auto"/>
              <w:bottom w:val="single" w:sz="6" w:space="0" w:color="auto"/>
              <w:right w:val="single" w:sz="6" w:space="0" w:color="auto"/>
            </w:tcBorders>
            <w:vAlign w:val="center"/>
          </w:tcPr>
          <w:p w14:paraId="78DDBF53"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rPr>
              <w:t>100.3</w:t>
            </w:r>
            <w:r w:rsidRPr="006D7D73">
              <w:rPr>
                <w:rFonts w:ascii="標楷體" w:eastAsia="標楷體" w:hAnsi="標楷體" w:hint="eastAsia"/>
              </w:rPr>
              <w:t>月</w:t>
            </w:r>
          </w:p>
        </w:tc>
        <w:tc>
          <w:tcPr>
            <w:tcW w:w="554" w:type="pct"/>
            <w:tcBorders>
              <w:top w:val="single" w:sz="6" w:space="0" w:color="auto"/>
              <w:left w:val="single" w:sz="6" w:space="0" w:color="auto"/>
              <w:bottom w:val="single" w:sz="6" w:space="0" w:color="auto"/>
              <w:right w:val="single" w:sz="6" w:space="0" w:color="auto"/>
            </w:tcBorders>
            <w:vAlign w:val="center"/>
          </w:tcPr>
          <w:p w14:paraId="6E01C5B7"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hint="eastAsia"/>
              </w:rPr>
              <w:t>釋妙暘</w:t>
            </w:r>
          </w:p>
        </w:tc>
        <w:tc>
          <w:tcPr>
            <w:tcW w:w="570" w:type="pct"/>
            <w:tcBorders>
              <w:top w:val="single" w:sz="6" w:space="0" w:color="auto"/>
              <w:left w:val="single" w:sz="6" w:space="0" w:color="auto"/>
              <w:bottom w:val="single" w:sz="6" w:space="0" w:color="auto"/>
              <w:right w:val="single" w:sz="12" w:space="0" w:color="auto"/>
            </w:tcBorders>
            <w:vAlign w:val="center"/>
          </w:tcPr>
          <w:p w14:paraId="550AF357" w14:textId="77777777" w:rsidR="00244108" w:rsidRPr="006D7D73" w:rsidRDefault="00244108" w:rsidP="00D355B1">
            <w:pPr>
              <w:spacing w:line="0" w:lineRule="atLeast"/>
              <w:jc w:val="center"/>
              <w:rPr>
                <w:rFonts w:ascii="標楷體" w:eastAsia="標楷體" w:hAnsi="標楷體"/>
              </w:rPr>
            </w:pPr>
          </w:p>
        </w:tc>
      </w:tr>
      <w:tr w:rsidR="00244108" w:rsidRPr="006D7D73" w14:paraId="6B8B3ACA" w14:textId="77777777" w:rsidTr="00D66240">
        <w:trPr>
          <w:jc w:val="center"/>
        </w:trPr>
        <w:tc>
          <w:tcPr>
            <w:tcW w:w="730" w:type="pct"/>
            <w:tcBorders>
              <w:top w:val="single" w:sz="6" w:space="0" w:color="auto"/>
              <w:left w:val="single" w:sz="12" w:space="0" w:color="auto"/>
              <w:bottom w:val="single" w:sz="6" w:space="0" w:color="auto"/>
              <w:right w:val="single" w:sz="6" w:space="0" w:color="auto"/>
            </w:tcBorders>
            <w:vAlign w:val="center"/>
          </w:tcPr>
          <w:p w14:paraId="775EB93B"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rPr>
              <w:t>2</w:t>
            </w:r>
          </w:p>
        </w:tc>
        <w:tc>
          <w:tcPr>
            <w:tcW w:w="2500" w:type="pct"/>
            <w:tcBorders>
              <w:top w:val="single" w:sz="6" w:space="0" w:color="auto"/>
              <w:left w:val="single" w:sz="6" w:space="0" w:color="auto"/>
              <w:bottom w:val="single" w:sz="6" w:space="0" w:color="auto"/>
              <w:right w:val="single" w:sz="6" w:space="0" w:color="auto"/>
            </w:tcBorders>
          </w:tcPr>
          <w:p w14:paraId="07F515EE" w14:textId="77777777" w:rsidR="00244108" w:rsidRPr="006D7D73" w:rsidRDefault="00244108" w:rsidP="00D355B1">
            <w:pPr>
              <w:spacing w:line="0" w:lineRule="atLeast"/>
              <w:ind w:left="240" w:hangingChars="100" w:hanging="240"/>
              <w:rPr>
                <w:rFonts w:ascii="標楷體" w:eastAsia="標楷體" w:hAnsi="標楷體"/>
              </w:rPr>
            </w:pPr>
            <w:r w:rsidRPr="006D7D73">
              <w:rPr>
                <w:rFonts w:ascii="標楷體" w:eastAsia="標楷體" w:hAnsi="標楷體"/>
              </w:rPr>
              <w:t>1.</w:t>
            </w:r>
            <w:r w:rsidRPr="006D7D73">
              <w:rPr>
                <w:rFonts w:ascii="標楷體" w:eastAsia="標楷體" w:hAnsi="標楷體" w:hint="eastAsia"/>
              </w:rPr>
              <w:t>修訂原因</w:t>
            </w:r>
            <w:r w:rsidRPr="006D7D73">
              <w:rPr>
                <w:rFonts w:ascii="標楷體" w:eastAsia="標楷體" w:hAnsi="標楷體"/>
              </w:rPr>
              <w:t>：</w:t>
            </w:r>
            <w:r w:rsidRPr="006D7D73">
              <w:rPr>
                <w:rFonts w:ascii="標楷體" w:eastAsia="標楷體" w:hAnsi="標楷體" w:hint="eastAsia"/>
              </w:rPr>
              <w:t>配合組織調整，總務處出納組改為總務處出納。</w:t>
            </w:r>
          </w:p>
          <w:p w14:paraId="60570AEC" w14:textId="77777777" w:rsidR="00244108" w:rsidRPr="006D7D73" w:rsidRDefault="00244108" w:rsidP="00D355B1">
            <w:pPr>
              <w:spacing w:line="0" w:lineRule="atLeast"/>
              <w:ind w:left="240" w:hangingChars="100" w:hanging="240"/>
              <w:rPr>
                <w:rFonts w:ascii="標楷體" w:eastAsia="標楷體" w:hAnsi="標楷體"/>
              </w:rPr>
            </w:pPr>
            <w:r w:rsidRPr="006D7D73">
              <w:rPr>
                <w:rFonts w:ascii="標楷體" w:eastAsia="標楷體" w:hAnsi="標楷體"/>
              </w:rPr>
              <w:t>2.</w:t>
            </w:r>
            <w:r w:rsidRPr="006D7D73">
              <w:rPr>
                <w:rFonts w:ascii="標楷體" w:eastAsia="標楷體" w:hAnsi="標楷體" w:hint="eastAsia"/>
              </w:rPr>
              <w:t>修正處：</w:t>
            </w:r>
          </w:p>
          <w:p w14:paraId="064AFA2C" w14:textId="77777777" w:rsidR="00244108" w:rsidRPr="006D7D73" w:rsidRDefault="00244108" w:rsidP="00D355B1">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（1）流程圖修改單位名稱變更。</w:t>
            </w:r>
          </w:p>
          <w:p w14:paraId="056C15D2" w14:textId="77777777" w:rsidR="00244108" w:rsidRPr="006D7D73" w:rsidRDefault="00244108" w:rsidP="00D355B1">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（2）作業程序修改</w:t>
            </w:r>
            <w:r w:rsidRPr="006D7D73">
              <w:rPr>
                <w:rFonts w:ascii="標楷體" w:eastAsia="標楷體" w:hAnsi="標楷體"/>
              </w:rPr>
              <w:t>2.3.2.</w:t>
            </w:r>
            <w:r w:rsidRPr="006D7D73">
              <w:rPr>
                <w:rFonts w:ascii="標楷體" w:eastAsia="標楷體" w:hAnsi="標楷體" w:hint="eastAsia"/>
              </w:rPr>
              <w:t>、</w:t>
            </w:r>
            <w:r w:rsidRPr="006D7D73">
              <w:rPr>
                <w:rFonts w:ascii="標楷體" w:eastAsia="標楷體" w:hAnsi="標楷體"/>
              </w:rPr>
              <w:t>2.3.3.</w:t>
            </w:r>
            <w:r w:rsidRPr="006D7D73">
              <w:rPr>
                <w:rFonts w:ascii="標楷體" w:eastAsia="標楷體" w:hAnsi="標楷體" w:hint="eastAsia"/>
              </w:rPr>
              <w:t>、</w:t>
            </w:r>
            <w:r w:rsidRPr="006D7D73">
              <w:rPr>
                <w:rFonts w:ascii="標楷體" w:eastAsia="標楷體" w:hAnsi="標楷體"/>
              </w:rPr>
              <w:t>2.4.1.</w:t>
            </w:r>
            <w:r w:rsidRPr="006D7D73">
              <w:rPr>
                <w:rFonts w:ascii="標楷體" w:eastAsia="標楷體" w:hAnsi="標楷體" w:hint="eastAsia"/>
              </w:rPr>
              <w:t>、</w:t>
            </w:r>
            <w:r w:rsidRPr="006D7D73">
              <w:rPr>
                <w:rFonts w:ascii="標楷體" w:eastAsia="標楷體" w:hAnsi="標楷體"/>
              </w:rPr>
              <w:t>2.6.2.</w:t>
            </w:r>
            <w:r w:rsidRPr="006D7D73">
              <w:rPr>
                <w:rFonts w:ascii="標楷體" w:eastAsia="標楷體" w:hAnsi="標楷體" w:hint="eastAsia"/>
              </w:rPr>
              <w:t>。</w:t>
            </w:r>
          </w:p>
          <w:p w14:paraId="1E8DD6BC" w14:textId="77777777" w:rsidR="00244108" w:rsidRPr="006D7D73" w:rsidRDefault="00244108" w:rsidP="00D355B1">
            <w:pPr>
              <w:spacing w:line="0" w:lineRule="atLeast"/>
              <w:ind w:leftChars="100" w:left="840" w:hangingChars="250" w:hanging="600"/>
              <w:rPr>
                <w:rFonts w:ascii="標楷體" w:eastAsia="標楷體" w:hAnsi="標楷體"/>
              </w:rPr>
            </w:pPr>
            <w:r w:rsidRPr="006D7D73">
              <w:rPr>
                <w:rFonts w:ascii="標楷體" w:eastAsia="標楷體" w:hAnsi="標楷體" w:hint="eastAsia"/>
              </w:rPr>
              <w:t>（3）控制重點修改</w:t>
            </w:r>
            <w:r w:rsidRPr="006D7D73">
              <w:rPr>
                <w:rFonts w:ascii="標楷體" w:eastAsia="標楷體" w:hAnsi="標楷體"/>
              </w:rPr>
              <w:t>3.3.</w:t>
            </w:r>
            <w:r w:rsidRPr="006D7D73">
              <w:rPr>
                <w:rFonts w:ascii="標楷體" w:eastAsia="標楷體" w:hAnsi="標楷體" w:hint="eastAsia"/>
              </w:rPr>
              <w:t>、</w:t>
            </w:r>
            <w:r w:rsidRPr="006D7D73">
              <w:rPr>
                <w:rFonts w:ascii="標楷體" w:eastAsia="標楷體" w:hAnsi="標楷體"/>
              </w:rPr>
              <w:t>3.4.</w:t>
            </w:r>
            <w:r w:rsidRPr="006D7D73">
              <w:rPr>
                <w:rFonts w:ascii="標楷體" w:eastAsia="標楷體" w:hAnsi="標楷體" w:hint="eastAsia"/>
              </w:rPr>
              <w:t>。</w:t>
            </w:r>
          </w:p>
        </w:tc>
        <w:tc>
          <w:tcPr>
            <w:tcW w:w="646" w:type="pct"/>
            <w:tcBorders>
              <w:top w:val="single" w:sz="6" w:space="0" w:color="auto"/>
              <w:left w:val="single" w:sz="6" w:space="0" w:color="auto"/>
              <w:bottom w:val="single" w:sz="6" w:space="0" w:color="auto"/>
              <w:right w:val="single" w:sz="6" w:space="0" w:color="auto"/>
            </w:tcBorders>
            <w:vAlign w:val="center"/>
          </w:tcPr>
          <w:p w14:paraId="42739BAD"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rPr>
              <w:t>101.5</w:t>
            </w:r>
            <w:r w:rsidRPr="006D7D73">
              <w:rPr>
                <w:rFonts w:ascii="標楷體" w:eastAsia="標楷體" w:hAnsi="標楷體" w:hint="eastAsia"/>
              </w:rPr>
              <w:t>月</w:t>
            </w:r>
          </w:p>
        </w:tc>
        <w:tc>
          <w:tcPr>
            <w:tcW w:w="554" w:type="pct"/>
            <w:tcBorders>
              <w:top w:val="single" w:sz="6" w:space="0" w:color="auto"/>
              <w:left w:val="single" w:sz="6" w:space="0" w:color="auto"/>
              <w:bottom w:val="single" w:sz="6" w:space="0" w:color="auto"/>
              <w:right w:val="single" w:sz="6" w:space="0" w:color="auto"/>
            </w:tcBorders>
            <w:vAlign w:val="center"/>
          </w:tcPr>
          <w:p w14:paraId="68280A38"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hint="eastAsia"/>
              </w:rPr>
              <w:t>陳美華</w:t>
            </w:r>
          </w:p>
        </w:tc>
        <w:tc>
          <w:tcPr>
            <w:tcW w:w="570" w:type="pct"/>
            <w:tcBorders>
              <w:top w:val="single" w:sz="6" w:space="0" w:color="auto"/>
              <w:left w:val="single" w:sz="6" w:space="0" w:color="auto"/>
              <w:bottom w:val="single" w:sz="6" w:space="0" w:color="auto"/>
              <w:right w:val="single" w:sz="12" w:space="0" w:color="auto"/>
            </w:tcBorders>
            <w:vAlign w:val="center"/>
          </w:tcPr>
          <w:p w14:paraId="631D0665" w14:textId="77777777" w:rsidR="00244108" w:rsidRPr="006D7D73" w:rsidRDefault="00244108" w:rsidP="00D355B1">
            <w:pPr>
              <w:spacing w:line="0" w:lineRule="atLeast"/>
              <w:jc w:val="center"/>
              <w:rPr>
                <w:rFonts w:ascii="標楷體" w:eastAsia="標楷體" w:hAnsi="標楷體"/>
              </w:rPr>
            </w:pPr>
          </w:p>
        </w:tc>
      </w:tr>
      <w:tr w:rsidR="00244108" w:rsidRPr="006D7D73" w14:paraId="72D1430F" w14:textId="77777777" w:rsidTr="00D66240">
        <w:trPr>
          <w:jc w:val="center"/>
        </w:trPr>
        <w:tc>
          <w:tcPr>
            <w:tcW w:w="730" w:type="pct"/>
            <w:tcBorders>
              <w:top w:val="single" w:sz="6" w:space="0" w:color="auto"/>
              <w:left w:val="single" w:sz="12" w:space="0" w:color="auto"/>
              <w:bottom w:val="single" w:sz="6" w:space="0" w:color="auto"/>
              <w:right w:val="single" w:sz="6" w:space="0" w:color="auto"/>
            </w:tcBorders>
            <w:vAlign w:val="center"/>
          </w:tcPr>
          <w:p w14:paraId="575B3903"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hint="eastAsia"/>
              </w:rPr>
              <w:t>3</w:t>
            </w:r>
          </w:p>
        </w:tc>
        <w:tc>
          <w:tcPr>
            <w:tcW w:w="2500" w:type="pct"/>
            <w:tcBorders>
              <w:top w:val="single" w:sz="6" w:space="0" w:color="auto"/>
              <w:left w:val="single" w:sz="6" w:space="0" w:color="auto"/>
              <w:bottom w:val="single" w:sz="6" w:space="0" w:color="auto"/>
              <w:right w:val="single" w:sz="6" w:space="0" w:color="auto"/>
            </w:tcBorders>
          </w:tcPr>
          <w:p w14:paraId="61A71C01" w14:textId="77777777" w:rsidR="00244108" w:rsidRPr="006D7D73" w:rsidRDefault="00244108" w:rsidP="00D355B1">
            <w:pPr>
              <w:spacing w:line="0" w:lineRule="atLeast"/>
              <w:ind w:left="240" w:hangingChars="100" w:hanging="240"/>
              <w:rPr>
                <w:rFonts w:ascii="標楷體" w:eastAsia="標楷體" w:hAnsi="標楷體"/>
              </w:rPr>
            </w:pPr>
            <w:r w:rsidRPr="006D7D73">
              <w:rPr>
                <w:rFonts w:ascii="標楷體" w:eastAsia="標楷體" w:hAnsi="標楷體"/>
              </w:rPr>
              <w:t>1.</w:t>
            </w:r>
            <w:r w:rsidRPr="006D7D73">
              <w:rPr>
                <w:rFonts w:ascii="標楷體" w:eastAsia="標楷體" w:hAnsi="標楷體" w:hint="eastAsia"/>
              </w:rPr>
              <w:t>修訂原因</w:t>
            </w:r>
            <w:r w:rsidRPr="006D7D73">
              <w:rPr>
                <w:rFonts w:ascii="標楷體" w:eastAsia="標楷體" w:hAnsi="標楷體"/>
              </w:rPr>
              <w:t>：</w:t>
            </w:r>
            <w:r w:rsidRPr="006D7D73">
              <w:rPr>
                <w:rFonts w:ascii="標楷體" w:eastAsia="標楷體" w:hAnsi="標楷體" w:hint="eastAsia"/>
              </w:rPr>
              <w:t>配合節能減碳政策，僅寄發新生、轉學生當學期繳費單，另新增有特殊情形之辦理方式。</w:t>
            </w:r>
          </w:p>
          <w:p w14:paraId="62EA2C20" w14:textId="77777777" w:rsidR="00244108" w:rsidRPr="006D7D73" w:rsidRDefault="00244108" w:rsidP="00D355B1">
            <w:pPr>
              <w:autoSpaceDE w:val="0"/>
              <w:autoSpaceDN w:val="0"/>
              <w:spacing w:line="0" w:lineRule="atLeast"/>
              <w:ind w:left="240" w:hangingChars="100" w:hanging="240"/>
              <w:rPr>
                <w:rFonts w:ascii="標楷體" w:eastAsia="標楷體" w:hAnsi="標楷體"/>
              </w:rPr>
            </w:pPr>
            <w:r w:rsidRPr="006D7D73">
              <w:rPr>
                <w:rFonts w:ascii="標楷體" w:eastAsia="標楷體" w:hAnsi="標楷體"/>
              </w:rPr>
              <w:t>2.</w:t>
            </w:r>
            <w:r w:rsidRPr="006D7D73">
              <w:rPr>
                <w:rFonts w:ascii="標楷體" w:eastAsia="標楷體" w:hAnsi="標楷體" w:hint="eastAsia"/>
              </w:rPr>
              <w:t>修正處：</w:t>
            </w:r>
          </w:p>
          <w:p w14:paraId="4CABB8B1" w14:textId="77777777" w:rsidR="00244108" w:rsidRPr="006D7D73" w:rsidRDefault="00244108" w:rsidP="00D355B1">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（1）流程圖修改會計室印製及寄發繳費單。</w:t>
            </w:r>
          </w:p>
          <w:p w14:paraId="72D93BCF" w14:textId="77777777" w:rsidR="00244108" w:rsidRPr="006D7D73" w:rsidRDefault="00244108" w:rsidP="00D355B1">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（2）作業程序修改</w:t>
            </w:r>
            <w:r w:rsidRPr="006D7D73">
              <w:rPr>
                <w:rFonts w:ascii="標楷體" w:eastAsia="標楷體" w:hAnsi="標楷體"/>
              </w:rPr>
              <w:t>2.</w:t>
            </w:r>
            <w:r w:rsidRPr="006D7D73">
              <w:rPr>
                <w:rFonts w:ascii="標楷體" w:eastAsia="標楷體" w:hAnsi="標楷體" w:hint="eastAsia"/>
              </w:rPr>
              <w:t>2</w:t>
            </w:r>
            <w:r w:rsidRPr="006D7D73">
              <w:rPr>
                <w:rFonts w:ascii="標楷體" w:eastAsia="標楷體" w:hAnsi="標楷體"/>
              </w:rPr>
              <w:t>.2.</w:t>
            </w:r>
            <w:r w:rsidRPr="006D7D73">
              <w:rPr>
                <w:rFonts w:ascii="標楷體" w:eastAsia="標楷體" w:hAnsi="標楷體" w:hint="eastAsia"/>
              </w:rPr>
              <w:t>，新增</w:t>
            </w:r>
            <w:r w:rsidRPr="006D7D73">
              <w:rPr>
                <w:rFonts w:ascii="標楷體" w:eastAsia="標楷體" w:hAnsi="標楷體"/>
              </w:rPr>
              <w:t>2.2.3.</w:t>
            </w:r>
            <w:r w:rsidRPr="006D7D73">
              <w:rPr>
                <w:rFonts w:ascii="標楷體" w:eastAsia="標楷體" w:hAnsi="標楷體" w:hint="eastAsia"/>
              </w:rPr>
              <w:t>及</w:t>
            </w:r>
            <w:r w:rsidRPr="006D7D73">
              <w:rPr>
                <w:rFonts w:ascii="標楷體" w:eastAsia="標楷體" w:hAnsi="標楷體"/>
              </w:rPr>
              <w:t>2.3.5.</w:t>
            </w:r>
            <w:r w:rsidRPr="006D7D73">
              <w:rPr>
                <w:rFonts w:ascii="標楷體" w:eastAsia="標楷體" w:hAnsi="標楷體" w:hint="eastAsia"/>
              </w:rPr>
              <w:t>，並調整條序。</w:t>
            </w:r>
          </w:p>
        </w:tc>
        <w:tc>
          <w:tcPr>
            <w:tcW w:w="646" w:type="pct"/>
            <w:tcBorders>
              <w:top w:val="single" w:sz="6" w:space="0" w:color="auto"/>
              <w:left w:val="single" w:sz="6" w:space="0" w:color="auto"/>
              <w:bottom w:val="single" w:sz="6" w:space="0" w:color="auto"/>
              <w:right w:val="single" w:sz="6" w:space="0" w:color="auto"/>
            </w:tcBorders>
            <w:vAlign w:val="center"/>
          </w:tcPr>
          <w:p w14:paraId="12D8686B"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rPr>
              <w:t>10</w:t>
            </w:r>
            <w:r w:rsidRPr="006D7D73">
              <w:rPr>
                <w:rFonts w:ascii="標楷體" w:eastAsia="標楷體" w:hAnsi="標楷體" w:hint="eastAsia"/>
              </w:rPr>
              <w:t>2</w:t>
            </w:r>
            <w:r w:rsidRPr="006D7D73">
              <w:rPr>
                <w:rFonts w:ascii="標楷體" w:eastAsia="標楷體" w:hAnsi="標楷體"/>
              </w:rPr>
              <w:t>.</w:t>
            </w:r>
            <w:r w:rsidRPr="006D7D73">
              <w:rPr>
                <w:rFonts w:ascii="標楷體" w:eastAsia="標楷體" w:hAnsi="標楷體" w:hint="eastAsia"/>
              </w:rPr>
              <w:t>3月</w:t>
            </w:r>
          </w:p>
        </w:tc>
        <w:tc>
          <w:tcPr>
            <w:tcW w:w="554" w:type="pct"/>
            <w:tcBorders>
              <w:top w:val="single" w:sz="6" w:space="0" w:color="auto"/>
              <w:left w:val="single" w:sz="6" w:space="0" w:color="auto"/>
              <w:bottom w:val="single" w:sz="6" w:space="0" w:color="auto"/>
              <w:right w:val="single" w:sz="6" w:space="0" w:color="auto"/>
            </w:tcBorders>
            <w:vAlign w:val="center"/>
          </w:tcPr>
          <w:p w14:paraId="132A79DC"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hint="eastAsia"/>
              </w:rPr>
              <w:t>陳美華</w:t>
            </w:r>
          </w:p>
        </w:tc>
        <w:tc>
          <w:tcPr>
            <w:tcW w:w="570" w:type="pct"/>
            <w:tcBorders>
              <w:top w:val="single" w:sz="6" w:space="0" w:color="auto"/>
              <w:left w:val="single" w:sz="6" w:space="0" w:color="auto"/>
              <w:bottom w:val="single" w:sz="6" w:space="0" w:color="auto"/>
              <w:right w:val="single" w:sz="12" w:space="0" w:color="auto"/>
            </w:tcBorders>
            <w:vAlign w:val="center"/>
          </w:tcPr>
          <w:p w14:paraId="5F91AE1C" w14:textId="77777777" w:rsidR="00244108" w:rsidRPr="006D7D73" w:rsidRDefault="00244108" w:rsidP="00D355B1">
            <w:pPr>
              <w:spacing w:line="0" w:lineRule="atLeast"/>
              <w:jc w:val="center"/>
              <w:rPr>
                <w:rFonts w:ascii="標楷體" w:eastAsia="標楷體" w:hAnsi="標楷體"/>
              </w:rPr>
            </w:pPr>
          </w:p>
        </w:tc>
      </w:tr>
      <w:tr w:rsidR="00244108" w:rsidRPr="006D7D73" w14:paraId="6529F0D6" w14:textId="77777777" w:rsidTr="00D66240">
        <w:trPr>
          <w:jc w:val="center"/>
        </w:trPr>
        <w:tc>
          <w:tcPr>
            <w:tcW w:w="730" w:type="pct"/>
            <w:tcBorders>
              <w:top w:val="single" w:sz="6" w:space="0" w:color="auto"/>
              <w:left w:val="single" w:sz="12" w:space="0" w:color="auto"/>
              <w:bottom w:val="single" w:sz="6" w:space="0" w:color="auto"/>
              <w:right w:val="single" w:sz="6" w:space="0" w:color="auto"/>
            </w:tcBorders>
            <w:vAlign w:val="center"/>
          </w:tcPr>
          <w:p w14:paraId="61067CF3"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hint="eastAsia"/>
              </w:rPr>
              <w:t>4</w:t>
            </w:r>
          </w:p>
        </w:tc>
        <w:tc>
          <w:tcPr>
            <w:tcW w:w="2500" w:type="pct"/>
            <w:tcBorders>
              <w:top w:val="single" w:sz="6" w:space="0" w:color="auto"/>
              <w:left w:val="single" w:sz="6" w:space="0" w:color="auto"/>
              <w:bottom w:val="single" w:sz="6" w:space="0" w:color="auto"/>
              <w:right w:val="single" w:sz="6" w:space="0" w:color="auto"/>
            </w:tcBorders>
          </w:tcPr>
          <w:p w14:paraId="50F462B3" w14:textId="77777777" w:rsidR="00244108" w:rsidRPr="006D7D73" w:rsidRDefault="00244108" w:rsidP="00D355B1">
            <w:pPr>
              <w:spacing w:line="0" w:lineRule="atLeast"/>
              <w:ind w:left="240" w:hangingChars="100" w:hanging="240"/>
              <w:rPr>
                <w:rFonts w:ascii="標楷體" w:eastAsia="標楷體" w:hAnsi="標楷體"/>
              </w:rPr>
            </w:pPr>
            <w:r w:rsidRPr="006D7D73">
              <w:rPr>
                <w:rFonts w:ascii="標楷體" w:eastAsia="標楷體" w:hAnsi="標楷體"/>
              </w:rPr>
              <w:t>1.</w:t>
            </w:r>
            <w:r w:rsidRPr="006D7D73">
              <w:rPr>
                <w:rFonts w:ascii="標楷體" w:eastAsia="標楷體" w:hAnsi="標楷體" w:hint="eastAsia"/>
              </w:rPr>
              <w:t>修訂原因</w:t>
            </w:r>
            <w:r w:rsidRPr="006D7D73">
              <w:rPr>
                <w:rFonts w:ascii="標楷體" w:eastAsia="標楷體" w:hAnsi="標楷體"/>
              </w:rPr>
              <w:t>：</w:t>
            </w:r>
            <w:r w:rsidRPr="006D7D73">
              <w:rPr>
                <w:rFonts w:ascii="標楷體" w:eastAsia="標楷體" w:hAnsi="標楷體" w:hint="eastAsia"/>
              </w:rPr>
              <w:t>新開發學生住宿系統，流程調整。</w:t>
            </w:r>
          </w:p>
          <w:p w14:paraId="4A7B407F" w14:textId="77777777" w:rsidR="00244108" w:rsidRPr="006D7D73" w:rsidRDefault="00244108" w:rsidP="00D355B1">
            <w:pPr>
              <w:spacing w:line="0" w:lineRule="atLeast"/>
              <w:ind w:left="240" w:hangingChars="100" w:hanging="240"/>
              <w:rPr>
                <w:rFonts w:ascii="標楷體" w:eastAsia="標楷體" w:hAnsi="標楷體"/>
              </w:rPr>
            </w:pPr>
            <w:r w:rsidRPr="006D7D73">
              <w:rPr>
                <w:rFonts w:ascii="標楷體" w:eastAsia="標楷體" w:hAnsi="標楷體" w:hint="eastAsia"/>
              </w:rPr>
              <w:t>2.修正處：</w:t>
            </w:r>
          </w:p>
          <w:p w14:paraId="75662F4F" w14:textId="77777777" w:rsidR="00244108" w:rsidRPr="006D7D73" w:rsidRDefault="00244108" w:rsidP="00D355B1">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（1）流程圖變更。</w:t>
            </w:r>
          </w:p>
          <w:p w14:paraId="6C31EE78" w14:textId="77777777" w:rsidR="00244108" w:rsidRPr="006D7D73" w:rsidRDefault="00244108" w:rsidP="00D355B1">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（2）作業程序修改</w:t>
            </w:r>
            <w:r w:rsidRPr="006D7D73">
              <w:rPr>
                <w:rFonts w:ascii="標楷體" w:eastAsia="標楷體" w:hAnsi="標楷體"/>
              </w:rPr>
              <w:t>2.2.2.</w:t>
            </w:r>
            <w:r w:rsidRPr="006D7D73">
              <w:rPr>
                <w:rFonts w:ascii="標楷體" w:eastAsia="標楷體" w:hAnsi="標楷體" w:hint="eastAsia"/>
              </w:rPr>
              <w:t>。</w:t>
            </w:r>
          </w:p>
        </w:tc>
        <w:tc>
          <w:tcPr>
            <w:tcW w:w="646" w:type="pct"/>
            <w:tcBorders>
              <w:top w:val="single" w:sz="6" w:space="0" w:color="auto"/>
              <w:left w:val="single" w:sz="6" w:space="0" w:color="auto"/>
              <w:bottom w:val="single" w:sz="6" w:space="0" w:color="auto"/>
              <w:right w:val="single" w:sz="6" w:space="0" w:color="auto"/>
            </w:tcBorders>
            <w:vAlign w:val="center"/>
          </w:tcPr>
          <w:p w14:paraId="52966CB3"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hint="eastAsia"/>
              </w:rPr>
              <w:t>103.4月</w:t>
            </w:r>
          </w:p>
        </w:tc>
        <w:tc>
          <w:tcPr>
            <w:tcW w:w="554" w:type="pct"/>
            <w:tcBorders>
              <w:top w:val="single" w:sz="6" w:space="0" w:color="auto"/>
              <w:left w:val="single" w:sz="6" w:space="0" w:color="auto"/>
              <w:bottom w:val="single" w:sz="6" w:space="0" w:color="auto"/>
              <w:right w:val="single" w:sz="6" w:space="0" w:color="auto"/>
            </w:tcBorders>
            <w:vAlign w:val="center"/>
          </w:tcPr>
          <w:p w14:paraId="6FD4F9A6"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hint="eastAsia"/>
              </w:rPr>
              <w:t>鍾茲儀</w:t>
            </w:r>
          </w:p>
        </w:tc>
        <w:tc>
          <w:tcPr>
            <w:tcW w:w="570" w:type="pct"/>
            <w:tcBorders>
              <w:top w:val="single" w:sz="6" w:space="0" w:color="auto"/>
              <w:left w:val="single" w:sz="6" w:space="0" w:color="auto"/>
              <w:bottom w:val="single" w:sz="6" w:space="0" w:color="auto"/>
              <w:right w:val="single" w:sz="12" w:space="0" w:color="auto"/>
            </w:tcBorders>
            <w:vAlign w:val="center"/>
          </w:tcPr>
          <w:p w14:paraId="587A415A" w14:textId="77777777" w:rsidR="00244108" w:rsidRPr="006D7D73" w:rsidRDefault="00244108" w:rsidP="00D355B1">
            <w:pPr>
              <w:spacing w:line="0" w:lineRule="atLeast"/>
              <w:jc w:val="center"/>
              <w:rPr>
                <w:rFonts w:ascii="標楷體" w:eastAsia="標楷體" w:hAnsi="標楷體"/>
              </w:rPr>
            </w:pPr>
          </w:p>
        </w:tc>
      </w:tr>
      <w:tr w:rsidR="00244108" w:rsidRPr="006D7D73" w14:paraId="7E343F58" w14:textId="77777777" w:rsidTr="00D66240">
        <w:trPr>
          <w:jc w:val="center"/>
        </w:trPr>
        <w:tc>
          <w:tcPr>
            <w:tcW w:w="730" w:type="pct"/>
            <w:tcBorders>
              <w:top w:val="single" w:sz="6" w:space="0" w:color="auto"/>
              <w:left w:val="single" w:sz="12" w:space="0" w:color="auto"/>
              <w:bottom w:val="single" w:sz="6" w:space="0" w:color="auto"/>
              <w:right w:val="single" w:sz="6" w:space="0" w:color="auto"/>
            </w:tcBorders>
            <w:vAlign w:val="center"/>
          </w:tcPr>
          <w:p w14:paraId="1509251A"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hint="eastAsia"/>
              </w:rPr>
              <w:t>5</w:t>
            </w:r>
          </w:p>
        </w:tc>
        <w:tc>
          <w:tcPr>
            <w:tcW w:w="2500" w:type="pct"/>
            <w:tcBorders>
              <w:top w:val="single" w:sz="6" w:space="0" w:color="auto"/>
              <w:left w:val="single" w:sz="6" w:space="0" w:color="auto"/>
              <w:bottom w:val="single" w:sz="6" w:space="0" w:color="auto"/>
              <w:right w:val="single" w:sz="6" w:space="0" w:color="auto"/>
            </w:tcBorders>
          </w:tcPr>
          <w:p w14:paraId="1AE10461" w14:textId="77777777" w:rsidR="00244108" w:rsidRPr="006D7D73" w:rsidRDefault="00244108" w:rsidP="00D355B1">
            <w:pPr>
              <w:spacing w:line="0" w:lineRule="atLeast"/>
              <w:ind w:left="240" w:hangingChars="100" w:hanging="240"/>
              <w:jc w:val="both"/>
              <w:rPr>
                <w:rFonts w:ascii="標楷體" w:eastAsia="標楷體" w:hAnsi="標楷體" w:cs="Times New Roman"/>
                <w:szCs w:val="24"/>
              </w:rPr>
            </w:pPr>
            <w:r w:rsidRPr="006D7D73">
              <w:rPr>
                <w:rFonts w:ascii="標楷體" w:eastAsia="標楷體" w:hAnsi="標楷體" w:cs="Times New Roman" w:hint="eastAsia"/>
                <w:szCs w:val="24"/>
              </w:rPr>
              <w:t>1.修</w:t>
            </w:r>
            <w:r w:rsidRPr="006D7D73">
              <w:rPr>
                <w:rFonts w:ascii="標楷體" w:eastAsia="標楷體" w:hAnsi="標楷體" w:hint="eastAsia"/>
              </w:rPr>
              <w:t>訂</w:t>
            </w:r>
            <w:r w:rsidRPr="006D7D73">
              <w:rPr>
                <w:rFonts w:ascii="標楷體" w:eastAsia="標楷體" w:hAnsi="標楷體" w:cs="Times New Roman" w:hint="eastAsia"/>
                <w:szCs w:val="24"/>
              </w:rPr>
              <w:t>原因：配合新版內控格式修正流程圖。</w:t>
            </w:r>
          </w:p>
          <w:p w14:paraId="4571BDFA" w14:textId="77777777" w:rsidR="00244108" w:rsidRPr="006D7D73" w:rsidRDefault="00244108" w:rsidP="00D355B1">
            <w:pPr>
              <w:spacing w:line="0" w:lineRule="atLeast"/>
              <w:rPr>
                <w:rFonts w:ascii="標楷體" w:eastAsia="標楷體" w:hAnsi="標楷體" w:cs="Times New Roman"/>
                <w:szCs w:val="24"/>
              </w:rPr>
            </w:pPr>
            <w:r w:rsidRPr="006D7D73">
              <w:rPr>
                <w:rFonts w:ascii="標楷體" w:eastAsia="標楷體" w:hAnsi="標楷體" w:cs="Times New Roman" w:hint="eastAsia"/>
                <w:szCs w:val="24"/>
              </w:rPr>
              <w:t>2.修正處：</w:t>
            </w:r>
          </w:p>
          <w:p w14:paraId="3791F743" w14:textId="77777777" w:rsidR="00244108" w:rsidRPr="006D7D73" w:rsidRDefault="00244108" w:rsidP="00D355B1">
            <w:pPr>
              <w:spacing w:line="0" w:lineRule="atLeast"/>
              <w:ind w:leftChars="100" w:left="840" w:hangingChars="250" w:hanging="600"/>
              <w:rPr>
                <w:rFonts w:ascii="標楷體" w:eastAsia="標楷體" w:hAnsi="標楷體"/>
              </w:rPr>
            </w:pPr>
            <w:r w:rsidRPr="006D7D73">
              <w:rPr>
                <w:rFonts w:ascii="標楷體" w:eastAsia="標楷體" w:hAnsi="標楷體" w:hint="eastAsia"/>
              </w:rPr>
              <w:t>（1）流程圖。</w:t>
            </w:r>
          </w:p>
          <w:p w14:paraId="75C79E34" w14:textId="77777777" w:rsidR="00244108" w:rsidRPr="006D7D73" w:rsidRDefault="00244108" w:rsidP="00D355B1">
            <w:pPr>
              <w:spacing w:line="0" w:lineRule="atLeast"/>
              <w:ind w:leftChars="100" w:left="840" w:hangingChars="250" w:hanging="600"/>
              <w:rPr>
                <w:rFonts w:ascii="標楷體" w:eastAsia="標楷體" w:hAnsi="標楷體"/>
              </w:rPr>
            </w:pPr>
            <w:r w:rsidRPr="006D7D73">
              <w:rPr>
                <w:rFonts w:ascii="標楷體" w:eastAsia="標楷體" w:hAnsi="標楷體" w:hint="eastAsia"/>
              </w:rPr>
              <w:t>（2）作業程序修改</w:t>
            </w:r>
            <w:r w:rsidRPr="006D7D73">
              <w:rPr>
                <w:rFonts w:ascii="標楷體" w:eastAsia="標楷體" w:hAnsi="標楷體"/>
              </w:rPr>
              <w:t>2.</w:t>
            </w:r>
            <w:r w:rsidRPr="006D7D73">
              <w:rPr>
                <w:rFonts w:ascii="標楷體" w:eastAsia="標楷體" w:hAnsi="標楷體" w:hint="eastAsia"/>
              </w:rPr>
              <w:t>3</w:t>
            </w:r>
            <w:r w:rsidRPr="006D7D73">
              <w:rPr>
                <w:rFonts w:ascii="標楷體" w:eastAsia="標楷體" w:hAnsi="標楷體"/>
              </w:rPr>
              <w:t>.</w:t>
            </w:r>
            <w:r w:rsidRPr="006D7D73">
              <w:rPr>
                <w:rFonts w:ascii="標楷體" w:eastAsia="標楷體" w:hAnsi="標楷體" w:hint="eastAsia"/>
              </w:rPr>
              <w:t>3</w:t>
            </w:r>
            <w:r w:rsidRPr="006D7D73">
              <w:rPr>
                <w:rFonts w:ascii="標楷體" w:eastAsia="標楷體" w:hAnsi="標楷體"/>
              </w:rPr>
              <w:t>.</w:t>
            </w:r>
            <w:r w:rsidRPr="006D7D73">
              <w:rPr>
                <w:rFonts w:ascii="標楷體" w:eastAsia="標楷體" w:hAnsi="標楷體" w:hint="eastAsia"/>
              </w:rPr>
              <w:t>。</w:t>
            </w:r>
          </w:p>
        </w:tc>
        <w:tc>
          <w:tcPr>
            <w:tcW w:w="646" w:type="pct"/>
            <w:tcBorders>
              <w:top w:val="single" w:sz="6" w:space="0" w:color="auto"/>
              <w:left w:val="single" w:sz="6" w:space="0" w:color="auto"/>
              <w:bottom w:val="single" w:sz="6" w:space="0" w:color="auto"/>
              <w:right w:val="single" w:sz="6" w:space="0" w:color="auto"/>
            </w:tcBorders>
            <w:vAlign w:val="center"/>
          </w:tcPr>
          <w:p w14:paraId="060D1B11"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hint="eastAsia"/>
              </w:rPr>
              <w:t>105.10月</w:t>
            </w:r>
          </w:p>
        </w:tc>
        <w:tc>
          <w:tcPr>
            <w:tcW w:w="554" w:type="pct"/>
            <w:tcBorders>
              <w:top w:val="single" w:sz="6" w:space="0" w:color="auto"/>
              <w:left w:val="single" w:sz="6" w:space="0" w:color="auto"/>
              <w:bottom w:val="single" w:sz="6" w:space="0" w:color="auto"/>
              <w:right w:val="single" w:sz="6" w:space="0" w:color="auto"/>
            </w:tcBorders>
            <w:vAlign w:val="center"/>
          </w:tcPr>
          <w:p w14:paraId="3FD41D7D"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rPr>
              <w:t>劉叔欣</w:t>
            </w:r>
          </w:p>
        </w:tc>
        <w:tc>
          <w:tcPr>
            <w:tcW w:w="570" w:type="pct"/>
            <w:tcBorders>
              <w:top w:val="single" w:sz="6" w:space="0" w:color="auto"/>
              <w:left w:val="single" w:sz="6" w:space="0" w:color="auto"/>
              <w:bottom w:val="single" w:sz="6" w:space="0" w:color="auto"/>
              <w:right w:val="single" w:sz="12" w:space="0" w:color="auto"/>
            </w:tcBorders>
            <w:vAlign w:val="center"/>
          </w:tcPr>
          <w:p w14:paraId="477C14BC" w14:textId="77777777" w:rsidR="00244108" w:rsidRPr="006D7D73" w:rsidRDefault="00244108" w:rsidP="00D355B1">
            <w:pPr>
              <w:spacing w:line="0" w:lineRule="atLeast"/>
              <w:jc w:val="center"/>
              <w:rPr>
                <w:rFonts w:ascii="標楷體" w:eastAsia="標楷體" w:hAnsi="標楷體"/>
              </w:rPr>
            </w:pPr>
          </w:p>
        </w:tc>
      </w:tr>
      <w:tr w:rsidR="00244108" w:rsidRPr="006D7D73" w14:paraId="704DCB5E" w14:textId="77777777" w:rsidTr="00D66240">
        <w:trPr>
          <w:jc w:val="center"/>
        </w:trPr>
        <w:tc>
          <w:tcPr>
            <w:tcW w:w="730" w:type="pct"/>
            <w:tcBorders>
              <w:top w:val="single" w:sz="6" w:space="0" w:color="auto"/>
              <w:left w:val="single" w:sz="12" w:space="0" w:color="auto"/>
              <w:bottom w:val="single" w:sz="6" w:space="0" w:color="auto"/>
              <w:right w:val="single" w:sz="6" w:space="0" w:color="auto"/>
            </w:tcBorders>
            <w:vAlign w:val="center"/>
          </w:tcPr>
          <w:p w14:paraId="356F0503"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hint="eastAsia"/>
              </w:rPr>
              <w:t>6</w:t>
            </w:r>
          </w:p>
        </w:tc>
        <w:tc>
          <w:tcPr>
            <w:tcW w:w="2500" w:type="pct"/>
            <w:tcBorders>
              <w:top w:val="single" w:sz="6" w:space="0" w:color="auto"/>
              <w:left w:val="single" w:sz="6" w:space="0" w:color="auto"/>
              <w:bottom w:val="single" w:sz="6" w:space="0" w:color="auto"/>
              <w:right w:val="single" w:sz="6" w:space="0" w:color="auto"/>
            </w:tcBorders>
          </w:tcPr>
          <w:p w14:paraId="7F20093F" w14:textId="77777777" w:rsidR="00244108" w:rsidRPr="006D7D73" w:rsidRDefault="00244108" w:rsidP="00D355B1">
            <w:pPr>
              <w:spacing w:line="0" w:lineRule="atLeast"/>
              <w:ind w:left="240" w:hangingChars="100" w:hanging="240"/>
              <w:rPr>
                <w:rFonts w:ascii="標楷體" w:eastAsia="標楷體" w:hAnsi="標楷體"/>
              </w:rPr>
            </w:pPr>
            <w:r w:rsidRPr="006D7D73">
              <w:rPr>
                <w:rFonts w:ascii="標楷體" w:eastAsia="標楷體" w:hAnsi="標楷體" w:hint="eastAsia"/>
              </w:rPr>
              <w:t>1.修</w:t>
            </w:r>
            <w:r w:rsidRPr="006D7D73">
              <w:rPr>
                <w:rFonts w:ascii="標楷體" w:eastAsia="標楷體" w:hAnsi="標楷體"/>
              </w:rPr>
              <w:t>訂原因：</w:t>
            </w:r>
            <w:r w:rsidRPr="006D7D73">
              <w:rPr>
                <w:rFonts w:ascii="標楷體" w:eastAsia="標楷體" w:hAnsi="標楷體" w:hint="eastAsia"/>
              </w:rPr>
              <w:t>住</w:t>
            </w:r>
            <w:r w:rsidRPr="006D7D73">
              <w:rPr>
                <w:rFonts w:ascii="標楷體" w:eastAsia="標楷體" w:hAnsi="標楷體"/>
              </w:rPr>
              <w:t>宿費收費標</w:t>
            </w:r>
            <w:r w:rsidRPr="006D7D73">
              <w:rPr>
                <w:rFonts w:ascii="標楷體" w:eastAsia="標楷體" w:hAnsi="標楷體" w:hint="eastAsia"/>
              </w:rPr>
              <w:t>準</w:t>
            </w:r>
            <w:r w:rsidRPr="006D7D73">
              <w:rPr>
                <w:rFonts w:ascii="標楷體" w:eastAsia="標楷體" w:hAnsi="標楷體"/>
              </w:rPr>
              <w:t>由學</w:t>
            </w:r>
            <w:r w:rsidRPr="006D7D73">
              <w:rPr>
                <w:rFonts w:ascii="標楷體" w:eastAsia="標楷體" w:hAnsi="標楷體" w:hint="eastAsia"/>
              </w:rPr>
              <w:t>生事</w:t>
            </w:r>
            <w:r w:rsidRPr="006D7D73">
              <w:rPr>
                <w:rFonts w:ascii="標楷體" w:eastAsia="標楷體" w:hAnsi="標楷體"/>
              </w:rPr>
              <w:t>務處訂定之。</w:t>
            </w:r>
          </w:p>
          <w:p w14:paraId="0B0FA8D5" w14:textId="77777777" w:rsidR="00244108" w:rsidRPr="006D7D73" w:rsidRDefault="00244108" w:rsidP="00D355B1">
            <w:pPr>
              <w:spacing w:line="0" w:lineRule="atLeast"/>
              <w:rPr>
                <w:rFonts w:ascii="標楷體" w:eastAsia="標楷體" w:hAnsi="標楷體"/>
              </w:rPr>
            </w:pPr>
            <w:r w:rsidRPr="006D7D73">
              <w:rPr>
                <w:rFonts w:ascii="標楷體" w:eastAsia="標楷體" w:hAnsi="標楷體" w:hint="eastAsia"/>
              </w:rPr>
              <w:t>2</w:t>
            </w:r>
            <w:r w:rsidRPr="006D7D73">
              <w:rPr>
                <w:rFonts w:ascii="標楷體" w:eastAsia="標楷體" w:hAnsi="標楷體"/>
              </w:rPr>
              <w:t>.</w:t>
            </w:r>
            <w:r w:rsidRPr="006D7D73">
              <w:rPr>
                <w:rFonts w:ascii="標楷體" w:eastAsia="標楷體" w:hAnsi="標楷體" w:hint="eastAsia"/>
              </w:rPr>
              <w:t>修</w:t>
            </w:r>
            <w:r w:rsidRPr="006D7D73">
              <w:rPr>
                <w:rFonts w:ascii="標楷體" w:eastAsia="標楷體" w:hAnsi="標楷體"/>
              </w:rPr>
              <w:t>正處：</w:t>
            </w:r>
          </w:p>
          <w:p w14:paraId="72CC9911" w14:textId="77777777" w:rsidR="00244108" w:rsidRPr="006D7D73" w:rsidRDefault="00244108" w:rsidP="00D355B1">
            <w:pPr>
              <w:spacing w:line="0" w:lineRule="atLeast"/>
              <w:ind w:leftChars="100" w:left="840" w:hangingChars="250" w:hanging="600"/>
              <w:rPr>
                <w:rFonts w:ascii="標楷體" w:eastAsia="標楷體" w:hAnsi="標楷體"/>
              </w:rPr>
            </w:pPr>
            <w:r w:rsidRPr="006D7D73">
              <w:rPr>
                <w:rFonts w:ascii="標楷體" w:eastAsia="標楷體" w:hAnsi="標楷體" w:hint="eastAsia"/>
              </w:rPr>
              <w:t>（1</w:t>
            </w:r>
            <w:r w:rsidRPr="006D7D73">
              <w:rPr>
                <w:rFonts w:ascii="標楷體" w:eastAsia="標楷體" w:hAnsi="標楷體"/>
              </w:rPr>
              <w:t>）</w:t>
            </w:r>
            <w:r w:rsidRPr="006D7D73">
              <w:rPr>
                <w:rFonts w:ascii="標楷體" w:eastAsia="標楷體" w:hAnsi="標楷體" w:hint="eastAsia"/>
              </w:rPr>
              <w:t>作</w:t>
            </w:r>
            <w:r w:rsidRPr="006D7D73">
              <w:rPr>
                <w:rFonts w:ascii="標楷體" w:eastAsia="標楷體" w:hAnsi="標楷體"/>
              </w:rPr>
              <w:t>業程序</w:t>
            </w:r>
            <w:r w:rsidRPr="006D7D73">
              <w:rPr>
                <w:rFonts w:ascii="標楷體" w:eastAsia="標楷體" w:hAnsi="標楷體" w:hint="eastAsia"/>
              </w:rPr>
              <w:t>修</w:t>
            </w:r>
            <w:r w:rsidRPr="006D7D73">
              <w:rPr>
                <w:rFonts w:ascii="標楷體" w:eastAsia="標楷體" w:hAnsi="標楷體"/>
              </w:rPr>
              <w:t>正</w:t>
            </w:r>
            <w:r w:rsidRPr="006D7D73">
              <w:rPr>
                <w:rFonts w:ascii="標楷體" w:eastAsia="標楷體" w:hAnsi="標楷體" w:hint="eastAsia"/>
              </w:rPr>
              <w:t>2.1.及2.2.，</w:t>
            </w:r>
            <w:r w:rsidRPr="006D7D73">
              <w:rPr>
                <w:rFonts w:ascii="標楷體" w:eastAsia="標楷體" w:hAnsi="標楷體"/>
              </w:rPr>
              <w:t>刪除</w:t>
            </w:r>
            <w:r w:rsidRPr="006D7D73">
              <w:rPr>
                <w:rFonts w:ascii="標楷體" w:eastAsia="標楷體" w:hAnsi="標楷體" w:hint="eastAsia"/>
              </w:rPr>
              <w:t>2.2.1.</w:t>
            </w:r>
            <w:r w:rsidRPr="006D7D73">
              <w:rPr>
                <w:rFonts w:ascii="標楷體" w:eastAsia="標楷體" w:hAnsi="標楷體"/>
              </w:rPr>
              <w:t>並調整條序。</w:t>
            </w:r>
          </w:p>
          <w:p w14:paraId="2E190907" w14:textId="77777777" w:rsidR="00244108" w:rsidRPr="006D7D73" w:rsidRDefault="00244108" w:rsidP="00D355B1">
            <w:pPr>
              <w:spacing w:line="0" w:lineRule="atLeast"/>
              <w:ind w:leftChars="100" w:left="840" w:hangingChars="250" w:hanging="600"/>
              <w:rPr>
                <w:rFonts w:ascii="標楷體" w:eastAsia="標楷體" w:hAnsi="標楷體"/>
              </w:rPr>
            </w:pPr>
            <w:r w:rsidRPr="006D7D73">
              <w:rPr>
                <w:rFonts w:ascii="標楷體" w:eastAsia="標楷體" w:hAnsi="標楷體" w:hint="eastAsia"/>
              </w:rPr>
              <w:t>（2）控制重點刪除3.1.</w:t>
            </w:r>
            <w:r w:rsidRPr="006D7D73">
              <w:rPr>
                <w:rFonts w:ascii="標楷體" w:eastAsia="標楷體" w:hAnsi="標楷體"/>
              </w:rPr>
              <w:t>並調整條序。</w:t>
            </w:r>
          </w:p>
        </w:tc>
        <w:tc>
          <w:tcPr>
            <w:tcW w:w="646" w:type="pct"/>
            <w:tcBorders>
              <w:top w:val="single" w:sz="6" w:space="0" w:color="auto"/>
              <w:left w:val="single" w:sz="6" w:space="0" w:color="auto"/>
              <w:bottom w:val="single" w:sz="6" w:space="0" w:color="auto"/>
              <w:right w:val="single" w:sz="6" w:space="0" w:color="auto"/>
            </w:tcBorders>
            <w:vAlign w:val="center"/>
          </w:tcPr>
          <w:p w14:paraId="117C2218"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rPr>
              <w:t>109.10</w:t>
            </w:r>
            <w:r w:rsidRPr="006D7D73">
              <w:rPr>
                <w:rFonts w:ascii="標楷體" w:eastAsia="標楷體" w:hAnsi="標楷體" w:hint="eastAsia"/>
              </w:rPr>
              <w:t>月</w:t>
            </w:r>
          </w:p>
        </w:tc>
        <w:tc>
          <w:tcPr>
            <w:tcW w:w="554" w:type="pct"/>
            <w:tcBorders>
              <w:top w:val="single" w:sz="6" w:space="0" w:color="auto"/>
              <w:left w:val="single" w:sz="6" w:space="0" w:color="auto"/>
              <w:bottom w:val="single" w:sz="6" w:space="0" w:color="auto"/>
              <w:right w:val="single" w:sz="6" w:space="0" w:color="auto"/>
            </w:tcBorders>
            <w:vAlign w:val="center"/>
          </w:tcPr>
          <w:p w14:paraId="6234B04F" w14:textId="77777777" w:rsidR="00244108" w:rsidRPr="006D7D73" w:rsidRDefault="00244108" w:rsidP="00D355B1">
            <w:pPr>
              <w:spacing w:line="0" w:lineRule="atLeast"/>
              <w:jc w:val="center"/>
              <w:rPr>
                <w:rFonts w:ascii="標楷體" w:eastAsia="標楷體" w:hAnsi="標楷體"/>
              </w:rPr>
            </w:pPr>
            <w:r w:rsidRPr="006D7D73">
              <w:rPr>
                <w:rFonts w:ascii="標楷體" w:eastAsia="標楷體" w:hAnsi="標楷體" w:hint="eastAsia"/>
              </w:rPr>
              <w:t>李</w:t>
            </w:r>
            <w:r w:rsidRPr="006D7D73">
              <w:rPr>
                <w:rFonts w:ascii="標楷體" w:eastAsia="標楷體" w:hAnsi="標楷體"/>
              </w:rPr>
              <w:t>珮雯</w:t>
            </w:r>
          </w:p>
        </w:tc>
        <w:tc>
          <w:tcPr>
            <w:tcW w:w="570" w:type="pct"/>
            <w:tcBorders>
              <w:top w:val="single" w:sz="6" w:space="0" w:color="auto"/>
              <w:left w:val="single" w:sz="6" w:space="0" w:color="auto"/>
              <w:bottom w:val="single" w:sz="6" w:space="0" w:color="auto"/>
              <w:right w:val="single" w:sz="12" w:space="0" w:color="auto"/>
            </w:tcBorders>
            <w:vAlign w:val="center"/>
          </w:tcPr>
          <w:p w14:paraId="1A5CAC61" w14:textId="77777777" w:rsidR="00244108" w:rsidRPr="006D7D73" w:rsidRDefault="00244108" w:rsidP="00D355B1">
            <w:pPr>
              <w:spacing w:line="0" w:lineRule="atLeast"/>
              <w:jc w:val="center"/>
              <w:rPr>
                <w:rFonts w:ascii="標楷體" w:eastAsia="標楷體" w:hAnsi="標楷體"/>
              </w:rPr>
            </w:pPr>
          </w:p>
        </w:tc>
      </w:tr>
    </w:tbl>
    <w:p w14:paraId="737FD5F3" w14:textId="77777777" w:rsidR="00244108" w:rsidRPr="006D7D73" w:rsidRDefault="00244108" w:rsidP="0053701A">
      <w:pPr>
        <w:jc w:val="right"/>
        <w:rPr>
          <w:rFonts w:ascii="標楷體" w:eastAsia="標楷體" w:hAnsi="標楷體"/>
          <w:noProof/>
        </w:rPr>
      </w:pPr>
      <w:r w:rsidRPr="006D7D73">
        <w:rPr>
          <w:rFonts w:ascii="標楷體" w:eastAsia="標楷體" w:hAnsi="標楷體" w:hint="eastAsia"/>
          <w:sz w:val="16"/>
          <w:szCs w:val="16"/>
        </w:rPr>
        <w:t>回</w:t>
      </w:r>
      <w:hyperlink w:anchor="會計室目錄" w:history="1">
        <w:r w:rsidRPr="006D7D73">
          <w:rPr>
            <w:rStyle w:val="a3"/>
            <w:rFonts w:ascii="標楷體" w:eastAsia="標楷體" w:hAnsi="標楷體" w:hint="eastAsia"/>
            <w:sz w:val="16"/>
            <w:szCs w:val="16"/>
          </w:rPr>
          <w:t>會計室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0A3FAE69" w14:textId="77777777" w:rsidR="00244108" w:rsidRPr="006D7D73" w:rsidRDefault="00244108" w:rsidP="0053701A">
      <w:pPr>
        <w:rPr>
          <w:rFonts w:ascii="標楷體" w:eastAsia="標楷體" w:hAnsi="標楷體"/>
          <w:noProof/>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366C4528" wp14:editId="72A5D117">
                <wp:simplePos x="0" y="0"/>
                <wp:positionH relativeFrom="column">
                  <wp:posOffset>4284980</wp:posOffset>
                </wp:positionH>
                <wp:positionV relativeFrom="page">
                  <wp:posOffset>9295765</wp:posOffset>
                </wp:positionV>
                <wp:extent cx="2057400" cy="571500"/>
                <wp:effectExtent l="0" t="0" r="0" b="0"/>
                <wp:wrapNone/>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F26E70A" w14:textId="77777777" w:rsidR="00244108" w:rsidRPr="00997AD8" w:rsidRDefault="00244108" w:rsidP="0053701A">
                            <w:pPr>
                              <w:spacing w:line="300" w:lineRule="exact"/>
                              <w:rPr>
                                <w:rFonts w:ascii="標楷體" w:eastAsia="標楷體" w:hAnsi="標楷體"/>
                                <w:sz w:val="16"/>
                                <w:szCs w:val="16"/>
                              </w:rPr>
                            </w:pPr>
                            <w:r w:rsidRPr="00997AD8">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hint="eastAsia"/>
                                <w:sz w:val="16"/>
                                <w:szCs w:val="16"/>
                              </w:rPr>
                              <w:t>09</w:t>
                            </w:r>
                            <w:r w:rsidRPr="00F50528">
                              <w:rPr>
                                <w:rFonts w:ascii="標楷體" w:eastAsia="標楷體" w:hAnsi="標楷體" w:hint="eastAsia"/>
                                <w:sz w:val="16"/>
                                <w:szCs w:val="16"/>
                              </w:rPr>
                              <w:t>.</w:t>
                            </w:r>
                            <w:r>
                              <w:rPr>
                                <w:rFonts w:ascii="標楷體" w:eastAsia="標楷體" w:hAnsi="標楷體" w:hint="eastAsia"/>
                                <w:sz w:val="16"/>
                                <w:szCs w:val="16"/>
                              </w:rPr>
                              <w:t>11</w:t>
                            </w:r>
                            <w:r w:rsidRPr="00F50528">
                              <w:rPr>
                                <w:rFonts w:ascii="標楷體" w:eastAsia="標楷體" w:hAnsi="標楷體" w:hint="eastAsia"/>
                                <w:sz w:val="16"/>
                                <w:szCs w:val="16"/>
                              </w:rPr>
                              <w:t>.</w:t>
                            </w:r>
                            <w:r>
                              <w:rPr>
                                <w:rFonts w:ascii="標楷體" w:eastAsia="標楷體" w:hAnsi="標楷體" w:hint="eastAsia"/>
                                <w:sz w:val="16"/>
                                <w:szCs w:val="16"/>
                              </w:rPr>
                              <w:t>25</w:t>
                            </w:r>
                          </w:p>
                          <w:p w14:paraId="527A4080" w14:textId="77777777" w:rsidR="00244108" w:rsidRPr="00997AD8" w:rsidRDefault="00244108" w:rsidP="0053701A">
                            <w:pPr>
                              <w:spacing w:line="300" w:lineRule="exact"/>
                              <w:rPr>
                                <w:rFonts w:ascii="標楷體" w:eastAsia="標楷體" w:hAnsi="標楷體"/>
                                <w:sz w:val="16"/>
                                <w:szCs w:val="16"/>
                              </w:rPr>
                            </w:pPr>
                            <w:r w:rsidRPr="00997AD8">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6C4528" id="_x0000_t202" coordsize="21600,21600" o:spt="202" path="m,l,21600r21600,l21600,xe">
                <v:stroke joinstyle="miter"/>
                <v:path gradientshapeok="t" o:connecttype="rect"/>
              </v:shapetype>
              <v:shape id="Text Box 2" o:spid="_x0000_s1026" type="#_x0000_t202" style="position:absolute;margin-left:337.4pt;margin-top:731.9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" fillcolor="white [3201]" stroked="f" strokeweight="1pt">
                <v:textbox>
                  <w:txbxContent>
                    <w:p w14:paraId="3F26E70A" w14:textId="77777777" w:rsidR="00244108" w:rsidRPr="00997AD8" w:rsidRDefault="00244108" w:rsidP="0053701A">
                      <w:pPr>
                        <w:spacing w:line="300" w:lineRule="exact"/>
                        <w:rPr>
                          <w:rFonts w:ascii="標楷體" w:eastAsia="標楷體" w:hAnsi="標楷體"/>
                          <w:sz w:val="16"/>
                          <w:szCs w:val="16"/>
                        </w:rPr>
                      </w:pPr>
                      <w:r w:rsidRPr="00997AD8">
                        <w:rPr>
                          <w:rFonts w:ascii="標楷體" w:eastAsia="標楷體" w:hAnsi="標楷體" w:hint="eastAsia"/>
                          <w:sz w:val="16"/>
                          <w:szCs w:val="16"/>
                        </w:rPr>
                        <w:t>表單修訂日期：</w:t>
                      </w:r>
                      <w:r w:rsidRPr="00F50528">
                        <w:rPr>
                          <w:rFonts w:ascii="標楷體" w:eastAsia="標楷體" w:hAnsi="標楷體" w:hint="eastAsia"/>
                          <w:sz w:val="16"/>
                          <w:szCs w:val="16"/>
                        </w:rPr>
                        <w:t>1</w:t>
                      </w:r>
                      <w:r>
                        <w:rPr>
                          <w:rFonts w:ascii="標楷體" w:eastAsia="標楷體" w:hAnsi="標楷體" w:hint="eastAsia"/>
                          <w:sz w:val="16"/>
                          <w:szCs w:val="16"/>
                        </w:rPr>
                        <w:t>09</w:t>
                      </w:r>
                      <w:r w:rsidRPr="00F50528">
                        <w:rPr>
                          <w:rFonts w:ascii="標楷體" w:eastAsia="標楷體" w:hAnsi="標楷體" w:hint="eastAsia"/>
                          <w:sz w:val="16"/>
                          <w:szCs w:val="16"/>
                        </w:rPr>
                        <w:t>.</w:t>
                      </w:r>
                      <w:r>
                        <w:rPr>
                          <w:rFonts w:ascii="標楷體" w:eastAsia="標楷體" w:hAnsi="標楷體" w:hint="eastAsia"/>
                          <w:sz w:val="16"/>
                          <w:szCs w:val="16"/>
                        </w:rPr>
                        <w:t>11</w:t>
                      </w:r>
                      <w:r w:rsidRPr="00F50528">
                        <w:rPr>
                          <w:rFonts w:ascii="標楷體" w:eastAsia="標楷體" w:hAnsi="標楷體" w:hint="eastAsia"/>
                          <w:sz w:val="16"/>
                          <w:szCs w:val="16"/>
                        </w:rPr>
                        <w:t>.</w:t>
                      </w:r>
                      <w:r>
                        <w:rPr>
                          <w:rFonts w:ascii="標楷體" w:eastAsia="標楷體" w:hAnsi="標楷體" w:hint="eastAsia"/>
                          <w:sz w:val="16"/>
                          <w:szCs w:val="16"/>
                        </w:rPr>
                        <w:t>25</w:t>
                      </w:r>
                    </w:p>
                    <w:p w14:paraId="527A4080" w14:textId="77777777" w:rsidR="00244108" w:rsidRPr="00997AD8" w:rsidRDefault="00244108" w:rsidP="0053701A">
                      <w:pPr>
                        <w:spacing w:line="300" w:lineRule="exact"/>
                        <w:rPr>
                          <w:rFonts w:ascii="標楷體" w:eastAsia="標楷體" w:hAnsi="標楷體"/>
                          <w:sz w:val="16"/>
                          <w:szCs w:val="16"/>
                        </w:rPr>
                      </w:pPr>
                      <w:r w:rsidRPr="00997AD8">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noProof/>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4"/>
        <w:gridCol w:w="1606"/>
        <w:gridCol w:w="1400"/>
        <w:gridCol w:w="1270"/>
        <w:gridCol w:w="1166"/>
      </w:tblGrid>
      <w:tr w:rsidR="00244108" w:rsidRPr="006D7D73" w14:paraId="103481BF" w14:textId="77777777" w:rsidTr="009A088A">
        <w:trPr>
          <w:jc w:val="center"/>
        </w:trPr>
        <w:tc>
          <w:tcPr>
            <w:tcW w:w="5000" w:type="pct"/>
            <w:gridSpan w:val="5"/>
            <w:tcBorders>
              <w:top w:val="single" w:sz="12" w:space="0" w:color="auto"/>
              <w:left w:val="single" w:sz="12" w:space="0" w:color="auto"/>
              <w:right w:val="single" w:sz="12" w:space="0" w:color="auto"/>
            </w:tcBorders>
            <w:vAlign w:val="center"/>
          </w:tcPr>
          <w:p w14:paraId="4812B19C" w14:textId="77777777" w:rsidR="00244108" w:rsidRPr="006D7D73" w:rsidRDefault="00244108" w:rsidP="00D355B1">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noProof/>
              </w:rPr>
              <w:lastRenderedPageBreak/>
              <w:br w:type="page"/>
            </w:r>
            <w:r w:rsidRPr="006D7D73">
              <w:rPr>
                <w:rFonts w:ascii="標楷體" w:eastAsia="標楷體" w:hAnsi="標楷體" w:hint="eastAsia"/>
                <w:b/>
                <w:sz w:val="32"/>
                <w:szCs w:val="32"/>
              </w:rPr>
              <w:t>佛</w:t>
            </w:r>
            <w:r w:rsidRPr="006D7D73">
              <w:rPr>
                <w:rFonts w:ascii="標楷體" w:eastAsia="標楷體" w:hAnsi="標楷體"/>
                <w:b/>
                <w:sz w:val="32"/>
                <w:szCs w:val="32"/>
              </w:rPr>
              <w:t>光大學內部控制文件</w:t>
            </w:r>
          </w:p>
        </w:tc>
      </w:tr>
      <w:tr w:rsidR="00244108" w:rsidRPr="006D7D73" w14:paraId="0CDC94F2" w14:textId="77777777" w:rsidTr="009A088A">
        <w:trPr>
          <w:jc w:val="center"/>
        </w:trPr>
        <w:tc>
          <w:tcPr>
            <w:tcW w:w="2214" w:type="pct"/>
            <w:tcBorders>
              <w:left w:val="single" w:sz="12" w:space="0" w:color="auto"/>
              <w:bottom w:val="single" w:sz="2" w:space="0" w:color="auto"/>
              <w:right w:val="single" w:sz="2" w:space="0" w:color="auto"/>
            </w:tcBorders>
            <w:vAlign w:val="center"/>
          </w:tcPr>
          <w:p w14:paraId="49622838"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22" w:type="pct"/>
            <w:tcBorders>
              <w:left w:val="single" w:sz="2" w:space="0" w:color="auto"/>
            </w:tcBorders>
            <w:vAlign w:val="center"/>
          </w:tcPr>
          <w:p w14:paraId="55ADD026"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717" w:type="pct"/>
            <w:vAlign w:val="center"/>
          </w:tcPr>
          <w:p w14:paraId="0817198D"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0" w:type="pct"/>
            <w:vAlign w:val="center"/>
          </w:tcPr>
          <w:p w14:paraId="793BDE3B"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08C97D7D"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96" w:type="pct"/>
            <w:tcBorders>
              <w:right w:val="single" w:sz="12" w:space="0" w:color="auto"/>
            </w:tcBorders>
            <w:vAlign w:val="center"/>
          </w:tcPr>
          <w:p w14:paraId="34DFE839"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244108" w:rsidRPr="006D7D73" w14:paraId="2CC6A63B" w14:textId="77777777" w:rsidTr="009A088A">
        <w:trPr>
          <w:trHeight w:val="663"/>
          <w:jc w:val="center"/>
        </w:trPr>
        <w:tc>
          <w:tcPr>
            <w:tcW w:w="2214" w:type="pct"/>
            <w:tcBorders>
              <w:top w:val="single" w:sz="2" w:space="0" w:color="auto"/>
              <w:left w:val="single" w:sz="12" w:space="0" w:color="auto"/>
              <w:bottom w:val="single" w:sz="12" w:space="0" w:color="auto"/>
              <w:right w:val="single" w:sz="2" w:space="0" w:color="auto"/>
            </w:tcBorders>
            <w:vAlign w:val="center"/>
          </w:tcPr>
          <w:p w14:paraId="054AD146" w14:textId="77777777" w:rsidR="00244108" w:rsidRPr="006D7D73" w:rsidRDefault="00244108" w:rsidP="00D355B1">
            <w:pPr>
              <w:spacing w:line="0" w:lineRule="atLeast"/>
              <w:jc w:val="center"/>
              <w:rPr>
                <w:rFonts w:ascii="標楷體" w:eastAsia="標楷體" w:hAnsi="標楷體"/>
                <w:b/>
              </w:rPr>
            </w:pPr>
            <w:r w:rsidRPr="006D7D73">
              <w:rPr>
                <w:rFonts w:ascii="標楷體" w:eastAsia="標楷體" w:hAnsi="標楷體" w:hint="eastAsia"/>
                <w:b/>
              </w:rPr>
              <w:t>學生住宿費收入與退費之管理及記錄</w:t>
            </w:r>
          </w:p>
        </w:tc>
        <w:tc>
          <w:tcPr>
            <w:tcW w:w="822" w:type="pct"/>
            <w:tcBorders>
              <w:left w:val="single" w:sz="2" w:space="0" w:color="auto"/>
              <w:bottom w:val="single" w:sz="12" w:space="0" w:color="auto"/>
            </w:tcBorders>
            <w:vAlign w:val="center"/>
          </w:tcPr>
          <w:p w14:paraId="224B173D"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會計室</w:t>
            </w:r>
          </w:p>
        </w:tc>
        <w:tc>
          <w:tcPr>
            <w:tcW w:w="717" w:type="pct"/>
            <w:tcBorders>
              <w:bottom w:val="single" w:sz="12" w:space="0" w:color="auto"/>
            </w:tcBorders>
            <w:vAlign w:val="center"/>
          </w:tcPr>
          <w:p w14:paraId="35C74A77"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1170-009</w:t>
            </w:r>
          </w:p>
        </w:tc>
        <w:tc>
          <w:tcPr>
            <w:tcW w:w="650" w:type="pct"/>
            <w:tcBorders>
              <w:bottom w:val="single" w:sz="12" w:space="0" w:color="auto"/>
            </w:tcBorders>
            <w:vAlign w:val="center"/>
          </w:tcPr>
          <w:p w14:paraId="39807FC3"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06</w:t>
            </w:r>
            <w:r w:rsidRPr="006D7D73">
              <w:rPr>
                <w:rFonts w:ascii="標楷體" w:eastAsia="標楷體" w:hAnsi="標楷體"/>
                <w:sz w:val="20"/>
                <w:szCs w:val="20"/>
              </w:rPr>
              <w:t>/</w:t>
            </w:r>
          </w:p>
          <w:p w14:paraId="11B22F17"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109.11.25</w:t>
            </w:r>
          </w:p>
        </w:tc>
        <w:tc>
          <w:tcPr>
            <w:tcW w:w="596" w:type="pct"/>
            <w:tcBorders>
              <w:bottom w:val="single" w:sz="12" w:space="0" w:color="auto"/>
              <w:right w:val="single" w:sz="12" w:space="0" w:color="auto"/>
            </w:tcBorders>
            <w:vAlign w:val="center"/>
          </w:tcPr>
          <w:p w14:paraId="7BC53143"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1</w:t>
            </w:r>
            <w:r w:rsidRPr="006D7D73">
              <w:rPr>
                <w:rFonts w:ascii="標楷體" w:eastAsia="標楷體" w:hAnsi="標楷體"/>
                <w:sz w:val="20"/>
                <w:szCs w:val="20"/>
              </w:rPr>
              <w:t>頁/</w:t>
            </w:r>
          </w:p>
          <w:p w14:paraId="56FFC21D"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共3頁</w:t>
            </w:r>
          </w:p>
        </w:tc>
      </w:tr>
    </w:tbl>
    <w:p w14:paraId="5BE3FB26" w14:textId="77777777" w:rsidR="00244108" w:rsidRPr="006D7D73" w:rsidRDefault="00244108" w:rsidP="004B40C4">
      <w:pPr>
        <w:pStyle w:val="a4"/>
        <w:tabs>
          <w:tab w:val="clear" w:pos="960"/>
        </w:tabs>
        <w:adjustRightInd/>
        <w:ind w:leftChars="0" w:left="0" w:right="0"/>
        <w:jc w:val="right"/>
        <w:rPr>
          <w:rFonts w:hAnsi="標楷體"/>
          <w:bCs/>
          <w:sz w:val="24"/>
        </w:rPr>
      </w:pPr>
      <w:r w:rsidRPr="006D7D73">
        <w:rPr>
          <w:rFonts w:hAnsi="標楷體" w:hint="eastAsia"/>
          <w:sz w:val="16"/>
          <w:szCs w:val="16"/>
        </w:rPr>
        <w:t>回</w:t>
      </w:r>
      <w:hyperlink w:anchor="會計室目錄" w:history="1">
        <w:r w:rsidRPr="006D7D73">
          <w:rPr>
            <w:rStyle w:val="a3"/>
            <w:rFonts w:hAnsi="標楷體" w:hint="eastAsia"/>
            <w:sz w:val="16"/>
            <w:szCs w:val="16"/>
          </w:rPr>
          <w:t>會計室</w:t>
        </w:r>
      </w:hyperlink>
      <w:r w:rsidRPr="006D7D73">
        <w:rPr>
          <w:rFonts w:hAnsi="標楷體" w:hint="eastAsia"/>
          <w:sz w:val="16"/>
          <w:szCs w:val="16"/>
        </w:rPr>
        <w:t xml:space="preserve"> 、</w:t>
      </w:r>
      <w:hyperlink w:anchor="目錄" w:history="1">
        <w:r w:rsidRPr="006D7D73">
          <w:rPr>
            <w:rStyle w:val="a3"/>
            <w:rFonts w:hAnsi="標楷體" w:hint="eastAsia"/>
            <w:sz w:val="16"/>
            <w:szCs w:val="16"/>
          </w:rPr>
          <w:t>目錄</w:t>
        </w:r>
      </w:hyperlink>
    </w:p>
    <w:p w14:paraId="5426D937" w14:textId="77777777" w:rsidR="00244108" w:rsidRPr="006D7D73" w:rsidRDefault="00244108" w:rsidP="004B40C4">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1.流程圖：</w:t>
      </w:r>
    </w:p>
    <w:p w14:paraId="7167E8D8" w14:textId="77777777" w:rsidR="00244108" w:rsidRPr="006D7D73" w:rsidRDefault="00244108" w:rsidP="004B40C4">
      <w:pPr>
        <w:pStyle w:val="a4"/>
        <w:tabs>
          <w:tab w:val="clear" w:pos="960"/>
        </w:tabs>
        <w:ind w:leftChars="-59" w:left="-2" w:right="0" w:hangingChars="50" w:hanging="140"/>
        <w:rPr>
          <w:rFonts w:hAnsi="標楷體"/>
          <w:sz w:val="24"/>
          <w:szCs w:val="24"/>
        </w:rPr>
      </w:pPr>
      <w:r w:rsidRPr="006D7D73">
        <w:rPr>
          <w:rFonts w:hAnsi="標楷體"/>
        </w:rPr>
        <w:object w:dxaOrig="11205" w:dyaOrig="15646" w14:anchorId="5E535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539pt" o:ole="">
            <v:imagedata r:id="rId4" o:title=""/>
          </v:shape>
          <o:OLEObject Type="Embed" ProgID="Visio.Drawing.11" ShapeID="_x0000_i1025" DrawAspect="Content" ObjectID="_1710883340" r:id="rId5"/>
        </w:object>
      </w:r>
    </w:p>
    <w:p w14:paraId="3A5CACD1" w14:textId="77777777" w:rsidR="00244108" w:rsidRPr="006D7D73" w:rsidRDefault="00244108" w:rsidP="004B40C4">
      <w:pPr>
        <w:pStyle w:val="a4"/>
        <w:tabs>
          <w:tab w:val="clear" w:pos="960"/>
        </w:tabs>
        <w:ind w:leftChars="0" w:left="0" w:right="0"/>
        <w:rPr>
          <w:rFonts w:hAnsi="標楷體"/>
          <w:sz w:val="24"/>
          <w:szCs w:val="24"/>
        </w:rPr>
      </w:pPr>
      <w:r w:rsidRPr="006D7D73">
        <w:rPr>
          <w:rFonts w:hAnsi="標楷體"/>
          <w:b/>
          <w:bCs/>
          <w:sz w:val="24"/>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0"/>
        <w:gridCol w:w="1606"/>
        <w:gridCol w:w="1400"/>
        <w:gridCol w:w="1270"/>
        <w:gridCol w:w="1010"/>
      </w:tblGrid>
      <w:tr w:rsidR="00244108" w:rsidRPr="006D7D73" w14:paraId="188530D4" w14:textId="77777777" w:rsidTr="009A088A">
        <w:trPr>
          <w:jc w:val="center"/>
        </w:trPr>
        <w:tc>
          <w:tcPr>
            <w:tcW w:w="5000" w:type="pct"/>
            <w:gridSpan w:val="5"/>
            <w:tcBorders>
              <w:top w:val="single" w:sz="12" w:space="0" w:color="auto"/>
              <w:left w:val="single" w:sz="12" w:space="0" w:color="auto"/>
              <w:right w:val="single" w:sz="12" w:space="0" w:color="auto"/>
            </w:tcBorders>
            <w:vAlign w:val="center"/>
          </w:tcPr>
          <w:p w14:paraId="105E9BA1" w14:textId="77777777" w:rsidR="00244108" w:rsidRPr="006D7D73" w:rsidRDefault="00244108" w:rsidP="00D355B1">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hint="eastAsia"/>
                <w:b/>
                <w:sz w:val="32"/>
                <w:szCs w:val="32"/>
              </w:rPr>
              <w:lastRenderedPageBreak/>
              <w:t>佛</w:t>
            </w:r>
            <w:r w:rsidRPr="006D7D73">
              <w:rPr>
                <w:rFonts w:ascii="標楷體" w:eastAsia="標楷體" w:hAnsi="標楷體"/>
                <w:b/>
                <w:sz w:val="32"/>
                <w:szCs w:val="32"/>
              </w:rPr>
              <w:t>光大學內部控制文件</w:t>
            </w:r>
          </w:p>
        </w:tc>
      </w:tr>
      <w:tr w:rsidR="00244108" w:rsidRPr="006D7D73" w14:paraId="3EC6A2A6" w14:textId="77777777" w:rsidTr="009A088A">
        <w:trPr>
          <w:jc w:val="center"/>
        </w:trPr>
        <w:tc>
          <w:tcPr>
            <w:tcW w:w="2294" w:type="pct"/>
            <w:tcBorders>
              <w:left w:val="single" w:sz="12" w:space="0" w:color="auto"/>
              <w:bottom w:val="single" w:sz="2" w:space="0" w:color="auto"/>
              <w:right w:val="single" w:sz="2" w:space="0" w:color="auto"/>
            </w:tcBorders>
            <w:vAlign w:val="center"/>
          </w:tcPr>
          <w:p w14:paraId="48AEF77A"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22" w:type="pct"/>
            <w:tcBorders>
              <w:left w:val="single" w:sz="2" w:space="0" w:color="auto"/>
            </w:tcBorders>
            <w:vAlign w:val="center"/>
          </w:tcPr>
          <w:p w14:paraId="7B58E194"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717" w:type="pct"/>
            <w:vAlign w:val="center"/>
          </w:tcPr>
          <w:p w14:paraId="1BD2D7F0"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0" w:type="pct"/>
            <w:vAlign w:val="center"/>
          </w:tcPr>
          <w:p w14:paraId="02B2DEB1"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2315F13D"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16" w:type="pct"/>
            <w:tcBorders>
              <w:right w:val="single" w:sz="12" w:space="0" w:color="auto"/>
            </w:tcBorders>
            <w:vAlign w:val="center"/>
          </w:tcPr>
          <w:p w14:paraId="1BD468D6"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244108" w:rsidRPr="006D7D73" w14:paraId="08518ED3" w14:textId="77777777" w:rsidTr="009A088A">
        <w:trPr>
          <w:trHeight w:val="663"/>
          <w:jc w:val="center"/>
        </w:trPr>
        <w:tc>
          <w:tcPr>
            <w:tcW w:w="2294" w:type="pct"/>
            <w:tcBorders>
              <w:top w:val="single" w:sz="2" w:space="0" w:color="auto"/>
              <w:left w:val="single" w:sz="12" w:space="0" w:color="auto"/>
              <w:bottom w:val="single" w:sz="12" w:space="0" w:color="auto"/>
              <w:right w:val="single" w:sz="2" w:space="0" w:color="auto"/>
            </w:tcBorders>
            <w:vAlign w:val="center"/>
          </w:tcPr>
          <w:p w14:paraId="655A8A07" w14:textId="77777777" w:rsidR="00244108" w:rsidRPr="006D7D73" w:rsidRDefault="00244108" w:rsidP="00D355B1">
            <w:pPr>
              <w:spacing w:line="0" w:lineRule="atLeast"/>
              <w:jc w:val="center"/>
              <w:rPr>
                <w:rFonts w:ascii="標楷體" w:eastAsia="標楷體" w:hAnsi="標楷體"/>
                <w:b/>
              </w:rPr>
            </w:pPr>
            <w:r w:rsidRPr="006D7D73">
              <w:rPr>
                <w:rFonts w:ascii="標楷體" w:eastAsia="標楷體" w:hAnsi="標楷體" w:hint="eastAsia"/>
                <w:b/>
              </w:rPr>
              <w:t>學生住宿費收入與退費之管理及記錄</w:t>
            </w:r>
          </w:p>
        </w:tc>
        <w:tc>
          <w:tcPr>
            <w:tcW w:w="822" w:type="pct"/>
            <w:tcBorders>
              <w:left w:val="single" w:sz="2" w:space="0" w:color="auto"/>
              <w:bottom w:val="single" w:sz="12" w:space="0" w:color="auto"/>
            </w:tcBorders>
            <w:vAlign w:val="center"/>
          </w:tcPr>
          <w:p w14:paraId="5D6E1292"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會計室</w:t>
            </w:r>
          </w:p>
        </w:tc>
        <w:tc>
          <w:tcPr>
            <w:tcW w:w="717" w:type="pct"/>
            <w:tcBorders>
              <w:bottom w:val="single" w:sz="12" w:space="0" w:color="auto"/>
            </w:tcBorders>
            <w:vAlign w:val="center"/>
          </w:tcPr>
          <w:p w14:paraId="62CB57AF"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1170-009</w:t>
            </w:r>
          </w:p>
        </w:tc>
        <w:tc>
          <w:tcPr>
            <w:tcW w:w="650" w:type="pct"/>
            <w:tcBorders>
              <w:bottom w:val="single" w:sz="12" w:space="0" w:color="auto"/>
            </w:tcBorders>
            <w:vAlign w:val="center"/>
          </w:tcPr>
          <w:p w14:paraId="2DEFBCF3"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06</w:t>
            </w:r>
            <w:r w:rsidRPr="006D7D73">
              <w:rPr>
                <w:rFonts w:ascii="標楷體" w:eastAsia="標楷體" w:hAnsi="標楷體"/>
                <w:sz w:val="20"/>
                <w:szCs w:val="20"/>
              </w:rPr>
              <w:t>/</w:t>
            </w:r>
          </w:p>
          <w:p w14:paraId="61309117"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109.11.25</w:t>
            </w:r>
          </w:p>
        </w:tc>
        <w:tc>
          <w:tcPr>
            <w:tcW w:w="516" w:type="pct"/>
            <w:tcBorders>
              <w:bottom w:val="single" w:sz="12" w:space="0" w:color="auto"/>
              <w:right w:val="single" w:sz="12" w:space="0" w:color="auto"/>
            </w:tcBorders>
            <w:vAlign w:val="center"/>
          </w:tcPr>
          <w:p w14:paraId="1F3AFEE4"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第2頁/</w:t>
            </w:r>
          </w:p>
          <w:p w14:paraId="35513B02"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共3頁</w:t>
            </w:r>
          </w:p>
        </w:tc>
      </w:tr>
    </w:tbl>
    <w:p w14:paraId="3BE0F8FD" w14:textId="77777777" w:rsidR="00244108" w:rsidRPr="006D7D73" w:rsidRDefault="00244108" w:rsidP="004B40C4">
      <w:pPr>
        <w:autoSpaceDE w:val="0"/>
        <w:autoSpaceDN w:val="0"/>
        <w:spacing w:line="360" w:lineRule="atLeast"/>
        <w:jc w:val="right"/>
        <w:textAlignment w:val="baseline"/>
        <w:rPr>
          <w:rFonts w:ascii="標楷體" w:eastAsia="標楷體" w:hAnsi="標楷體"/>
          <w:b/>
          <w:bCs/>
        </w:rPr>
      </w:pPr>
      <w:r w:rsidRPr="006D7D73">
        <w:rPr>
          <w:rFonts w:ascii="標楷體" w:eastAsia="標楷體" w:hAnsi="標楷體" w:hint="eastAsia"/>
          <w:sz w:val="16"/>
          <w:szCs w:val="16"/>
        </w:rPr>
        <w:t>回</w:t>
      </w:r>
      <w:hyperlink w:anchor="會計室目錄" w:history="1">
        <w:r w:rsidRPr="006D7D73">
          <w:rPr>
            <w:rStyle w:val="a3"/>
            <w:rFonts w:ascii="標楷體" w:eastAsia="標楷體" w:hAnsi="標楷體" w:hint="eastAsia"/>
            <w:sz w:val="16"/>
            <w:szCs w:val="16"/>
          </w:rPr>
          <w:t>會計室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40BCCE90" w14:textId="77777777" w:rsidR="00244108" w:rsidRPr="006D7D73" w:rsidRDefault="00244108" w:rsidP="004B40C4">
      <w:pPr>
        <w:autoSpaceDE w:val="0"/>
        <w:autoSpaceDN w:val="0"/>
        <w:spacing w:before="100" w:beforeAutospacing="1"/>
        <w:ind w:right="28"/>
        <w:jc w:val="both"/>
        <w:textAlignment w:val="baseline"/>
        <w:rPr>
          <w:rFonts w:ascii="標楷體" w:eastAsia="標楷體" w:hAnsi="標楷體"/>
          <w:b/>
          <w:bCs/>
        </w:rPr>
      </w:pPr>
      <w:r w:rsidRPr="006D7D73">
        <w:rPr>
          <w:rFonts w:ascii="標楷體" w:eastAsia="標楷體" w:hAnsi="標楷體" w:hint="eastAsia"/>
          <w:b/>
          <w:bCs/>
        </w:rPr>
        <w:t>2.作業程序：</w:t>
      </w:r>
    </w:p>
    <w:p w14:paraId="264D3D2F" w14:textId="77777777" w:rsidR="00244108" w:rsidRPr="006D7D73" w:rsidRDefault="00244108" w:rsidP="004B40C4">
      <w:pPr>
        <w:pStyle w:val="a4"/>
        <w:tabs>
          <w:tab w:val="clear" w:pos="960"/>
          <w:tab w:val="left" w:pos="5387"/>
        </w:tabs>
        <w:adjustRightInd/>
        <w:ind w:leftChars="100" w:left="720" w:right="0" w:hangingChars="200" w:hanging="480"/>
        <w:rPr>
          <w:rFonts w:hAnsi="標楷體"/>
          <w:sz w:val="24"/>
        </w:rPr>
      </w:pPr>
      <w:r w:rsidRPr="006D7D73">
        <w:rPr>
          <w:rFonts w:hAnsi="標楷體" w:hint="eastAsia"/>
          <w:sz w:val="24"/>
        </w:rPr>
        <w:t>2.1.本校之學生住宿費收入，包括校內宿舍及校外林美寮、蘭苑宿舍。</w:t>
      </w:r>
    </w:p>
    <w:p w14:paraId="7C3109DD"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sz w:val="24"/>
        </w:rPr>
        <w:t>2.2.</w:t>
      </w:r>
      <w:r w:rsidRPr="006D7D73">
        <w:rPr>
          <w:rFonts w:hAnsi="標楷體" w:hint="eastAsia"/>
          <w:sz w:val="24"/>
        </w:rPr>
        <w:t>住</w:t>
      </w:r>
      <w:r w:rsidRPr="006D7D73">
        <w:rPr>
          <w:rFonts w:hAnsi="標楷體"/>
          <w:sz w:val="24"/>
        </w:rPr>
        <w:t>宿繳費單</w:t>
      </w:r>
      <w:r w:rsidRPr="006D7D73">
        <w:rPr>
          <w:rFonts w:hAnsi="標楷體" w:hint="eastAsia"/>
          <w:sz w:val="24"/>
        </w:rPr>
        <w:t>之寄發：</w:t>
      </w:r>
    </w:p>
    <w:p w14:paraId="005462AB" w14:textId="77777777" w:rsidR="00244108" w:rsidRPr="006D7D73" w:rsidRDefault="00244108" w:rsidP="004B40C4">
      <w:pPr>
        <w:pStyle w:val="a4"/>
        <w:tabs>
          <w:tab w:val="clear" w:pos="960"/>
        </w:tabs>
        <w:adjustRightInd/>
        <w:ind w:leftChars="300" w:left="1440" w:hangingChars="300" w:hanging="720"/>
        <w:rPr>
          <w:rFonts w:hAnsi="標楷體"/>
          <w:sz w:val="24"/>
        </w:rPr>
      </w:pPr>
      <w:r w:rsidRPr="006D7D73">
        <w:rPr>
          <w:rFonts w:hAnsi="標楷體"/>
          <w:sz w:val="24"/>
        </w:rPr>
        <w:t>2.2.</w:t>
      </w:r>
      <w:r w:rsidRPr="006D7D73">
        <w:rPr>
          <w:rFonts w:hAnsi="標楷體" w:hint="eastAsia"/>
          <w:sz w:val="24"/>
        </w:rPr>
        <w:t>1</w:t>
      </w:r>
      <w:r w:rsidRPr="006D7D73">
        <w:rPr>
          <w:rFonts w:hAnsi="標楷體"/>
          <w:sz w:val="24"/>
        </w:rPr>
        <w:t>.</w:t>
      </w:r>
      <w:r w:rsidRPr="006D7D73">
        <w:rPr>
          <w:rFonts w:hAnsi="標楷體" w:hint="eastAsia"/>
          <w:sz w:val="24"/>
        </w:rPr>
        <w:t>學務處與佛教學院分別將住宿名單及住宿房型資料，匯入學生住宿系統，經圖資處轉檔，會計室則依圖資處轉檔資料匯入銀行系統，產生「住宿費繳費單」，印製新生、轉學生當學期住宿費繳費單並寄發。</w:t>
      </w:r>
    </w:p>
    <w:p w14:paraId="4059E581" w14:textId="77777777" w:rsidR="00244108" w:rsidRPr="006D7D73" w:rsidRDefault="00244108" w:rsidP="004B40C4">
      <w:pPr>
        <w:pStyle w:val="a4"/>
        <w:tabs>
          <w:tab w:val="clear" w:pos="960"/>
        </w:tabs>
        <w:adjustRightInd/>
        <w:ind w:leftChars="300" w:left="1440" w:hangingChars="300" w:hanging="720"/>
        <w:rPr>
          <w:rFonts w:hAnsi="標楷體"/>
          <w:sz w:val="24"/>
        </w:rPr>
      </w:pPr>
      <w:r w:rsidRPr="006D7D73">
        <w:rPr>
          <w:rFonts w:hAnsi="標楷體" w:hint="eastAsia"/>
          <w:sz w:val="24"/>
        </w:rPr>
        <w:t>2.2.2.公告舊生下載學雜費繳費單時程。</w:t>
      </w:r>
    </w:p>
    <w:p w14:paraId="53C66639"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hint="eastAsia"/>
          <w:sz w:val="24"/>
        </w:rPr>
        <w:t>2.3.繳費：</w:t>
      </w:r>
    </w:p>
    <w:p w14:paraId="7D4C7132" w14:textId="77777777" w:rsidR="00244108" w:rsidRPr="006D7D73" w:rsidRDefault="00244108" w:rsidP="004B40C4">
      <w:pPr>
        <w:pStyle w:val="a4"/>
        <w:tabs>
          <w:tab w:val="clear" w:pos="960"/>
        </w:tabs>
        <w:adjustRightInd/>
        <w:ind w:leftChars="300" w:left="1440" w:hangingChars="300" w:hanging="720"/>
        <w:rPr>
          <w:rFonts w:hAnsi="標楷體"/>
          <w:sz w:val="24"/>
        </w:rPr>
      </w:pPr>
      <w:r w:rsidRPr="006D7D73">
        <w:rPr>
          <w:rFonts w:hAnsi="標楷體" w:hint="eastAsia"/>
          <w:sz w:val="24"/>
        </w:rPr>
        <w:t>2.3.1.銀行繳費：學生於指定之繳款期限前，逕至指定銀行之各地分行繳納完成繳費手續。會計室將銀行繳費資料，匯入本校學雜費資料處理系統。</w:t>
      </w:r>
    </w:p>
    <w:p w14:paraId="789F78DB" w14:textId="77777777" w:rsidR="00244108" w:rsidRPr="006D7D73" w:rsidRDefault="00244108" w:rsidP="004B40C4">
      <w:pPr>
        <w:pStyle w:val="a4"/>
        <w:tabs>
          <w:tab w:val="clear" w:pos="960"/>
        </w:tabs>
        <w:adjustRightInd/>
        <w:ind w:leftChars="300" w:left="1440" w:hangingChars="300" w:hanging="720"/>
        <w:rPr>
          <w:rFonts w:hAnsi="標楷體"/>
          <w:sz w:val="24"/>
        </w:rPr>
      </w:pPr>
      <w:r w:rsidRPr="006D7D73">
        <w:rPr>
          <w:rFonts w:hAnsi="標楷體" w:hint="eastAsia"/>
          <w:sz w:val="24"/>
        </w:rPr>
        <w:t>2.3.2.現金繳費：學生於本校出納繳款，出納須將其資料輸入本校學雜費資料處理系統</w:t>
      </w:r>
    </w:p>
    <w:p w14:paraId="18EC66C4" w14:textId="77777777" w:rsidR="00244108" w:rsidRPr="006D7D73" w:rsidRDefault="00244108" w:rsidP="004B40C4">
      <w:pPr>
        <w:pStyle w:val="a4"/>
        <w:tabs>
          <w:tab w:val="clear" w:pos="960"/>
        </w:tabs>
        <w:adjustRightInd/>
        <w:ind w:leftChars="300" w:left="1440" w:hangingChars="300" w:hanging="720"/>
        <w:rPr>
          <w:rFonts w:hAnsi="標楷體"/>
          <w:sz w:val="24"/>
        </w:rPr>
      </w:pPr>
      <w:r w:rsidRPr="006D7D73">
        <w:rPr>
          <w:rFonts w:hAnsi="標楷體"/>
          <w:sz w:val="24"/>
        </w:rPr>
        <w:t>2.3.3.</w:t>
      </w:r>
      <w:r w:rsidRPr="006D7D73">
        <w:rPr>
          <w:rFonts w:hAnsi="標楷體" w:hint="eastAsia"/>
          <w:sz w:val="24"/>
        </w:rPr>
        <w:t>就學貸款繳費：已申請助學貸款之學生，於規定期限內持銀行核准助學貸款之證明文件至學務處生活事務組辦理手續，若有就學貸款不足者，須向出納繳交差額。學務處生活事務組須將就學貸款資料，匯入本校學雜費資料處理系統。</w:t>
      </w:r>
    </w:p>
    <w:p w14:paraId="402F34C3" w14:textId="77777777" w:rsidR="00244108" w:rsidRPr="006D7D73" w:rsidRDefault="00244108" w:rsidP="004B40C4">
      <w:pPr>
        <w:pStyle w:val="a4"/>
        <w:tabs>
          <w:tab w:val="clear" w:pos="960"/>
        </w:tabs>
        <w:adjustRightInd/>
        <w:ind w:leftChars="300" w:left="1440" w:hangingChars="300" w:hanging="720"/>
        <w:rPr>
          <w:rFonts w:hAnsi="標楷體"/>
          <w:sz w:val="24"/>
        </w:rPr>
      </w:pPr>
      <w:r w:rsidRPr="006D7D73">
        <w:rPr>
          <w:rFonts w:hAnsi="標楷體" w:hint="eastAsia"/>
          <w:sz w:val="24"/>
        </w:rPr>
        <w:t>2.3.4.有特殊情形者，依核定後簽呈辦理。</w:t>
      </w:r>
    </w:p>
    <w:p w14:paraId="6E07E239"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sz w:val="24"/>
        </w:rPr>
        <w:t>2.4.</w:t>
      </w:r>
      <w:r w:rsidRPr="006D7D73">
        <w:rPr>
          <w:rFonts w:hAnsi="標楷體" w:hint="eastAsia"/>
          <w:sz w:val="24"/>
        </w:rPr>
        <w:t>編收款清單及登帳：</w:t>
      </w:r>
    </w:p>
    <w:p w14:paraId="3F7E8630" w14:textId="77777777" w:rsidR="00244108" w:rsidRPr="006D7D73" w:rsidRDefault="00244108" w:rsidP="004B40C4">
      <w:pPr>
        <w:pStyle w:val="a4"/>
        <w:tabs>
          <w:tab w:val="clear" w:pos="960"/>
        </w:tabs>
        <w:adjustRightInd/>
        <w:ind w:leftChars="300" w:left="1440" w:hangingChars="300" w:hanging="720"/>
        <w:rPr>
          <w:rFonts w:hAnsi="標楷體"/>
          <w:sz w:val="24"/>
        </w:rPr>
      </w:pPr>
      <w:r w:rsidRPr="006D7D73">
        <w:rPr>
          <w:rFonts w:hAnsi="標楷體" w:hint="eastAsia"/>
          <w:sz w:val="24"/>
        </w:rPr>
        <w:t>2.4.1出納依每日收款收據（現金）、銀行匯入紀錄（銀行）併同黏存單，送交會計室。</w:t>
      </w:r>
    </w:p>
    <w:p w14:paraId="73EEC569" w14:textId="77777777" w:rsidR="00244108" w:rsidRPr="006D7D73" w:rsidRDefault="00244108" w:rsidP="004B40C4">
      <w:pPr>
        <w:pStyle w:val="a4"/>
        <w:tabs>
          <w:tab w:val="clear" w:pos="960"/>
        </w:tabs>
        <w:adjustRightInd/>
        <w:ind w:leftChars="300" w:left="1440" w:hangingChars="300" w:hanging="720"/>
        <w:rPr>
          <w:rFonts w:hAnsi="標楷體"/>
          <w:sz w:val="24"/>
        </w:rPr>
      </w:pPr>
      <w:r w:rsidRPr="006D7D73">
        <w:rPr>
          <w:rFonts w:hAnsi="標楷體"/>
          <w:sz w:val="24"/>
        </w:rPr>
        <w:t>2.4.2</w:t>
      </w:r>
      <w:r w:rsidRPr="006D7D73">
        <w:rPr>
          <w:rFonts w:hAnsi="標楷體" w:hint="eastAsia"/>
          <w:sz w:val="24"/>
        </w:rPr>
        <w:t>會計室核對收款收據（現金）與本校學雜費資料處理系統，以及核對銀行匯入紀錄（銀行）與銀行系統的住宿收入統計表，無誤後帳列學生住宿費收入。</w:t>
      </w:r>
    </w:p>
    <w:p w14:paraId="2A185584" w14:textId="77777777" w:rsidR="00244108" w:rsidRPr="006D7D73" w:rsidRDefault="00244108" w:rsidP="004B40C4">
      <w:pPr>
        <w:pStyle w:val="a4"/>
        <w:tabs>
          <w:tab w:val="clear" w:pos="960"/>
        </w:tabs>
        <w:adjustRightInd/>
        <w:ind w:leftChars="300" w:left="1440" w:hangingChars="300" w:hanging="720"/>
        <w:rPr>
          <w:rFonts w:hAnsi="標楷體"/>
          <w:sz w:val="24"/>
        </w:rPr>
      </w:pPr>
      <w:r w:rsidRPr="006D7D73">
        <w:rPr>
          <w:rFonts w:hAnsi="標楷體" w:hint="eastAsia"/>
          <w:sz w:val="24"/>
        </w:rPr>
        <w:t>2.4.3就學貸款待銀行撥付後，承認學生住宿費收入。</w:t>
      </w:r>
    </w:p>
    <w:p w14:paraId="029572E9"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hint="eastAsia"/>
          <w:sz w:val="24"/>
        </w:rPr>
        <w:t>2.5.差異追查與催繳：</w:t>
      </w:r>
    </w:p>
    <w:p w14:paraId="3A6612D6" w14:textId="77777777" w:rsidR="00244108" w:rsidRPr="006D7D73" w:rsidRDefault="00244108" w:rsidP="004B40C4">
      <w:pPr>
        <w:pStyle w:val="a4"/>
        <w:tabs>
          <w:tab w:val="clear" w:pos="960"/>
        </w:tabs>
        <w:adjustRightInd/>
        <w:ind w:leftChars="300" w:left="1440" w:hangingChars="300" w:hanging="720"/>
        <w:rPr>
          <w:rFonts w:hAnsi="標楷體"/>
          <w:sz w:val="24"/>
        </w:rPr>
      </w:pPr>
      <w:r w:rsidRPr="006D7D73">
        <w:rPr>
          <w:rFonts w:hAnsi="標楷體" w:hint="eastAsia"/>
          <w:sz w:val="24"/>
        </w:rPr>
        <w:t>2.5.1.會計室依據本校學雜費資料處理系統，產生住宿費應收清冊據以催繳，並追查發生差異之原因。</w:t>
      </w:r>
    </w:p>
    <w:p w14:paraId="78ED6C70" w14:textId="77777777" w:rsidR="00244108" w:rsidRPr="006D7D73" w:rsidRDefault="00244108" w:rsidP="004B40C4">
      <w:pPr>
        <w:pStyle w:val="a4"/>
        <w:tabs>
          <w:tab w:val="clear" w:pos="960"/>
        </w:tabs>
        <w:adjustRightInd/>
        <w:ind w:leftChars="300" w:left="1440" w:hangingChars="300" w:hanging="720"/>
        <w:rPr>
          <w:rFonts w:hAnsi="標楷體"/>
          <w:sz w:val="24"/>
        </w:rPr>
      </w:pPr>
      <w:r w:rsidRPr="006D7D73">
        <w:rPr>
          <w:rFonts w:hAnsi="標楷體"/>
          <w:sz w:val="24"/>
        </w:rPr>
        <w:t>2.5.2</w:t>
      </w:r>
      <w:r w:rsidRPr="006D7D73">
        <w:rPr>
          <w:rFonts w:hAnsi="標楷體" w:hint="eastAsia"/>
          <w:sz w:val="24"/>
        </w:rPr>
        <w:t>.住宿費應收清冊送交學務處及佛教學院，由其通知學生補繳。</w:t>
      </w:r>
    </w:p>
    <w:p w14:paraId="47660D95"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hint="eastAsia"/>
          <w:sz w:val="24"/>
        </w:rPr>
        <w:t>2.6.退費：</w:t>
      </w:r>
    </w:p>
    <w:p w14:paraId="3123E193" w14:textId="77777777" w:rsidR="00244108" w:rsidRPr="006D7D73" w:rsidRDefault="00244108" w:rsidP="004B40C4">
      <w:pPr>
        <w:pStyle w:val="a4"/>
        <w:tabs>
          <w:tab w:val="clear" w:pos="960"/>
        </w:tabs>
        <w:adjustRightInd/>
        <w:ind w:leftChars="300" w:left="1440" w:hangingChars="300" w:hanging="720"/>
        <w:rPr>
          <w:rFonts w:hAnsi="標楷體"/>
          <w:sz w:val="24"/>
        </w:rPr>
      </w:pPr>
      <w:r w:rsidRPr="006D7D73">
        <w:rPr>
          <w:rFonts w:hAnsi="標楷體" w:hint="eastAsia"/>
          <w:sz w:val="24"/>
        </w:rPr>
        <w:t>2.6.1.學務處及佛教學院計算退宿者的應退金額，並併同黏存單、繳費收據送交會計室，會計室查詢本校學雜費資料處理系統確認是否有無繳費。</w:t>
      </w:r>
    </w:p>
    <w:p w14:paraId="48919314" w14:textId="77777777" w:rsidR="00244108" w:rsidRPr="006D7D73" w:rsidRDefault="00244108" w:rsidP="004B40C4">
      <w:pPr>
        <w:pStyle w:val="a4"/>
        <w:tabs>
          <w:tab w:val="clear" w:pos="960"/>
        </w:tabs>
        <w:adjustRightInd/>
        <w:ind w:leftChars="300" w:left="1440" w:hangingChars="300" w:hanging="720"/>
        <w:rPr>
          <w:rFonts w:hAnsi="標楷體"/>
          <w:sz w:val="24"/>
        </w:rPr>
      </w:pPr>
      <w:r w:rsidRPr="006D7D73">
        <w:rPr>
          <w:rFonts w:hAnsi="標楷體"/>
          <w:sz w:val="24"/>
        </w:rPr>
        <w:t>2.6.2.</w:t>
      </w:r>
      <w:r w:rsidRPr="006D7D73">
        <w:rPr>
          <w:rFonts w:hAnsi="標楷體" w:hint="eastAsia"/>
          <w:sz w:val="24"/>
        </w:rPr>
        <w:t>會計室審核憑證並製作傳票，核准後送出納付款。</w:t>
      </w:r>
    </w:p>
    <w:p w14:paraId="13C43578" w14:textId="77777777" w:rsidR="00244108" w:rsidRPr="006D7D73" w:rsidRDefault="00244108" w:rsidP="004B40C4">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3.控制重點：</w:t>
      </w:r>
    </w:p>
    <w:p w14:paraId="6943EFD8"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hint="eastAsia"/>
          <w:sz w:val="24"/>
        </w:rPr>
        <w:t>3.1.所印製住宿費繳費單，是否與住宿費收費標準相同。</w:t>
      </w:r>
    </w:p>
    <w:p w14:paraId="6E551499"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hint="eastAsia"/>
          <w:sz w:val="24"/>
        </w:rPr>
        <w:t>3.2.出納是否將每日收款資料（現金），匯入本校學雜費資料處理系統。</w:t>
      </w:r>
      <w:r w:rsidRPr="006D7D73">
        <w:rPr>
          <w:rFonts w:hAnsi="標楷體"/>
          <w:sz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78"/>
        <w:gridCol w:w="1606"/>
        <w:gridCol w:w="1400"/>
        <w:gridCol w:w="1270"/>
        <w:gridCol w:w="1012"/>
      </w:tblGrid>
      <w:tr w:rsidR="00244108" w:rsidRPr="006D7D73" w14:paraId="25000B7F" w14:textId="77777777" w:rsidTr="009A088A">
        <w:trPr>
          <w:jc w:val="center"/>
        </w:trPr>
        <w:tc>
          <w:tcPr>
            <w:tcW w:w="5000" w:type="pct"/>
            <w:gridSpan w:val="5"/>
            <w:tcBorders>
              <w:top w:val="single" w:sz="12" w:space="0" w:color="auto"/>
              <w:left w:val="single" w:sz="12" w:space="0" w:color="auto"/>
              <w:right w:val="single" w:sz="12" w:space="0" w:color="auto"/>
            </w:tcBorders>
            <w:vAlign w:val="center"/>
          </w:tcPr>
          <w:p w14:paraId="51041755" w14:textId="77777777" w:rsidR="00244108" w:rsidRPr="006D7D73" w:rsidRDefault="00244108" w:rsidP="00D355B1">
            <w:pPr>
              <w:autoSpaceDE w:val="0"/>
              <w:autoSpaceDN w:val="0"/>
              <w:adjustRightInd w:val="0"/>
              <w:spacing w:line="0" w:lineRule="atLeast"/>
              <w:ind w:right="28"/>
              <w:jc w:val="center"/>
              <w:textAlignment w:val="baseline"/>
              <w:rPr>
                <w:rFonts w:ascii="標楷體" w:eastAsia="標楷體" w:hAnsi="標楷體"/>
                <w:b/>
                <w:bCs/>
                <w:sz w:val="32"/>
                <w:szCs w:val="32"/>
              </w:rPr>
            </w:pPr>
            <w:r w:rsidRPr="006D7D73">
              <w:rPr>
                <w:rFonts w:ascii="標楷體" w:eastAsia="標楷體" w:hAnsi="標楷體" w:hint="eastAsia"/>
                <w:b/>
                <w:sz w:val="32"/>
                <w:szCs w:val="32"/>
              </w:rPr>
              <w:lastRenderedPageBreak/>
              <w:t>佛</w:t>
            </w:r>
            <w:r w:rsidRPr="006D7D73">
              <w:rPr>
                <w:rFonts w:ascii="標楷體" w:eastAsia="標楷體" w:hAnsi="標楷體"/>
                <w:b/>
                <w:sz w:val="32"/>
                <w:szCs w:val="32"/>
              </w:rPr>
              <w:t>光大學內部控制文件</w:t>
            </w:r>
          </w:p>
        </w:tc>
      </w:tr>
      <w:tr w:rsidR="00244108" w:rsidRPr="006D7D73" w14:paraId="0F97270D" w14:textId="77777777" w:rsidTr="009A088A">
        <w:trPr>
          <w:jc w:val="center"/>
        </w:trPr>
        <w:tc>
          <w:tcPr>
            <w:tcW w:w="2293" w:type="pct"/>
            <w:tcBorders>
              <w:left w:val="single" w:sz="12" w:space="0" w:color="auto"/>
              <w:bottom w:val="single" w:sz="2" w:space="0" w:color="auto"/>
              <w:right w:val="single" w:sz="2" w:space="0" w:color="auto"/>
            </w:tcBorders>
            <w:vAlign w:val="center"/>
          </w:tcPr>
          <w:p w14:paraId="0DC5C508"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文件名稱</w:t>
            </w:r>
          </w:p>
        </w:tc>
        <w:tc>
          <w:tcPr>
            <w:tcW w:w="822" w:type="pct"/>
            <w:tcBorders>
              <w:left w:val="single" w:sz="2" w:space="0" w:color="auto"/>
            </w:tcBorders>
            <w:vAlign w:val="center"/>
          </w:tcPr>
          <w:p w14:paraId="772478BA"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制訂單位</w:t>
            </w:r>
          </w:p>
        </w:tc>
        <w:tc>
          <w:tcPr>
            <w:tcW w:w="717" w:type="pct"/>
            <w:vAlign w:val="center"/>
          </w:tcPr>
          <w:p w14:paraId="4D3879F2"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文件編號</w:t>
            </w:r>
          </w:p>
        </w:tc>
        <w:tc>
          <w:tcPr>
            <w:tcW w:w="650" w:type="pct"/>
            <w:vAlign w:val="center"/>
          </w:tcPr>
          <w:p w14:paraId="0AAB14DB"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版本/</w:t>
            </w:r>
          </w:p>
          <w:p w14:paraId="604BC42A"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制訂日期</w:t>
            </w:r>
          </w:p>
        </w:tc>
        <w:tc>
          <w:tcPr>
            <w:tcW w:w="517" w:type="pct"/>
            <w:tcBorders>
              <w:right w:val="single" w:sz="12" w:space="0" w:color="auto"/>
            </w:tcBorders>
            <w:vAlign w:val="center"/>
          </w:tcPr>
          <w:p w14:paraId="55B15859"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頁數</w:t>
            </w:r>
          </w:p>
        </w:tc>
      </w:tr>
      <w:tr w:rsidR="00244108" w:rsidRPr="006D7D73" w14:paraId="23DAB121" w14:textId="77777777" w:rsidTr="009A088A">
        <w:trPr>
          <w:trHeight w:val="663"/>
          <w:jc w:val="center"/>
        </w:trPr>
        <w:tc>
          <w:tcPr>
            <w:tcW w:w="2293" w:type="pct"/>
            <w:tcBorders>
              <w:top w:val="single" w:sz="2" w:space="0" w:color="auto"/>
              <w:left w:val="single" w:sz="12" w:space="0" w:color="auto"/>
              <w:bottom w:val="single" w:sz="12" w:space="0" w:color="auto"/>
              <w:right w:val="single" w:sz="2" w:space="0" w:color="auto"/>
            </w:tcBorders>
            <w:vAlign w:val="center"/>
          </w:tcPr>
          <w:p w14:paraId="34C1D399" w14:textId="77777777" w:rsidR="00244108" w:rsidRPr="006D7D73" w:rsidRDefault="00244108" w:rsidP="00D355B1">
            <w:pPr>
              <w:spacing w:line="0" w:lineRule="atLeast"/>
              <w:jc w:val="center"/>
              <w:rPr>
                <w:rFonts w:ascii="標楷體" w:eastAsia="標楷體" w:hAnsi="標楷體"/>
                <w:b/>
              </w:rPr>
            </w:pPr>
            <w:r w:rsidRPr="006D7D73">
              <w:rPr>
                <w:rFonts w:ascii="標楷體" w:eastAsia="標楷體" w:hAnsi="標楷體" w:hint="eastAsia"/>
                <w:b/>
              </w:rPr>
              <w:t>學生住宿費收入與退費之管理及記錄</w:t>
            </w:r>
          </w:p>
        </w:tc>
        <w:tc>
          <w:tcPr>
            <w:tcW w:w="822" w:type="pct"/>
            <w:tcBorders>
              <w:left w:val="single" w:sz="2" w:space="0" w:color="auto"/>
              <w:bottom w:val="single" w:sz="12" w:space="0" w:color="auto"/>
            </w:tcBorders>
            <w:vAlign w:val="center"/>
          </w:tcPr>
          <w:p w14:paraId="0ADF5F10"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會計室</w:t>
            </w:r>
          </w:p>
        </w:tc>
        <w:tc>
          <w:tcPr>
            <w:tcW w:w="717" w:type="pct"/>
            <w:tcBorders>
              <w:bottom w:val="single" w:sz="12" w:space="0" w:color="auto"/>
            </w:tcBorders>
            <w:vAlign w:val="center"/>
          </w:tcPr>
          <w:p w14:paraId="364EB16B"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1170-009</w:t>
            </w:r>
          </w:p>
        </w:tc>
        <w:tc>
          <w:tcPr>
            <w:tcW w:w="650" w:type="pct"/>
            <w:tcBorders>
              <w:bottom w:val="single" w:sz="12" w:space="0" w:color="auto"/>
            </w:tcBorders>
            <w:vAlign w:val="center"/>
          </w:tcPr>
          <w:p w14:paraId="03F93017"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06</w:t>
            </w:r>
            <w:r w:rsidRPr="006D7D73">
              <w:rPr>
                <w:rFonts w:ascii="標楷體" w:eastAsia="標楷體" w:hAnsi="標楷體"/>
                <w:sz w:val="20"/>
                <w:szCs w:val="20"/>
              </w:rPr>
              <w:t>/</w:t>
            </w:r>
          </w:p>
          <w:p w14:paraId="09B68A25"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hint="eastAsia"/>
                <w:sz w:val="20"/>
                <w:szCs w:val="20"/>
              </w:rPr>
              <w:t>109.11.25</w:t>
            </w:r>
          </w:p>
        </w:tc>
        <w:tc>
          <w:tcPr>
            <w:tcW w:w="517" w:type="pct"/>
            <w:tcBorders>
              <w:bottom w:val="single" w:sz="12" w:space="0" w:color="auto"/>
              <w:right w:val="single" w:sz="12" w:space="0" w:color="auto"/>
            </w:tcBorders>
            <w:vAlign w:val="center"/>
          </w:tcPr>
          <w:p w14:paraId="3ADE723A"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第</w:t>
            </w:r>
            <w:r w:rsidRPr="006D7D73">
              <w:rPr>
                <w:rFonts w:ascii="標楷體" w:eastAsia="標楷體" w:hAnsi="標楷體" w:hint="eastAsia"/>
                <w:sz w:val="20"/>
                <w:szCs w:val="20"/>
              </w:rPr>
              <w:t>3</w:t>
            </w:r>
            <w:r w:rsidRPr="006D7D73">
              <w:rPr>
                <w:rFonts w:ascii="標楷體" w:eastAsia="標楷體" w:hAnsi="標楷體"/>
                <w:sz w:val="20"/>
                <w:szCs w:val="20"/>
              </w:rPr>
              <w:t>頁/</w:t>
            </w:r>
          </w:p>
          <w:p w14:paraId="02D0EB2C" w14:textId="77777777" w:rsidR="00244108" w:rsidRPr="006D7D73" w:rsidRDefault="00244108" w:rsidP="00D355B1">
            <w:pPr>
              <w:spacing w:line="0" w:lineRule="atLeast"/>
              <w:jc w:val="center"/>
              <w:rPr>
                <w:rFonts w:ascii="標楷體" w:eastAsia="標楷體" w:hAnsi="標楷體"/>
                <w:sz w:val="20"/>
                <w:szCs w:val="20"/>
              </w:rPr>
            </w:pPr>
            <w:r w:rsidRPr="006D7D73">
              <w:rPr>
                <w:rFonts w:ascii="標楷體" w:eastAsia="標楷體" w:hAnsi="標楷體"/>
                <w:sz w:val="20"/>
                <w:szCs w:val="20"/>
              </w:rPr>
              <w:t>共3頁</w:t>
            </w:r>
          </w:p>
        </w:tc>
      </w:tr>
    </w:tbl>
    <w:p w14:paraId="17CA1709" w14:textId="77777777" w:rsidR="00244108" w:rsidRPr="006D7D73" w:rsidRDefault="00244108" w:rsidP="004B40C4">
      <w:pPr>
        <w:pStyle w:val="a4"/>
        <w:tabs>
          <w:tab w:val="clear" w:pos="960"/>
        </w:tabs>
        <w:adjustRightInd/>
        <w:ind w:leftChars="100" w:left="560" w:right="0" w:hangingChars="200" w:hanging="320"/>
        <w:jc w:val="right"/>
        <w:rPr>
          <w:rFonts w:hAnsi="標楷體"/>
          <w:sz w:val="24"/>
        </w:rPr>
      </w:pPr>
      <w:r w:rsidRPr="006D7D73">
        <w:rPr>
          <w:rFonts w:hAnsi="標楷體" w:hint="eastAsia"/>
          <w:sz w:val="16"/>
          <w:szCs w:val="16"/>
        </w:rPr>
        <w:t>回</w:t>
      </w:r>
      <w:hyperlink w:anchor="會計室目錄" w:history="1">
        <w:r w:rsidRPr="006D7D73">
          <w:rPr>
            <w:rStyle w:val="a3"/>
            <w:rFonts w:hAnsi="標楷體" w:hint="eastAsia"/>
            <w:sz w:val="16"/>
            <w:szCs w:val="16"/>
          </w:rPr>
          <w:t>會計室</w:t>
        </w:r>
      </w:hyperlink>
      <w:r w:rsidRPr="006D7D73">
        <w:rPr>
          <w:rFonts w:hAnsi="標楷體" w:hint="eastAsia"/>
          <w:sz w:val="16"/>
          <w:szCs w:val="16"/>
        </w:rPr>
        <w:t xml:space="preserve"> 、</w:t>
      </w:r>
      <w:hyperlink w:anchor="目錄" w:history="1">
        <w:r w:rsidRPr="006D7D73">
          <w:rPr>
            <w:rStyle w:val="a3"/>
            <w:rFonts w:hAnsi="標楷體" w:hint="eastAsia"/>
            <w:sz w:val="16"/>
            <w:szCs w:val="16"/>
          </w:rPr>
          <w:t>目錄</w:t>
        </w:r>
      </w:hyperlink>
    </w:p>
    <w:p w14:paraId="3EE268CB" w14:textId="77777777" w:rsidR="00244108" w:rsidRPr="006D7D73" w:rsidRDefault="00244108" w:rsidP="004B40C4">
      <w:pPr>
        <w:pStyle w:val="a4"/>
        <w:tabs>
          <w:tab w:val="clear" w:pos="960"/>
        </w:tabs>
        <w:adjustRightInd/>
        <w:spacing w:before="100" w:beforeAutospacing="1"/>
        <w:ind w:leftChars="100" w:left="720" w:right="0" w:hangingChars="200" w:hanging="480"/>
        <w:rPr>
          <w:rFonts w:hAnsi="標楷體"/>
          <w:sz w:val="24"/>
        </w:rPr>
      </w:pPr>
      <w:r w:rsidRPr="006D7D73">
        <w:rPr>
          <w:rFonts w:hAnsi="標楷體" w:hint="eastAsia"/>
          <w:sz w:val="24"/>
        </w:rPr>
        <w:t>3.3.出納的銀行匯入紀錄（銀行）與會計室的銀行系統會計報表，每日金額是否一致。</w:t>
      </w:r>
    </w:p>
    <w:p w14:paraId="0EDB1A40"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hint="eastAsia"/>
          <w:sz w:val="24"/>
        </w:rPr>
        <w:t>3.4.學務處是否將住宿就學貸款資料，匯入本校學雜費資料處理系統。</w:t>
      </w:r>
    </w:p>
    <w:p w14:paraId="068ACF50"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hint="eastAsia"/>
          <w:sz w:val="24"/>
        </w:rPr>
        <w:t>3.5.未繳納費學生，會計室是否通知系所協助催收及清冊列管。</w:t>
      </w:r>
    </w:p>
    <w:p w14:paraId="163FDD2C"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hint="eastAsia"/>
          <w:sz w:val="24"/>
        </w:rPr>
        <w:t>3.6.久懸帳上之催收款，是否積極清理。</w:t>
      </w:r>
    </w:p>
    <w:p w14:paraId="2B14A1CD" w14:textId="77777777" w:rsidR="00244108" w:rsidRPr="006D7D73" w:rsidRDefault="00244108" w:rsidP="004B40C4">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4.使用表單：</w:t>
      </w:r>
    </w:p>
    <w:p w14:paraId="518FED85"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hint="eastAsia"/>
          <w:sz w:val="24"/>
        </w:rPr>
        <w:t>4.1.住宿費繳費單。</w:t>
      </w:r>
    </w:p>
    <w:p w14:paraId="1997DC10"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hint="eastAsia"/>
          <w:sz w:val="24"/>
        </w:rPr>
        <w:t>4.2.收入統計表。</w:t>
      </w:r>
    </w:p>
    <w:p w14:paraId="71E215FF"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hint="eastAsia"/>
          <w:sz w:val="24"/>
        </w:rPr>
        <w:t>4.3.住宿費銷帳繳費清冊。</w:t>
      </w:r>
    </w:p>
    <w:p w14:paraId="0972BCB8"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sz w:val="24"/>
        </w:rPr>
        <w:t>4.4.</w:t>
      </w:r>
      <w:r w:rsidRPr="006D7D73">
        <w:rPr>
          <w:rFonts w:hAnsi="標楷體" w:hint="eastAsia"/>
          <w:sz w:val="24"/>
        </w:rPr>
        <w:t>住宿學生名單。</w:t>
      </w:r>
    </w:p>
    <w:p w14:paraId="11BE93AC"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hint="eastAsia"/>
          <w:sz w:val="24"/>
        </w:rPr>
        <w:t>4.5.應收住宿費清冊。</w:t>
      </w:r>
    </w:p>
    <w:p w14:paraId="5733E322" w14:textId="77777777" w:rsidR="00244108" w:rsidRPr="006D7D73" w:rsidRDefault="00244108" w:rsidP="004B40C4">
      <w:pPr>
        <w:autoSpaceDE w:val="0"/>
        <w:autoSpaceDN w:val="0"/>
        <w:spacing w:before="100" w:beforeAutospacing="1"/>
        <w:jc w:val="both"/>
        <w:textAlignment w:val="baseline"/>
        <w:rPr>
          <w:rFonts w:ascii="標楷體" w:eastAsia="標楷體" w:hAnsi="標楷體"/>
          <w:b/>
          <w:bCs/>
        </w:rPr>
      </w:pPr>
      <w:r w:rsidRPr="006D7D73">
        <w:rPr>
          <w:rFonts w:ascii="標楷體" w:eastAsia="標楷體" w:hAnsi="標楷體" w:hint="eastAsia"/>
          <w:b/>
          <w:bCs/>
        </w:rPr>
        <w:t>5.依據及相關文件：</w:t>
      </w:r>
    </w:p>
    <w:p w14:paraId="7C9D6B49" w14:textId="77777777" w:rsidR="00244108" w:rsidRPr="006D7D73" w:rsidRDefault="00244108" w:rsidP="004B40C4">
      <w:pPr>
        <w:pStyle w:val="a4"/>
        <w:tabs>
          <w:tab w:val="clear" w:pos="960"/>
        </w:tabs>
        <w:adjustRightInd/>
        <w:ind w:leftChars="100" w:left="720" w:right="0" w:hangingChars="200" w:hanging="480"/>
        <w:rPr>
          <w:rFonts w:hAnsi="標楷體"/>
          <w:sz w:val="24"/>
        </w:rPr>
      </w:pPr>
      <w:r w:rsidRPr="006D7D73">
        <w:rPr>
          <w:rFonts w:hAnsi="標楷體" w:hint="eastAsia"/>
          <w:sz w:val="24"/>
        </w:rPr>
        <w:t>5.1.住宿收費標準。</w:t>
      </w:r>
    </w:p>
    <w:p w14:paraId="3E29CADA" w14:textId="77777777" w:rsidR="00244108" w:rsidRPr="006D7D73" w:rsidRDefault="00244108" w:rsidP="004B40C4">
      <w:pPr>
        <w:rPr>
          <w:rFonts w:ascii="標楷體" w:eastAsia="標楷體" w:hAnsi="標楷體"/>
        </w:rPr>
      </w:pPr>
    </w:p>
    <w:p w14:paraId="6457E66F" w14:textId="77777777" w:rsidR="00244108" w:rsidRPr="006D7D73" w:rsidRDefault="00244108" w:rsidP="005C0747">
      <w:pPr>
        <w:tabs>
          <w:tab w:val="left" w:pos="960"/>
        </w:tabs>
        <w:adjustRightInd w:val="0"/>
        <w:ind w:leftChars="100" w:left="720" w:hangingChars="200" w:hanging="480"/>
        <w:jc w:val="both"/>
        <w:textAlignment w:val="baseline"/>
        <w:rPr>
          <w:rFonts w:ascii="標楷體" w:eastAsia="標楷體" w:hAnsi="標楷體"/>
        </w:rPr>
      </w:pPr>
      <w:r w:rsidRPr="006D7D73">
        <w:rPr>
          <w:rFonts w:ascii="標楷體" w:eastAsia="標楷體" w:hAnsi="標楷體"/>
        </w:rPr>
        <w:br w:type="page"/>
      </w:r>
    </w:p>
    <w:p w14:paraId="1B3016FB" w14:textId="77777777" w:rsidR="00244108" w:rsidRDefault="00244108" w:rsidP="009A088A">
      <w:pPr>
        <w:sectPr w:rsidR="00244108" w:rsidSect="00A51322">
          <w:type w:val="continuous"/>
          <w:pgSz w:w="11906" w:h="16838"/>
          <w:pgMar w:top="1134" w:right="1134" w:bottom="1134" w:left="1134" w:header="851" w:footer="567" w:gutter="0"/>
          <w:cols w:space="425"/>
          <w:docGrid w:type="lines" w:linePitch="360"/>
        </w:sectPr>
      </w:pPr>
    </w:p>
    <w:p w14:paraId="1EEE48D1" w14:textId="77777777" w:rsidR="00513EBC" w:rsidRDefault="00513EBC"/>
    <w:sectPr w:rsidR="00513EB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108"/>
    <w:rsid w:val="00244108"/>
    <w:rsid w:val="00513EBC"/>
    <w:rsid w:val="00DB7D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4E00"/>
  <w15:chartTrackingRefBased/>
  <w15:docId w15:val="{94052111-5B43-47BF-A642-8D7BEB32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24410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4108"/>
    <w:rPr>
      <w:color w:val="0563C1" w:themeColor="hyperlink"/>
      <w:u w:val="single"/>
    </w:rPr>
  </w:style>
  <w:style w:type="paragraph" w:styleId="a4">
    <w:name w:val="Block Text"/>
    <w:basedOn w:val="a"/>
    <w:rsid w:val="00244108"/>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paragraph" w:customStyle="1" w:styleId="31">
    <w:name w:val="標題3"/>
    <w:basedOn w:val="3"/>
    <w:next w:val="3"/>
    <w:link w:val="32"/>
    <w:qFormat/>
    <w:rsid w:val="00244108"/>
    <w:pPr>
      <w:spacing w:line="0" w:lineRule="atLeast"/>
      <w:jc w:val="both"/>
    </w:pPr>
    <w:rPr>
      <w:rFonts w:ascii="標楷體" w:eastAsia="標楷體" w:hAnsi="標楷體"/>
      <w:sz w:val="28"/>
      <w:szCs w:val="28"/>
    </w:rPr>
  </w:style>
  <w:style w:type="character" w:customStyle="1" w:styleId="32">
    <w:name w:val="標題3 字元"/>
    <w:basedOn w:val="a0"/>
    <w:link w:val="31"/>
    <w:rsid w:val="00244108"/>
    <w:rPr>
      <w:rFonts w:ascii="標楷體" w:eastAsia="標楷體" w:hAnsi="標楷體" w:cstheme="majorBidi"/>
      <w:b/>
      <w:bCs/>
      <w:sz w:val="28"/>
      <w:szCs w:val="28"/>
    </w:rPr>
  </w:style>
  <w:style w:type="character" w:customStyle="1" w:styleId="30">
    <w:name w:val="標題 3 字元"/>
    <w:basedOn w:val="a0"/>
    <w:link w:val="3"/>
    <w:uiPriority w:val="9"/>
    <w:semiHidden/>
    <w:rsid w:val="00244108"/>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173174174.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2022-04-07T16:31:00Z</dcterms:created>
  <dcterms:modified xsi:type="dcterms:W3CDTF">2022-04-07T16:36:00Z</dcterms:modified>
</cp:coreProperties>
</file>