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29F5" w14:textId="77777777" w:rsidR="00121F99" w:rsidRPr="006D7D73" w:rsidRDefault="00121F99" w:rsidP="000D6D8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62"/>
        <w:gridCol w:w="4871"/>
        <w:gridCol w:w="1089"/>
        <w:gridCol w:w="1090"/>
        <w:gridCol w:w="1296"/>
      </w:tblGrid>
      <w:tr w:rsidR="00121F99" w:rsidRPr="006D7D73" w14:paraId="3F68FEEB" w14:textId="77777777" w:rsidTr="00B11195">
        <w:trPr>
          <w:jc w:val="center"/>
        </w:trPr>
        <w:tc>
          <w:tcPr>
            <w:tcW w:w="66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729F" w14:textId="77777777" w:rsidR="00121F99" w:rsidRPr="006D7D73" w:rsidRDefault="00121F99" w:rsidP="00722C97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課程規劃作業"/>
        <w:tc>
          <w:tcPr>
            <w:tcW w:w="25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F16B3" w14:textId="77777777" w:rsidR="00121F99" w:rsidRPr="006D7D73" w:rsidRDefault="00121F99" w:rsidP="00722C97">
            <w:pPr>
              <w:pStyle w:val="31"/>
              <w:rPr>
                <w:rFonts w:cs="Times New Roman"/>
              </w:rPr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92798043"/>
            <w:bookmarkStart w:id="2" w:name="_Toc99130050"/>
            <w:r w:rsidRPr="006D7D73">
              <w:rPr>
                <w:rStyle w:val="a3"/>
                <w:rFonts w:hint="eastAsia"/>
              </w:rPr>
              <w:t>1110-003</w:t>
            </w:r>
            <w:r w:rsidRPr="006D7D73">
              <w:rPr>
                <w:rStyle w:val="a3"/>
                <w:rFonts w:cs="Times New Roman" w:hint="eastAsia"/>
              </w:rPr>
              <w:t>課程規劃作業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C22C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3D041" w14:textId="77777777" w:rsidR="00121F99" w:rsidRPr="006D7D73" w:rsidRDefault="00121F99" w:rsidP="00A7099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21F99" w:rsidRPr="006D7D73" w14:paraId="21900F04" w14:textId="77777777" w:rsidTr="00B11195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44C7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3641A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4232C" w14:textId="77777777" w:rsidR="00121F99" w:rsidRPr="006D7D73" w:rsidRDefault="00121F99" w:rsidP="00722C97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60DC6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B4704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21F99" w:rsidRPr="006D7D73" w14:paraId="6E69CF29" w14:textId="77777777" w:rsidTr="00B11195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C686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D3C0" w14:textId="77777777" w:rsidR="00121F99" w:rsidRPr="006D7D73" w:rsidRDefault="00121F99" w:rsidP="00722C9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9605B1E" w14:textId="77777777" w:rsidR="00121F99" w:rsidRPr="006D7D73" w:rsidRDefault="00121F99" w:rsidP="00722C9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30947D18" w14:textId="77777777" w:rsidR="00121F99" w:rsidRPr="006D7D73" w:rsidRDefault="00121F99" w:rsidP="00722C9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FCA79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6C1B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DB3415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121F99" w:rsidRPr="006D7D73" w14:paraId="644DD91C" w14:textId="77777777" w:rsidTr="00B11195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D474F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5A5CD" w14:textId="77777777" w:rsidR="00121F99" w:rsidRPr="006D7D73" w:rsidRDefault="00121F99" w:rsidP="00722C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1.修訂原因：通識教育課程規劃等流程之主辦單位非教務處，故修改流程圖，及因應學程化，修改課程異動作業程序。</w:t>
            </w:r>
          </w:p>
          <w:p w14:paraId="561665F0" w14:textId="77777777" w:rsidR="00121F99" w:rsidRPr="006D7D73" w:rsidRDefault="00121F99" w:rsidP="00722C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451986E" w14:textId="77777777" w:rsidR="00121F99" w:rsidRPr="006D7D73" w:rsidRDefault="00121F99" w:rsidP="00722C9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（1）作業程序修改2.1.1.學門改為學群，2.1.2.修改文字，2.1.4.新增學士班學程內課程異動之程序，2.4.學門改為學群。</w:t>
            </w:r>
          </w:p>
          <w:p w14:paraId="3951918C" w14:textId="77777777" w:rsidR="00121F99" w:rsidRPr="006D7D73" w:rsidRDefault="00121F99" w:rsidP="00722C9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（2）控制重點修改3.1.文字。</w:t>
            </w:r>
          </w:p>
          <w:p w14:paraId="09497CAF" w14:textId="77777777" w:rsidR="00121F99" w:rsidRPr="006D7D73" w:rsidRDefault="00121F99" w:rsidP="00722C9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（3）使用表單修改4.3.課程教學綱要表為教學計畫表。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EA5D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BD2BE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09E82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121F99" w:rsidRPr="006D7D73" w14:paraId="5A30B70B" w14:textId="77777777" w:rsidTr="00B11195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F8FE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2D861" w14:textId="77777777" w:rsidR="00121F99" w:rsidRPr="006D7D73" w:rsidRDefault="00121F99" w:rsidP="00722C9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</w:rPr>
              <w:t>原因：配合新版內控格式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D7D73">
              <w:rPr>
                <w:rFonts w:ascii="標楷體" w:eastAsia="標楷體" w:hAnsi="標楷體" w:hint="eastAsia"/>
              </w:rPr>
              <w:t>流程圖。</w:t>
            </w:r>
          </w:p>
          <w:p w14:paraId="2B63CC3E" w14:textId="77777777" w:rsidR="00121F99" w:rsidRPr="006D7D73" w:rsidRDefault="00121F99" w:rsidP="00722C9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2E9F398C" w14:textId="77777777" w:rsidR="00121F99" w:rsidRPr="006D7D73" w:rsidRDefault="00121F99" w:rsidP="00722C9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F6D3A" w14:textId="77777777" w:rsidR="00121F99" w:rsidRPr="006D7D73" w:rsidRDefault="00121F99" w:rsidP="00722C97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1AD8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8A2F6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1F99" w:rsidRPr="006D7D73" w14:paraId="1936E36C" w14:textId="77777777" w:rsidTr="00B11195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0E9E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9345" w14:textId="77777777" w:rsidR="00121F99" w:rsidRPr="006D7D73" w:rsidRDefault="00121F99" w:rsidP="00722C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作業方式變更，修改控制重點與相關文件。</w:t>
            </w:r>
          </w:p>
          <w:p w14:paraId="36CAB009" w14:textId="77777777" w:rsidR="00121F99" w:rsidRPr="006D7D73" w:rsidRDefault="00121F99" w:rsidP="00722C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8D00750" w14:textId="77777777" w:rsidR="00121F99" w:rsidRPr="006D7D73" w:rsidRDefault="00121F99" w:rsidP="00722C9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（1）控制重點修改3.1.。</w:t>
            </w:r>
          </w:p>
          <w:p w14:paraId="7FB54AD2" w14:textId="77777777" w:rsidR="00121F99" w:rsidRPr="006D7D73" w:rsidRDefault="00121F99" w:rsidP="00722C9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546C" w14:textId="77777777" w:rsidR="00121F99" w:rsidRPr="006D7D73" w:rsidRDefault="00121F99" w:rsidP="00722C97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 w:rsidRPr="006D7D7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9012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pacing w:val="-6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EDE67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1F99" w:rsidRPr="006D7D73" w14:paraId="29B07AC7" w14:textId="77777777" w:rsidTr="00B11195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5D14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2C6F8" w14:textId="77777777" w:rsidR="00121F99" w:rsidRPr="006D7D73" w:rsidRDefault="00121F99" w:rsidP="00722C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1.修訂原因：依對象不同，使用不同表單。</w:t>
            </w:r>
          </w:p>
          <w:p w14:paraId="0177F7DB" w14:textId="77777777" w:rsidR="00121F99" w:rsidRPr="006D7D73" w:rsidRDefault="00121F99" w:rsidP="00722C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2.修正處：使用表單修改4.4.及新增4.5.。</w:t>
            </w:r>
          </w:p>
          <w:p w14:paraId="726C456D" w14:textId="77777777" w:rsidR="00121F99" w:rsidRPr="006D7D73" w:rsidRDefault="00121F99" w:rsidP="00722C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61A2" w14:textId="77777777" w:rsidR="00121F99" w:rsidRPr="006D7D73" w:rsidRDefault="00121F99" w:rsidP="00722C97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4C9C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pacing w:val="-6"/>
                <w:szCs w:val="24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DBE75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1F99" w:rsidRPr="006D7D73" w14:paraId="608F11DD" w14:textId="77777777" w:rsidTr="00B11195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2E9D3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3312" w14:textId="77777777" w:rsidR="00121F99" w:rsidRPr="006D7D73" w:rsidRDefault="00121F99" w:rsidP="00AB77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1.修訂原因：修正名稱。</w:t>
            </w:r>
          </w:p>
          <w:p w14:paraId="44011746" w14:textId="77777777" w:rsidR="00121F99" w:rsidRPr="006D7D73" w:rsidRDefault="00121F99" w:rsidP="00AB77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8E6BB2F" w14:textId="77777777" w:rsidR="00121F99" w:rsidRPr="006D7D73" w:rsidRDefault="00121F99" w:rsidP="00AB7724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2.1.3「開課暨排課規則」修正為「開課暨</w:t>
            </w:r>
          </w:p>
          <w:p w14:paraId="46A7E359" w14:textId="77777777" w:rsidR="00121F99" w:rsidRPr="006D7D73" w:rsidRDefault="00121F99" w:rsidP="00AB7724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      排課辦法」。</w:t>
            </w:r>
          </w:p>
          <w:p w14:paraId="31C9AF1D" w14:textId="77777777" w:rsidR="00121F99" w:rsidRPr="006D7D73" w:rsidRDefault="00121F99" w:rsidP="00AB7724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2.4學群修正為課群。</w:t>
            </w:r>
          </w:p>
          <w:p w14:paraId="214FC6F3" w14:textId="77777777" w:rsidR="00121F99" w:rsidRPr="006D7D73" w:rsidRDefault="00121F99" w:rsidP="00722C9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3.3修正通識教育中心與委員會會議名稱。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22D6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14F5" w14:textId="77777777" w:rsidR="00121F99" w:rsidRPr="006D7D73" w:rsidRDefault="00121F99" w:rsidP="00722C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51AABC" w14:textId="77777777" w:rsidR="00121F99" w:rsidRPr="006D7D73" w:rsidRDefault="00121F99" w:rsidP="00623A7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520FBCD2" w14:textId="77777777" w:rsidR="00121F99" w:rsidRPr="006D7D73" w:rsidRDefault="00121F99" w:rsidP="00623A7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40CBABEA" w14:textId="77777777" w:rsidR="00121F99" w:rsidRPr="006D7D73" w:rsidRDefault="00121F99" w:rsidP="00623A7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BAD2DAA" w14:textId="77777777" w:rsidR="00121F99" w:rsidRPr="006D7D73" w:rsidRDefault="00121F99" w:rsidP="000D6D8F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DBDBF8D" w14:textId="77777777" w:rsidR="00121F99" w:rsidRPr="006D7D73" w:rsidRDefault="00121F99" w:rsidP="000D6D8F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6C4DE" wp14:editId="0E1B78A1">
                <wp:simplePos x="0" y="0"/>
                <wp:positionH relativeFrom="column">
                  <wp:posOffset>4271010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55" name="文字方塊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F2892" w14:textId="77777777" w:rsidR="00121F99" w:rsidRPr="009F1F52" w:rsidRDefault="00121F99" w:rsidP="000D6D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3E84261B" w14:textId="77777777" w:rsidR="00121F99" w:rsidRPr="008F3C5D" w:rsidRDefault="00121F99" w:rsidP="000D6D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1F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</w:t>
                            </w: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6C4DE" id="_x0000_t202" coordsize="21600,21600" o:spt="202" path="m,l,21600r21600,l21600,xe">
                <v:stroke joinstyle="miter"/>
                <v:path gradientshapeok="t" o:connecttype="rect"/>
              </v:shapetype>
              <v:shape id="文字方塊 455" o:spid="_x0000_s1026" type="#_x0000_t202" style="position:absolute;margin-left:336.3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" filled="f" stroked="f">
                <v:textbox>
                  <w:txbxContent>
                    <w:p w14:paraId="16BF2892" w14:textId="77777777" w:rsidR="00121F99" w:rsidRPr="009F1F52" w:rsidRDefault="00121F99" w:rsidP="000D6D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3E84261B" w14:textId="77777777" w:rsidR="00121F99" w:rsidRPr="008F3C5D" w:rsidRDefault="00121F99" w:rsidP="000D6D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1F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</w:t>
                      </w: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809"/>
        <w:gridCol w:w="1129"/>
        <w:gridCol w:w="1268"/>
        <w:gridCol w:w="1166"/>
      </w:tblGrid>
      <w:tr w:rsidR="00121F99" w:rsidRPr="006D7D73" w14:paraId="46EBAC6A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6A7A89" w14:textId="77777777" w:rsidR="00121F99" w:rsidRPr="006D7D73" w:rsidRDefault="00121F99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1F99" w:rsidRPr="006D7D73" w14:paraId="7A189E79" w14:textId="77777777" w:rsidTr="0069310A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245C2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14:paraId="3B7B08DB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14:paraId="7A0F8A2E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134F1A2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726B57C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130D2387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21F99" w:rsidRPr="006D7D73" w14:paraId="47E1B303" w14:textId="77777777" w:rsidTr="0069310A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847D26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EC1D193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14:paraId="6C91EC23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351CDEBF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F9A0BBF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C1675E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6DA757D7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89D671C" w14:textId="77777777" w:rsidR="00121F99" w:rsidRPr="006D7D73" w:rsidRDefault="00121F99" w:rsidP="000D6D8F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9898207" w14:textId="77777777" w:rsidR="00121F99" w:rsidRPr="006D7D73" w:rsidRDefault="00121F99" w:rsidP="000D6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B4E0CBF" w14:textId="77777777" w:rsidR="00121F99" w:rsidRDefault="00121F99" w:rsidP="007818D7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062" w:dyaOrig="11281" w14:anchorId="4EEF7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4pt" o:ole="">
            <v:imagedata r:id="rId4" o:title=""/>
          </v:shape>
          <o:OLEObject Type="Embed" ProgID="Visio.Drawing.11" ShapeID="_x0000_i1025" DrawAspect="Content" ObjectID="_1710893242" r:id="rId5"/>
        </w:object>
      </w:r>
    </w:p>
    <w:p w14:paraId="7C4C0327" w14:textId="77777777" w:rsidR="00121F99" w:rsidRPr="006D7D73" w:rsidRDefault="00121F99" w:rsidP="007818D7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  <w:szCs w:val="24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807"/>
        <w:gridCol w:w="1125"/>
        <w:gridCol w:w="1266"/>
        <w:gridCol w:w="1170"/>
      </w:tblGrid>
      <w:tr w:rsidR="00121F99" w:rsidRPr="006D7D73" w14:paraId="30AC5877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21F478" w14:textId="77777777" w:rsidR="00121F99" w:rsidRPr="006D7D73" w:rsidRDefault="00121F99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21F99" w:rsidRPr="006D7D73" w14:paraId="0D1E2E59" w14:textId="77777777" w:rsidTr="0069310A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AA1E6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5" w:type="pct"/>
            <w:tcBorders>
              <w:left w:val="single" w:sz="2" w:space="0" w:color="auto"/>
            </w:tcBorders>
            <w:vAlign w:val="center"/>
          </w:tcPr>
          <w:p w14:paraId="1EB1D823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6" w:type="pct"/>
            <w:vAlign w:val="center"/>
          </w:tcPr>
          <w:p w14:paraId="27BD798D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2AECF0F6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EE4E5EE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14:paraId="0E55D021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21F99" w:rsidRPr="006D7D73" w14:paraId="200C858C" w14:textId="77777777" w:rsidTr="0069310A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E4D430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AAD16B2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14:paraId="1D4C7BAA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1A30E9CC" w14:textId="77777777" w:rsidR="00121F99" w:rsidRPr="006D7D73" w:rsidRDefault="00121F99" w:rsidP="00AB77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186040F" w14:textId="77777777" w:rsidR="00121F99" w:rsidRPr="006D7D73" w:rsidRDefault="00121F99" w:rsidP="00AB77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56A231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F991D79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B6C167E" w14:textId="77777777" w:rsidR="00121F99" w:rsidRPr="006D7D73" w:rsidRDefault="00121F99" w:rsidP="000D6D8F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CA78FF4" w14:textId="77777777" w:rsidR="00121F99" w:rsidRPr="006D7D73" w:rsidRDefault="00121F99" w:rsidP="00AB772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634A559C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2.1.本校各教學單位（含通識中心）各依校、院、系教學目標、基本素養、核心能力，規劃或設計、檢討課程架構，課程訂定原則如下：</w:t>
      </w:r>
    </w:p>
    <w:p w14:paraId="35C336F0" w14:textId="77777777" w:rsidR="00121F99" w:rsidRPr="006D7D73" w:rsidRDefault="00121F99" w:rsidP="00AB7724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2.1.1.本校通識教育課程之課程架構與科目，經通識教育各學群規劃，提通識教育委員會決議後，由通識中心統籌辦理。</w:t>
      </w:r>
    </w:p>
    <w:p w14:paraId="1D1F52EE" w14:textId="77777777" w:rsidR="00121F99" w:rsidRPr="006D7D73" w:rsidRDefault="00121F99" w:rsidP="00AB7724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cs="Times New Roman" w:hint="eastAsia"/>
            <w:szCs w:val="24"/>
          </w:rPr>
          <w:t>2.1.2</w:t>
        </w:r>
      </w:smartTag>
      <w:r w:rsidRPr="006D7D73">
        <w:rPr>
          <w:rFonts w:ascii="標楷體" w:eastAsia="標楷體" w:hAnsi="標楷體" w:cs="Times New Roman" w:hint="eastAsia"/>
          <w:szCs w:val="24"/>
        </w:rPr>
        <w:t>.本校各學制課程科目包括：必修、領域選修、選修課程三類；學士班另含通識教育課程（由通識教育中心統籌）。</w:t>
      </w:r>
    </w:p>
    <w:p w14:paraId="55BD41B6" w14:textId="77777777" w:rsidR="00121F99" w:rsidRPr="006D7D73" w:rsidRDefault="00121F99" w:rsidP="00AB7724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cs="Times New Roman" w:hint="eastAsia"/>
            <w:szCs w:val="24"/>
          </w:rPr>
          <w:t>2.1.3</w:t>
        </w:r>
      </w:smartTag>
      <w:r w:rsidRPr="006D7D73">
        <w:rPr>
          <w:rFonts w:ascii="標楷體" w:eastAsia="標楷體" w:hAnsi="標楷體" w:cs="Times New Roman" w:hint="eastAsia"/>
          <w:szCs w:val="24"/>
        </w:rPr>
        <w:t>.訂定課程架構之畢業學分數及必修、領域選修課程時應依「開課暨排課</w:t>
      </w:r>
      <w:r w:rsidRPr="006D7D73">
        <w:rPr>
          <w:rFonts w:ascii="標楷體" w:eastAsia="標楷體" w:hAnsi="標楷體" w:cs="Times New Roman" w:hint="eastAsia"/>
          <w:strike/>
          <w:szCs w:val="24"/>
        </w:rPr>
        <w:t>規則</w:t>
      </w:r>
      <w:r w:rsidRPr="006D7D73">
        <w:rPr>
          <w:rFonts w:ascii="標楷體" w:eastAsia="標楷體" w:hAnsi="標楷體" w:cs="Times New Roman" w:hint="eastAsia"/>
          <w:b/>
          <w:szCs w:val="24"/>
        </w:rPr>
        <w:t>辦法</w:t>
      </w:r>
      <w:r w:rsidRPr="006D7D73">
        <w:rPr>
          <w:rFonts w:ascii="標楷體" w:eastAsia="標楷體" w:hAnsi="標楷體" w:cs="Times New Roman" w:hint="eastAsia"/>
          <w:szCs w:val="24"/>
        </w:rPr>
        <w:t>」並依下列程序審定通過後始可施行：系所課程委員會議→院課程委員會議→校課程委員會議→教務會議（備查），並自所報准學年度之入學新生起實施。</w:t>
      </w:r>
    </w:p>
    <w:p w14:paraId="588EC75F" w14:textId="77777777" w:rsidR="00121F99" w:rsidRPr="006D7D73" w:rsidRDefault="00121F99" w:rsidP="00AB7724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cs="Times New Roman" w:hint="eastAsia"/>
            <w:szCs w:val="24"/>
          </w:rPr>
          <w:t>2.1.4</w:t>
        </w:r>
      </w:smartTag>
      <w:r w:rsidRPr="006D7D73">
        <w:rPr>
          <w:rFonts w:ascii="標楷體" w:eastAsia="標楷體" w:hAnsi="標楷體" w:cs="Times New Roman" w:hint="eastAsia"/>
          <w:szCs w:val="24"/>
        </w:rPr>
        <w:t>.碩、博士班選修科目可以依實際需要循程序增/修訂，新增課程開設時應備齊「課程大綱」併同開課申請表，</w:t>
      </w:r>
      <w:r w:rsidRPr="006D7D73">
        <w:rPr>
          <w:rFonts w:ascii="標楷體" w:eastAsia="標楷體" w:hAnsi="標楷體" w:cs="Times New Roman"/>
          <w:szCs w:val="24"/>
        </w:rPr>
        <w:t>經系級課程委員會審議</w:t>
      </w:r>
      <w:r w:rsidRPr="006D7D73">
        <w:rPr>
          <w:rFonts w:ascii="標楷體" w:eastAsia="標楷體" w:hAnsi="標楷體" w:cs="Times New Roman" w:hint="eastAsia"/>
          <w:szCs w:val="24"/>
        </w:rPr>
        <w:t>通過</w:t>
      </w:r>
      <w:r w:rsidRPr="006D7D73">
        <w:rPr>
          <w:rFonts w:ascii="標楷體" w:eastAsia="標楷體" w:hAnsi="標楷體" w:cs="Times New Roman"/>
          <w:szCs w:val="24"/>
        </w:rPr>
        <w:t>後</w:t>
      </w:r>
      <w:r w:rsidRPr="006D7D73">
        <w:rPr>
          <w:rFonts w:ascii="標楷體" w:eastAsia="標楷體" w:hAnsi="標楷體" w:cs="Times New Roman" w:hint="eastAsia"/>
          <w:szCs w:val="24"/>
        </w:rPr>
        <w:t>，納入課程架構預定開課之年級與學期欄，並檢附會議記錄、課程異動申請表及修正後之課程架構表（標明新增課程）</w:t>
      </w:r>
      <w:r w:rsidRPr="006D7D73">
        <w:rPr>
          <w:rFonts w:ascii="標楷體" w:eastAsia="標楷體" w:hAnsi="標楷體" w:cs="Times New Roman"/>
          <w:szCs w:val="24"/>
        </w:rPr>
        <w:t>逕送</w:t>
      </w:r>
      <w:r w:rsidRPr="006D7D73">
        <w:rPr>
          <w:rFonts w:ascii="標楷體" w:eastAsia="標楷體" w:hAnsi="標楷體" w:cs="Times New Roman" w:hint="eastAsia"/>
          <w:szCs w:val="24"/>
        </w:rPr>
        <w:t>各所屬學院及</w:t>
      </w:r>
      <w:r w:rsidRPr="006D7D73">
        <w:rPr>
          <w:rFonts w:ascii="標楷體" w:eastAsia="標楷體" w:hAnsi="標楷體" w:cs="Times New Roman"/>
          <w:szCs w:val="24"/>
        </w:rPr>
        <w:t>教務處辦理。</w:t>
      </w:r>
      <w:r w:rsidRPr="006D7D73">
        <w:rPr>
          <w:rFonts w:ascii="標楷體" w:eastAsia="標楷體" w:hAnsi="標楷體" w:cs="Times New Roman" w:hint="eastAsia"/>
          <w:szCs w:val="24"/>
        </w:rPr>
        <w:t>學士班各學程課程，如新增、刪除、調整學分數等異動須經各級課程委員會審議通過，送教務會議備查。</w:t>
      </w:r>
    </w:p>
    <w:p w14:paraId="788362B2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</w:t>
      </w:r>
      <w:r w:rsidRPr="006D7D73">
        <w:rPr>
          <w:rFonts w:ascii="標楷體" w:eastAsia="標楷體" w:hAnsi="標楷體" w:cs="Times New Roman"/>
          <w:szCs w:val="24"/>
        </w:rPr>
        <w:t>開課學分數</w:t>
      </w:r>
      <w:r w:rsidRPr="006D7D73">
        <w:rPr>
          <w:rFonts w:ascii="標楷體" w:eastAsia="標楷體" w:hAnsi="標楷體" w:cs="Times New Roman" w:hint="eastAsia"/>
          <w:szCs w:val="24"/>
        </w:rPr>
        <w:t>：本校各教學單位每學年開課學分數，不得超過課程規劃與各學制班數等標準學分數合計上限，有實際需要於簽核後辦理。</w:t>
      </w:r>
    </w:p>
    <w:p w14:paraId="636E490A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2.3.本校各教學單位之課程訂定，由各教學單位完成「課程架構」，經各系級單位課程委員會通過，送院課程委員會議審議後，再提校課程委員會審議。</w:t>
      </w:r>
    </w:p>
    <w:p w14:paraId="18F4E093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2.4.</w:t>
      </w:r>
      <w:r w:rsidRPr="006D7D73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本校通識教育課程之訂定，依「通識教育實施辦法」，經通識教育各</w:t>
      </w:r>
      <w:r w:rsidRPr="006D7D73">
        <w:rPr>
          <w:rFonts w:ascii="標楷體" w:eastAsia="標楷體" w:hAnsi="標楷體" w:cs="Times New Roman" w:hint="eastAsia"/>
          <w:strike/>
          <w:szCs w:val="24"/>
        </w:rPr>
        <w:t>學群</w:t>
      </w:r>
      <w:r w:rsidRPr="006D7D73">
        <w:rPr>
          <w:rFonts w:ascii="標楷體" w:eastAsia="標楷體" w:hAnsi="標楷體" w:cs="Times New Roman" w:hint="eastAsia"/>
          <w:szCs w:val="24"/>
        </w:rPr>
        <w:t>課群規劃，送通識教育委員會決議後，提送校課程委員會審議。</w:t>
      </w:r>
    </w:p>
    <w:p w14:paraId="05581603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14:paraId="1F5123D2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</w:t>
      </w:r>
      <w:r w:rsidRPr="006D7D73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14:paraId="06D7E1A5" w14:textId="77777777" w:rsidR="00121F99" w:rsidRPr="006D7D73" w:rsidRDefault="00121F99" w:rsidP="00AB772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22F82CD1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3.1.各課程是否符合</w:t>
      </w:r>
      <w:r w:rsidRPr="006D7D73">
        <w:rPr>
          <w:rFonts w:ascii="標楷體" w:eastAsia="標楷體" w:hAnsi="標楷體" w:cs="Times New Roman" w:hint="eastAsia"/>
          <w:szCs w:val="24"/>
        </w:rPr>
        <w:t>「課程大綱」規劃辦理，並將對應關係呈現於「教學計畫」。</w:t>
      </w:r>
    </w:p>
    <w:p w14:paraId="25DC1868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14:paraId="07A11664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3.3.通識教育課程訂定，是否經</w:t>
      </w:r>
      <w:r w:rsidRPr="006D7D73">
        <w:rPr>
          <w:rFonts w:ascii="標楷體" w:eastAsia="標楷體" w:hAnsi="標楷體" w:cs="Times New Roman" w:hint="eastAsia"/>
          <w:szCs w:val="24"/>
        </w:rPr>
        <w:t>通識教育中心各課群課程規畫小組會議、通識教育委員會課程委員會、校課程委員會審議</w:t>
      </w:r>
      <w:r w:rsidRPr="006D7D73">
        <w:rPr>
          <w:rFonts w:ascii="標楷體" w:eastAsia="標楷體" w:hAnsi="標楷體" w:cs="Times New Roman" w:hint="eastAsia"/>
          <w:bCs/>
          <w:szCs w:val="24"/>
        </w:rPr>
        <w:t>、教務會議備查及紀錄簽請校長核准。</w: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1813"/>
        <w:gridCol w:w="1131"/>
        <w:gridCol w:w="1270"/>
        <w:gridCol w:w="1002"/>
      </w:tblGrid>
      <w:tr w:rsidR="00121F99" w:rsidRPr="006D7D73" w14:paraId="64FAE8DC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E4AE2E" w14:textId="77777777" w:rsidR="00121F99" w:rsidRPr="006D7D73" w:rsidRDefault="00121F99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1F99" w:rsidRPr="006D7D73" w14:paraId="31F05FF8" w14:textId="77777777" w:rsidTr="0069310A">
        <w:trPr>
          <w:jc w:val="center"/>
        </w:trPr>
        <w:tc>
          <w:tcPr>
            <w:tcW w:w="233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42B13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68B521A3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07D84ABA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0FB77340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BCD2223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57A361EB" w14:textId="77777777" w:rsidR="00121F99" w:rsidRPr="006D7D73" w:rsidRDefault="00121F99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21F99" w:rsidRPr="006D7D73" w14:paraId="785D9FA6" w14:textId="77777777" w:rsidTr="0069310A">
        <w:trPr>
          <w:trHeight w:val="663"/>
          <w:jc w:val="center"/>
        </w:trPr>
        <w:tc>
          <w:tcPr>
            <w:tcW w:w="233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9E80A3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4B9DB5B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192132DD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9A9050E" w14:textId="77777777" w:rsidR="00121F99" w:rsidRPr="006D7D73" w:rsidRDefault="00121F99" w:rsidP="00AB77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433A979" w14:textId="77777777" w:rsidR="00121F99" w:rsidRPr="006D7D73" w:rsidRDefault="00121F99" w:rsidP="00AB77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F97A6C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9DA578D" w14:textId="77777777" w:rsidR="00121F99" w:rsidRPr="006D7D73" w:rsidRDefault="00121F99" w:rsidP="008934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AC2A4EE" w14:textId="77777777" w:rsidR="00121F99" w:rsidRPr="006D7D73" w:rsidRDefault="00121F99" w:rsidP="000D6D8F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83E2197" w14:textId="77777777" w:rsidR="00121F99" w:rsidRPr="006D7D73" w:rsidRDefault="00121F99" w:rsidP="00AB772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629B839B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4.1.課程架構表。</w:t>
      </w:r>
    </w:p>
    <w:p w14:paraId="0314C4C7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4.2.課程大綱。</w:t>
      </w:r>
    </w:p>
    <w:p w14:paraId="4ECDB63F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4.3.教學計畫表。</w:t>
      </w:r>
    </w:p>
    <w:p w14:paraId="44D57252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4.4.課程架構異動申請表（研究所課程適用）。</w:t>
      </w:r>
    </w:p>
    <w:p w14:paraId="4B8F7FB1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4.5.</w:t>
      </w:r>
      <w:r w:rsidRPr="006D7D73">
        <w:rPr>
          <w:rFonts w:ascii="標楷體" w:eastAsia="標楷體" w:hAnsi="標楷體" w:cs="Times New Roman" w:hint="eastAsia"/>
          <w:szCs w:val="24"/>
        </w:rPr>
        <w:t>課程架構修正前後對照表（大學部課程適用）。</w:t>
      </w:r>
    </w:p>
    <w:p w14:paraId="5B228337" w14:textId="77777777" w:rsidR="00121F99" w:rsidRPr="006D7D73" w:rsidRDefault="00121F99" w:rsidP="00AB772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5610AD9F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5.1.佛光大學學則。</w:t>
      </w:r>
    </w:p>
    <w:p w14:paraId="58E18207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5.2.佛光大學開課暨排課辦法。</w:t>
      </w:r>
    </w:p>
    <w:p w14:paraId="5E463B81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5.3.佛光大學課程委員會設置辦法。</w:t>
      </w:r>
    </w:p>
    <w:p w14:paraId="4765B275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14:paraId="237C103E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14:paraId="6987D6EA" w14:textId="77777777" w:rsidR="00121F99" w:rsidRPr="006D7D73" w:rsidRDefault="00121F99" w:rsidP="00AB772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14:paraId="1B4CB849" w14:textId="77777777" w:rsidR="00121F99" w:rsidRPr="006D7D73" w:rsidRDefault="00121F99" w:rsidP="00003152">
      <w:pPr>
        <w:rPr>
          <w:rFonts w:ascii="標楷體" w:eastAsia="標楷體" w:hAnsi="標楷體"/>
        </w:rPr>
      </w:pPr>
    </w:p>
    <w:p w14:paraId="694683DC" w14:textId="77777777" w:rsidR="00121F99" w:rsidRDefault="00121F99" w:rsidP="001C3CBC">
      <w:pPr>
        <w:widowControl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13D89BB" w14:textId="77777777" w:rsidR="00121F99" w:rsidRDefault="00121F99" w:rsidP="00913790">
      <w:pPr>
        <w:sectPr w:rsidR="00121F99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40D9999C" w14:textId="77777777" w:rsidR="005637DB" w:rsidRDefault="005637DB"/>
    <w:sectPr w:rsidR="005637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99"/>
    <w:rsid w:val="00121F99"/>
    <w:rsid w:val="005637DB"/>
    <w:rsid w:val="00C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49741A4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F9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F99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2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121F9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21F99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12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121F9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33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2022-04-07T19:21:00Z</dcterms:modified>
</cp:coreProperties>
</file>