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F3BEE" w14:textId="77777777" w:rsidR="000E2FC0" w:rsidRPr="006D7D73" w:rsidRDefault="000E2FC0" w:rsidP="001428B5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6D7D73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6D7D73">
        <w:rPr>
          <w:rFonts w:ascii="標楷體" w:eastAsia="標楷體" w:hAnsi="標楷體"/>
          <w:sz w:val="36"/>
          <w:szCs w:val="36"/>
        </w:rPr>
        <w:t>/</w:t>
      </w:r>
      <w:r w:rsidRPr="006D7D73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00"/>
        <w:gridCol w:w="4784"/>
        <w:gridCol w:w="1185"/>
        <w:gridCol w:w="1043"/>
        <w:gridCol w:w="1296"/>
      </w:tblGrid>
      <w:tr w:rsidR="000E2FC0" w:rsidRPr="006D7D73" w14:paraId="6C1F40D7" w14:textId="77777777" w:rsidTr="00C112CD">
        <w:trPr>
          <w:jc w:val="center"/>
        </w:trPr>
        <w:tc>
          <w:tcPr>
            <w:tcW w:w="703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FAEB10" w14:textId="77777777" w:rsidR="000E2FC0" w:rsidRPr="006D7D73" w:rsidRDefault="000E2FC0" w:rsidP="00C112C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教師休假研究與留職停薪事項"/>
        <w:tc>
          <w:tcPr>
            <w:tcW w:w="251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870DE" w14:textId="77777777" w:rsidR="000E2FC0" w:rsidRPr="006D7D73" w:rsidRDefault="000E2FC0" w:rsidP="00361B8F">
            <w:pPr>
              <w:pStyle w:val="31"/>
            </w:pPr>
            <w:r w:rsidRPr="006D7D73">
              <w:fldChar w:fldCharType="begin"/>
            </w:r>
            <w:r w:rsidRPr="006D7D73">
              <w:instrText xml:space="preserve"> </w:instrText>
            </w:r>
            <w:r w:rsidRPr="006D7D73">
              <w:rPr>
                <w:rFonts w:hint="eastAsia"/>
              </w:rPr>
              <w:instrText xml:space="preserve">HYPERLINK </w:instrText>
            </w:r>
            <w:r w:rsidRPr="006D7D73">
              <w:instrText xml:space="preserve"> \l "</w:instrText>
            </w:r>
            <w:r w:rsidRPr="006D7D73">
              <w:rPr>
                <w:rFonts w:hint="eastAsia"/>
              </w:rPr>
              <w:instrText>人事室</w:instrText>
            </w:r>
            <w:r w:rsidRPr="006D7D73">
              <w:instrText xml:space="preserve">" </w:instrText>
            </w:r>
            <w:r w:rsidRPr="006D7D73">
              <w:fldChar w:fldCharType="separate"/>
            </w:r>
            <w:bookmarkStart w:id="1" w:name="_Toc92798244"/>
            <w:bookmarkStart w:id="2" w:name="_Toc99130255"/>
            <w:r w:rsidRPr="006D7D73">
              <w:rPr>
                <w:rStyle w:val="a3"/>
                <w:rFonts w:hint="eastAsia"/>
              </w:rPr>
              <w:t>1160-010教師休假研究</w:t>
            </w:r>
            <w:bookmarkEnd w:id="0"/>
            <w:bookmarkEnd w:id="1"/>
            <w:bookmarkEnd w:id="2"/>
            <w:r w:rsidRPr="006D7D73">
              <w:fldChar w:fldCharType="end"/>
            </w:r>
          </w:p>
        </w:tc>
        <w:tc>
          <w:tcPr>
            <w:tcW w:w="64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AEED5B" w14:textId="77777777" w:rsidR="000E2FC0" w:rsidRPr="006D7D73" w:rsidRDefault="000E2FC0" w:rsidP="00C112C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38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AD4ADE1" w14:textId="77777777" w:rsidR="000E2FC0" w:rsidRPr="006D7D73" w:rsidRDefault="000E2FC0" w:rsidP="00C112CD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人事室</w:t>
            </w:r>
          </w:p>
        </w:tc>
      </w:tr>
      <w:tr w:rsidR="000E2FC0" w:rsidRPr="006D7D73" w14:paraId="4ADB7209" w14:textId="77777777" w:rsidTr="00C112CD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07697A" w14:textId="77777777" w:rsidR="000E2FC0" w:rsidRPr="006D7D73" w:rsidRDefault="000E2FC0" w:rsidP="00C112C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661A0D" w14:textId="77777777" w:rsidR="000E2FC0" w:rsidRPr="006D7D73" w:rsidRDefault="000E2FC0" w:rsidP="00C112C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24F6C" w14:textId="77777777" w:rsidR="000E2FC0" w:rsidRPr="006D7D73" w:rsidRDefault="000E2FC0" w:rsidP="00C112C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ADAEE4" w14:textId="77777777" w:rsidR="000E2FC0" w:rsidRPr="006D7D73" w:rsidRDefault="000E2FC0" w:rsidP="00C112C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A1B0D57" w14:textId="77777777" w:rsidR="000E2FC0" w:rsidRPr="006D7D73" w:rsidRDefault="000E2FC0" w:rsidP="00C112C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0E2FC0" w:rsidRPr="006D7D73" w14:paraId="2266468D" w14:textId="77777777" w:rsidTr="00C112CD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B29C48" w14:textId="77777777" w:rsidR="000E2FC0" w:rsidRPr="006D7D73" w:rsidRDefault="000E2FC0" w:rsidP="00C112C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1</w:t>
            </w:r>
          </w:p>
        </w:tc>
        <w:tc>
          <w:tcPr>
            <w:tcW w:w="2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26E44" w14:textId="77777777" w:rsidR="000E2FC0" w:rsidRPr="006D7D73" w:rsidRDefault="000E2FC0" w:rsidP="00C112CD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5DED070F" w14:textId="77777777" w:rsidR="000E2FC0" w:rsidRPr="006D7D73" w:rsidRDefault="000E2FC0" w:rsidP="00C112CD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新訂</w:t>
            </w:r>
          </w:p>
          <w:p w14:paraId="6934BAEA" w14:textId="77777777" w:rsidR="000E2FC0" w:rsidRPr="006D7D73" w:rsidRDefault="000E2FC0" w:rsidP="00C112CD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39580" w14:textId="77777777" w:rsidR="000E2FC0" w:rsidRPr="006D7D73" w:rsidRDefault="000E2FC0" w:rsidP="00C112C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BB17F4" w14:textId="77777777" w:rsidR="000E2FC0" w:rsidRPr="006D7D73" w:rsidRDefault="000E2FC0" w:rsidP="00C112C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林憶杰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992DE48" w14:textId="77777777" w:rsidR="000E2FC0" w:rsidRPr="006D7D73" w:rsidRDefault="000E2FC0" w:rsidP="00C112C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E2FC0" w:rsidRPr="006D7D73" w14:paraId="18C42B19" w14:textId="77777777" w:rsidTr="00C112CD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AD5342" w14:textId="77777777" w:rsidR="000E2FC0" w:rsidRPr="006D7D73" w:rsidRDefault="000E2FC0" w:rsidP="00C112C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E21E" w14:textId="77777777" w:rsidR="000E2FC0" w:rsidRPr="006D7D73" w:rsidRDefault="000E2FC0" w:rsidP="00C112CD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1.修正原因：新增外部法規日期。</w:t>
            </w:r>
          </w:p>
          <w:p w14:paraId="45727C41" w14:textId="77777777" w:rsidR="000E2FC0" w:rsidRPr="006D7D73" w:rsidRDefault="000E2FC0" w:rsidP="00C112CD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2.修改處：修正依據及相關文件5.1.。</w:t>
            </w:r>
          </w:p>
          <w:p w14:paraId="54159DE8" w14:textId="77777777" w:rsidR="000E2FC0" w:rsidRPr="006D7D73" w:rsidRDefault="000E2FC0" w:rsidP="00C112CD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57B462" w14:textId="77777777" w:rsidR="000E2FC0" w:rsidRPr="006D7D73" w:rsidRDefault="000E2FC0" w:rsidP="00C112C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104.4月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AFEB0B" w14:textId="77777777" w:rsidR="000E2FC0" w:rsidRPr="006D7D73" w:rsidRDefault="000E2FC0" w:rsidP="00C112C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楊豐銘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D8DDDD" w14:textId="77777777" w:rsidR="000E2FC0" w:rsidRPr="006D7D73" w:rsidRDefault="000E2FC0" w:rsidP="00C112C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E2FC0" w:rsidRPr="006D7D73" w14:paraId="62904D9A" w14:textId="77777777" w:rsidTr="00C112CD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62052" w14:textId="77777777" w:rsidR="000E2FC0" w:rsidRPr="006D7D73" w:rsidRDefault="000E2FC0" w:rsidP="00C112C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2B325" w14:textId="77777777" w:rsidR="000E2FC0" w:rsidRPr="006D7D73" w:rsidRDefault="000E2FC0" w:rsidP="00C112CD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1.修訂原因：配合新版內控格式修正流程圖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14:paraId="089F659E" w14:textId="77777777" w:rsidR="000E2FC0" w:rsidRPr="006D7D73" w:rsidRDefault="000E2FC0" w:rsidP="00C112CD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流程圖。</w:t>
            </w:r>
          </w:p>
          <w:p w14:paraId="660A0356" w14:textId="77777777" w:rsidR="000E2FC0" w:rsidRPr="006D7D73" w:rsidRDefault="000E2FC0" w:rsidP="00C112CD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kern w:val="0"/>
              </w:rPr>
            </w:pPr>
            <w:r w:rsidRPr="006D7D73">
              <w:rPr>
                <w:rFonts w:ascii="標楷體" w:eastAsia="標楷體" w:hAnsi="標楷體" w:hint="eastAsia"/>
                <w:kern w:val="0"/>
              </w:rPr>
              <w:t>3.刪除原因</w:t>
            </w:r>
            <w:r w:rsidRPr="006D7D73">
              <w:rPr>
                <w:rFonts w:ascii="標楷體" w:eastAsia="標楷體" w:hAnsi="標楷體" w:hint="eastAsia"/>
              </w:rPr>
              <w:t>：</w:t>
            </w:r>
            <w:r w:rsidRPr="006D7D73">
              <w:rPr>
                <w:rFonts w:ascii="標楷體" w:eastAsia="標楷體" w:hAnsi="標楷體" w:hint="eastAsia"/>
                <w:kern w:val="0"/>
              </w:rPr>
              <w:t>本案非例行業務，且依據政府辦法規範，故建議刪除。</w:t>
            </w:r>
          </w:p>
          <w:p w14:paraId="292EE923" w14:textId="77777777" w:rsidR="000E2FC0" w:rsidRPr="006D7D73" w:rsidRDefault="000E2FC0" w:rsidP="00C112CD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4.105-4內部控制制度推動小組會議同意刪除。</w:t>
            </w: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B2B6F7" w14:textId="77777777" w:rsidR="000E2FC0" w:rsidRPr="006D7D73" w:rsidRDefault="000E2FC0" w:rsidP="00C112C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</w:t>
            </w:r>
            <w:r w:rsidRPr="006D7D73">
              <w:rPr>
                <w:rFonts w:ascii="標楷體" w:eastAsia="標楷體" w:hAnsi="標楷體"/>
              </w:rPr>
              <w:t>5</w:t>
            </w:r>
            <w:r w:rsidRPr="006D7D73">
              <w:rPr>
                <w:rFonts w:ascii="標楷體" w:eastAsia="標楷體" w:hAnsi="標楷體" w:hint="eastAsia"/>
              </w:rPr>
              <w:t>.</w:t>
            </w:r>
            <w:r w:rsidRPr="006D7D73">
              <w:rPr>
                <w:rFonts w:ascii="標楷體" w:eastAsia="標楷體" w:hAnsi="標楷體"/>
              </w:rPr>
              <w:t>11</w:t>
            </w:r>
            <w:r w:rsidRPr="006D7D73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21CDA3" w14:textId="77777777" w:rsidR="000E2FC0" w:rsidRPr="006D7D73" w:rsidRDefault="000E2FC0" w:rsidP="00C112C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楊豐銘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1DAD0FD" w14:textId="77777777" w:rsidR="000E2FC0" w:rsidRPr="006D7D73" w:rsidRDefault="000E2FC0" w:rsidP="00C112C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E2FC0" w:rsidRPr="006D7D73" w14:paraId="7CE05259" w14:textId="77777777" w:rsidTr="00C112CD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FE0907" w14:textId="77777777" w:rsidR="000E2FC0" w:rsidRPr="006D7D73" w:rsidRDefault="000E2FC0" w:rsidP="00C112C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AD2397" w14:textId="77777777" w:rsidR="000E2FC0" w:rsidRPr="006D7D73" w:rsidRDefault="000E2FC0" w:rsidP="00C112CD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1.新訂。</w:t>
            </w:r>
          </w:p>
          <w:p w14:paraId="7D3B2DB8" w14:textId="77777777" w:rsidR="000E2FC0" w:rsidRPr="006D7D73" w:rsidRDefault="000E2FC0" w:rsidP="00C112CD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2.</w:t>
            </w:r>
            <w:r w:rsidRPr="006D7D73">
              <w:rPr>
                <w:rFonts w:ascii="標楷體" w:eastAsia="標楷體" w:hAnsi="標楷體" w:hint="eastAsia"/>
                <w:szCs w:val="24"/>
              </w:rPr>
              <w:t>依</w:t>
            </w:r>
            <w:r w:rsidRPr="006D7D73">
              <w:rPr>
                <w:rFonts w:ascii="標楷體" w:eastAsia="標楷體" w:hAnsi="標楷體" w:hint="eastAsia"/>
              </w:rPr>
              <w:t>學校財團法人及所設私立學校內部控制制度實施辦法制訂。</w:t>
            </w: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55F230" w14:textId="77777777" w:rsidR="000E2FC0" w:rsidRPr="006D7D73" w:rsidRDefault="000E2FC0" w:rsidP="00C112C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hint="eastAsia"/>
              </w:rPr>
              <w:t>10</w:t>
            </w:r>
            <w:r w:rsidRPr="006D7D73">
              <w:rPr>
                <w:rFonts w:ascii="標楷體" w:eastAsia="標楷體" w:hAnsi="標楷體"/>
              </w:rPr>
              <w:t>6</w:t>
            </w:r>
            <w:r w:rsidRPr="006D7D73">
              <w:rPr>
                <w:rFonts w:ascii="標楷體" w:eastAsia="標楷體" w:hAnsi="標楷體" w:hint="eastAsia"/>
              </w:rPr>
              <w:t>.9月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390F81" w14:textId="77777777" w:rsidR="000E2FC0" w:rsidRPr="006D7D73" w:rsidRDefault="000E2FC0" w:rsidP="00C112CD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hint="eastAsia"/>
              </w:rPr>
              <w:t>楊豐銘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6148934" w14:textId="77777777" w:rsidR="000E2FC0" w:rsidRPr="006D7D73" w:rsidRDefault="000E2FC0" w:rsidP="00C112C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E2FC0" w:rsidRPr="006D7D73" w14:paraId="49A0F9DF" w14:textId="77777777" w:rsidTr="00C112CD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C424F5" w14:textId="77777777" w:rsidR="000E2FC0" w:rsidRPr="006D7D73" w:rsidRDefault="000E2FC0" w:rsidP="00C112C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A91F6" w14:textId="77777777" w:rsidR="000E2FC0" w:rsidRPr="006D7D73" w:rsidRDefault="000E2FC0" w:rsidP="00C112CD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</w:t>
            </w:r>
            <w:r w:rsidRPr="006D7D73">
              <w:rPr>
                <w:rFonts w:ascii="標楷體" w:eastAsia="標楷體" w:hAnsi="標楷體"/>
              </w:rPr>
              <w:t>訂原因</w:t>
            </w:r>
            <w:r w:rsidRPr="006D7D73">
              <w:rPr>
                <w:rFonts w:ascii="標楷體" w:eastAsia="標楷體" w:hAnsi="標楷體" w:hint="eastAsia"/>
              </w:rPr>
              <w:t>：依</w:t>
            </w:r>
            <w:r w:rsidRPr="006D7D73">
              <w:rPr>
                <w:rFonts w:ascii="標楷體" w:eastAsia="標楷體" w:hAnsi="標楷體"/>
              </w:rPr>
              <w:t>據</w:t>
            </w:r>
            <w:r w:rsidRPr="006D7D73">
              <w:rPr>
                <w:rFonts w:ascii="標楷體" w:eastAsia="標楷體" w:hAnsi="標楷體" w:hint="eastAsia"/>
              </w:rPr>
              <w:t>辦</w:t>
            </w:r>
            <w:r w:rsidRPr="006D7D73">
              <w:rPr>
                <w:rFonts w:ascii="標楷體" w:eastAsia="標楷體" w:hAnsi="標楷體"/>
              </w:rPr>
              <w:t>法修正申請年</w:t>
            </w:r>
            <w:r w:rsidRPr="006D7D73">
              <w:rPr>
                <w:rFonts w:ascii="標楷體" w:eastAsia="標楷體" w:hAnsi="標楷體" w:hint="eastAsia"/>
              </w:rPr>
              <w:t>資規</w:t>
            </w:r>
            <w:r w:rsidRPr="006D7D73">
              <w:rPr>
                <w:rFonts w:ascii="標楷體" w:eastAsia="標楷體" w:hAnsi="標楷體"/>
              </w:rPr>
              <w:t>定</w:t>
            </w:r>
            <w:r w:rsidRPr="006D7D73">
              <w:rPr>
                <w:rFonts w:ascii="標楷體" w:eastAsia="標楷體" w:hAnsi="標楷體" w:hint="eastAsia"/>
              </w:rPr>
              <w:t>，</w:t>
            </w:r>
            <w:r w:rsidRPr="006D7D73">
              <w:rPr>
                <w:rFonts w:ascii="標楷體" w:eastAsia="標楷體" w:hAnsi="標楷體"/>
              </w:rPr>
              <w:t>以及</w:t>
            </w:r>
            <w:r w:rsidRPr="006D7D73">
              <w:rPr>
                <w:rFonts w:ascii="標楷體" w:eastAsia="標楷體" w:hAnsi="標楷體" w:hint="eastAsia"/>
              </w:rPr>
              <w:t>總</w:t>
            </w:r>
            <w:r w:rsidRPr="006D7D73">
              <w:rPr>
                <w:rFonts w:ascii="標楷體" w:eastAsia="標楷體" w:hAnsi="標楷體"/>
              </w:rPr>
              <w:t>量人數。</w:t>
            </w:r>
          </w:p>
          <w:p w14:paraId="7D4E64BA" w14:textId="77777777" w:rsidR="000E2FC0" w:rsidRPr="006D7D73" w:rsidRDefault="000E2FC0" w:rsidP="00C112CD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</w:t>
            </w:r>
            <w:r w:rsidRPr="006D7D73">
              <w:rPr>
                <w:rFonts w:ascii="標楷體" w:eastAsia="標楷體" w:hAnsi="標楷體"/>
              </w:rPr>
              <w:t>正處</w:t>
            </w:r>
            <w:r w:rsidRPr="006D7D73">
              <w:rPr>
                <w:rFonts w:ascii="標楷體" w:eastAsia="標楷體" w:hAnsi="標楷體" w:hint="eastAsia"/>
              </w:rPr>
              <w:t>：</w:t>
            </w:r>
          </w:p>
          <w:p w14:paraId="437B3605" w14:textId="77777777" w:rsidR="000E2FC0" w:rsidRPr="006D7D73" w:rsidRDefault="000E2FC0" w:rsidP="00C112CD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（1）流程圖重新繪製。</w:t>
            </w:r>
          </w:p>
          <w:p w14:paraId="68D440CB" w14:textId="77777777" w:rsidR="000E2FC0" w:rsidRPr="006D7D73" w:rsidRDefault="000E2FC0" w:rsidP="00C112CD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（2）作</w:t>
            </w:r>
            <w:r w:rsidRPr="006D7D73">
              <w:rPr>
                <w:rFonts w:ascii="標楷體" w:eastAsia="標楷體" w:hAnsi="標楷體"/>
              </w:rPr>
              <w:t>業程序</w:t>
            </w:r>
            <w:r w:rsidRPr="006D7D73">
              <w:rPr>
                <w:rFonts w:ascii="標楷體" w:eastAsia="標楷體" w:hAnsi="標楷體" w:hint="eastAsia"/>
              </w:rPr>
              <w:t>修改2.1.1.及2.3.。</w:t>
            </w: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C6A9ED" w14:textId="77777777" w:rsidR="000E2FC0" w:rsidRPr="006D7D73" w:rsidRDefault="000E2FC0" w:rsidP="00C112C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107.10月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71BE71" w14:textId="77777777" w:rsidR="000E2FC0" w:rsidRPr="006D7D73" w:rsidRDefault="000E2FC0" w:rsidP="00C112C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楊</w:t>
            </w:r>
            <w:r w:rsidRPr="006D7D73">
              <w:rPr>
                <w:rFonts w:ascii="標楷體" w:eastAsia="標楷體" w:hAnsi="標楷體"/>
              </w:rPr>
              <w:t>豐銘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FA3CA9E" w14:textId="77777777" w:rsidR="000E2FC0" w:rsidRPr="006D7D73" w:rsidRDefault="000E2FC0" w:rsidP="00C112C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E2FC0" w:rsidRPr="006D7D73" w14:paraId="6BD126B1" w14:textId="77777777" w:rsidTr="00C112CD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9EBE32" w14:textId="77777777" w:rsidR="000E2FC0" w:rsidRPr="006D7D73" w:rsidRDefault="000E2FC0" w:rsidP="00C112C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36A5E" w14:textId="77777777" w:rsidR="000E2FC0" w:rsidRPr="006D7D73" w:rsidRDefault="000E2FC0" w:rsidP="00C112C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1.修訂原因：</w:t>
            </w:r>
          </w:p>
          <w:p w14:paraId="604468B2" w14:textId="77777777" w:rsidR="000E2FC0" w:rsidRPr="006D7D73" w:rsidRDefault="000E2FC0" w:rsidP="00C112CD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（1）</w:t>
            </w:r>
            <w:r w:rsidRPr="006D7D73">
              <w:rPr>
                <w:rFonts w:ascii="標楷體" w:eastAsia="標楷體" w:hAnsi="標楷體" w:hint="eastAsia"/>
              </w:rPr>
              <w:t>1</w:t>
            </w:r>
            <w:r w:rsidRPr="006D7D73">
              <w:rPr>
                <w:rFonts w:ascii="標楷體" w:eastAsia="標楷體" w:hAnsi="標楷體"/>
              </w:rPr>
              <w:t>08</w:t>
            </w:r>
            <w:r w:rsidRPr="006D7D73">
              <w:rPr>
                <w:rFonts w:ascii="標楷體" w:eastAsia="標楷體" w:hAnsi="標楷體" w:hint="eastAsia"/>
              </w:rPr>
              <w:t>學</w:t>
            </w:r>
            <w:r w:rsidRPr="006D7D73">
              <w:rPr>
                <w:rFonts w:ascii="標楷體" w:eastAsia="標楷體" w:hAnsi="標楷體"/>
              </w:rPr>
              <w:t>年度起</w:t>
            </w:r>
            <w:r w:rsidRPr="006D7D73">
              <w:rPr>
                <w:rFonts w:ascii="標楷體" w:eastAsia="標楷體" w:hAnsi="標楷體" w:hint="eastAsia"/>
              </w:rPr>
              <w:t>已</w:t>
            </w:r>
            <w:r w:rsidRPr="006D7D73">
              <w:rPr>
                <w:rFonts w:ascii="標楷體" w:eastAsia="標楷體" w:hAnsi="標楷體"/>
              </w:rPr>
              <w:t>無系教評會，相關業務由系</w:t>
            </w:r>
            <w:r w:rsidRPr="006D7D73">
              <w:rPr>
                <w:rFonts w:ascii="標楷體" w:eastAsia="標楷體" w:hAnsi="標楷體" w:hint="eastAsia"/>
              </w:rPr>
              <w:t>務</w:t>
            </w:r>
            <w:r w:rsidRPr="006D7D73">
              <w:rPr>
                <w:rFonts w:ascii="標楷體" w:eastAsia="標楷體" w:hAnsi="標楷體"/>
              </w:rPr>
              <w:t>會議處理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14:paraId="3B71589E" w14:textId="77777777" w:rsidR="000E2FC0" w:rsidRPr="006D7D73" w:rsidRDefault="000E2FC0" w:rsidP="00C112CD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（2）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國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科會改為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科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技部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14:paraId="06618B14" w14:textId="77777777" w:rsidR="000E2FC0" w:rsidRPr="006D7D73" w:rsidRDefault="000E2FC0" w:rsidP="00C112CD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</w:t>
            </w:r>
          </w:p>
          <w:p w14:paraId="67214465" w14:textId="77777777" w:rsidR="000E2FC0" w:rsidRPr="006D7D73" w:rsidRDefault="000E2FC0" w:rsidP="00C112CD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（1）流程圖</w:t>
            </w:r>
            <w:r w:rsidRPr="006D7D73">
              <w:rPr>
                <w:rFonts w:ascii="標楷體" w:eastAsia="標楷體" w:hAnsi="標楷體"/>
              </w:rPr>
              <w:t>修改</w:t>
            </w:r>
            <w:r w:rsidRPr="006D7D73">
              <w:rPr>
                <w:rFonts w:ascii="標楷體" w:eastAsia="標楷體" w:hAnsi="標楷體" w:hint="eastAsia"/>
              </w:rPr>
              <w:t>。</w:t>
            </w:r>
          </w:p>
          <w:p w14:paraId="0249D77F" w14:textId="77777777" w:rsidR="000E2FC0" w:rsidRPr="006D7D73" w:rsidRDefault="000E2FC0" w:rsidP="00C112CD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（2）作</w:t>
            </w:r>
            <w:r w:rsidRPr="006D7D73">
              <w:rPr>
                <w:rFonts w:ascii="標楷體" w:eastAsia="標楷體" w:hAnsi="標楷體"/>
              </w:rPr>
              <w:t>業程序</w:t>
            </w:r>
            <w:r w:rsidRPr="006D7D73">
              <w:rPr>
                <w:rFonts w:ascii="標楷體" w:eastAsia="標楷體" w:hAnsi="標楷體" w:hint="eastAsia"/>
              </w:rPr>
              <w:t>修改2.1.</w:t>
            </w:r>
            <w:r w:rsidRPr="006D7D73">
              <w:rPr>
                <w:rFonts w:ascii="標楷體" w:eastAsia="標楷體" w:hAnsi="標楷體"/>
              </w:rPr>
              <w:t>3</w:t>
            </w:r>
            <w:r w:rsidRPr="006D7D73">
              <w:rPr>
                <w:rFonts w:ascii="標楷體" w:eastAsia="標楷體" w:hAnsi="標楷體" w:hint="eastAsia"/>
              </w:rPr>
              <w:t>.、2.1.4.及2.2.2.-2.2.4.。</w:t>
            </w:r>
          </w:p>
          <w:p w14:paraId="65DCDFD4" w14:textId="77777777" w:rsidR="000E2FC0" w:rsidRPr="006D7D73" w:rsidRDefault="000E2FC0" w:rsidP="00C112CD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（3）</w:t>
            </w:r>
            <w:r w:rsidRPr="006D7D73">
              <w:rPr>
                <w:rFonts w:ascii="標楷體" w:eastAsia="標楷體" w:hAnsi="標楷體" w:hint="eastAsia"/>
              </w:rPr>
              <w:t>控</w:t>
            </w:r>
            <w:r w:rsidRPr="006D7D73">
              <w:rPr>
                <w:rFonts w:ascii="標楷體" w:eastAsia="標楷體" w:hAnsi="標楷體"/>
              </w:rPr>
              <w:t>制</w:t>
            </w:r>
            <w:r w:rsidRPr="006D7D73">
              <w:rPr>
                <w:rFonts w:ascii="標楷體" w:eastAsia="標楷體" w:hAnsi="標楷體" w:hint="eastAsia"/>
              </w:rPr>
              <w:t>重</w:t>
            </w:r>
            <w:r w:rsidRPr="006D7D73">
              <w:rPr>
                <w:rFonts w:ascii="標楷體" w:eastAsia="標楷體" w:hAnsi="標楷體"/>
              </w:rPr>
              <w:t>點修改</w:t>
            </w:r>
            <w:r w:rsidRPr="006D7D73">
              <w:rPr>
                <w:rFonts w:ascii="標楷體" w:eastAsia="標楷體" w:hAnsi="標楷體" w:hint="eastAsia"/>
              </w:rPr>
              <w:t>3.3.。</w:t>
            </w: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83A6CD" w14:textId="77777777" w:rsidR="000E2FC0" w:rsidRPr="006D7D73" w:rsidRDefault="000E2FC0" w:rsidP="00C112C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108</w:t>
            </w:r>
            <w:r w:rsidRPr="006D7D73">
              <w:rPr>
                <w:rFonts w:ascii="標楷體" w:eastAsia="標楷體" w:hAnsi="標楷體" w:hint="eastAsia"/>
              </w:rPr>
              <w:t>.10月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2EEB4" w14:textId="77777777" w:rsidR="000E2FC0" w:rsidRPr="006D7D73" w:rsidRDefault="000E2FC0" w:rsidP="00C112C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楊</w:t>
            </w:r>
            <w:r w:rsidRPr="006D7D73">
              <w:rPr>
                <w:rFonts w:ascii="標楷體" w:eastAsia="標楷體" w:hAnsi="標楷體"/>
              </w:rPr>
              <w:t>豐銘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3AC15E8" w14:textId="77777777" w:rsidR="000E2FC0" w:rsidRPr="006D7D73" w:rsidRDefault="000E2FC0" w:rsidP="00C112C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0E2FC0" w:rsidRPr="006D7D73" w14:paraId="28F2022D" w14:textId="77777777" w:rsidTr="00C112CD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1C64418" w14:textId="77777777" w:rsidR="000E2FC0" w:rsidRPr="006D7D73" w:rsidRDefault="000E2FC0" w:rsidP="00CC5CC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251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E2F26DC" w14:textId="77777777" w:rsidR="000E2FC0" w:rsidRPr="006D7D73" w:rsidRDefault="000E2FC0" w:rsidP="00CC5CCD">
            <w:pPr>
              <w:spacing w:line="0" w:lineRule="atLeast"/>
              <w:ind w:left="230" w:hangingChars="96" w:hanging="23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D7D73">
              <w:rPr>
                <w:rFonts w:ascii="標楷體" w:eastAsia="標楷體" w:hAnsi="標楷體" w:hint="eastAsia"/>
              </w:rPr>
              <w:t>1.修訂原因：將休假研究與留職停薪作業分開訂定內控流程，留職停薪另立內控</w:t>
            </w:r>
            <w:r w:rsidRPr="006D7D73">
              <w:rPr>
                <w:rFonts w:ascii="標楷體" w:eastAsia="標楷體" w:hAnsi="標楷體"/>
              </w:rPr>
              <w:t>1160-01</w:t>
            </w:r>
            <w:r w:rsidRPr="006D7D73">
              <w:rPr>
                <w:rFonts w:ascii="標楷體" w:eastAsia="標楷體" w:hAnsi="標楷體" w:hint="eastAsia"/>
              </w:rPr>
              <w:t>3留職停薪文件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14:paraId="31F28D1B" w14:textId="77777777" w:rsidR="000E2FC0" w:rsidRPr="006D7D73" w:rsidRDefault="000E2FC0" w:rsidP="00CC5CCD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</w:t>
            </w:r>
          </w:p>
          <w:p w14:paraId="411C0DB7" w14:textId="77777777" w:rsidR="000E2FC0" w:rsidRPr="006D7D73" w:rsidRDefault="000E2FC0" w:rsidP="00CC5CCD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(1)修正內控項目名稱。</w:t>
            </w:r>
          </w:p>
          <w:p w14:paraId="6C46F534" w14:textId="77777777" w:rsidR="000E2FC0" w:rsidRPr="006D7D73" w:rsidRDefault="000E2FC0" w:rsidP="00CC5CCD">
            <w:pPr>
              <w:spacing w:line="0" w:lineRule="atLeast"/>
              <w:ind w:leftChars="38" w:left="840" w:hangingChars="312" w:hanging="749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cs="Times New Roman"/>
                <w:szCs w:val="24"/>
              </w:rPr>
              <w:t>（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2</w:t>
            </w:r>
            <w:r w:rsidRPr="006D7D73">
              <w:rPr>
                <w:rFonts w:ascii="標楷體" w:eastAsia="標楷體" w:hAnsi="標楷體" w:cs="Times New Roman"/>
                <w:szCs w:val="24"/>
              </w:rPr>
              <w:t>）</w:t>
            </w:r>
            <w:r w:rsidRPr="006D7D73">
              <w:rPr>
                <w:rFonts w:ascii="標楷體" w:eastAsia="標楷體" w:hAnsi="標楷體" w:cs="Times New Roman" w:hint="eastAsia"/>
                <w:szCs w:val="24"/>
              </w:rPr>
              <w:t>修正內控流程圖。</w:t>
            </w:r>
          </w:p>
          <w:p w14:paraId="7939AFEB" w14:textId="77777777" w:rsidR="000E2FC0" w:rsidRPr="006D7D73" w:rsidRDefault="000E2FC0" w:rsidP="00CC5CCD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cs="Times New Roman" w:hint="eastAsia"/>
                <w:szCs w:val="24"/>
              </w:rPr>
              <w:t>(3)</w:t>
            </w:r>
            <w:r w:rsidRPr="006D7D73">
              <w:rPr>
                <w:rFonts w:ascii="標楷體" w:eastAsia="標楷體" w:hAnsi="標楷體" w:hint="eastAsia"/>
              </w:rPr>
              <w:t xml:space="preserve"> 作</w:t>
            </w:r>
            <w:r w:rsidRPr="006D7D73">
              <w:rPr>
                <w:rFonts w:ascii="標楷體" w:eastAsia="標楷體" w:hAnsi="標楷體"/>
              </w:rPr>
              <w:t>業程序</w:t>
            </w:r>
            <w:r w:rsidRPr="006D7D73">
              <w:rPr>
                <w:rFonts w:ascii="標楷體" w:eastAsia="標楷體" w:hAnsi="標楷體" w:hint="eastAsia"/>
              </w:rPr>
              <w:t>修改2.1.</w:t>
            </w:r>
            <w:r w:rsidRPr="006D7D73">
              <w:rPr>
                <w:rFonts w:ascii="標楷體" w:eastAsia="標楷體" w:hAnsi="標楷體"/>
              </w:rPr>
              <w:t>3</w:t>
            </w:r>
            <w:r w:rsidRPr="006D7D73">
              <w:rPr>
                <w:rFonts w:ascii="標楷體" w:eastAsia="標楷體" w:hAnsi="標楷體" w:hint="eastAsia"/>
              </w:rPr>
              <w:t>、2.3，刪除2.2。</w:t>
            </w:r>
          </w:p>
          <w:p w14:paraId="351EB718" w14:textId="77777777" w:rsidR="000E2FC0" w:rsidRPr="006D7D73" w:rsidRDefault="000E2FC0" w:rsidP="00CC5CCD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(4)</w:t>
            </w:r>
            <w:r w:rsidRPr="006D7D73">
              <w:rPr>
                <w:rFonts w:ascii="標楷體" w:eastAsia="標楷體" w:hAnsi="標楷體"/>
              </w:rPr>
              <w:t xml:space="preserve"> </w:t>
            </w:r>
            <w:r w:rsidRPr="006D7D73">
              <w:rPr>
                <w:rFonts w:ascii="標楷體" w:eastAsia="標楷體" w:hAnsi="標楷體" w:hint="eastAsia"/>
              </w:rPr>
              <w:t>控</w:t>
            </w:r>
            <w:r w:rsidRPr="006D7D73">
              <w:rPr>
                <w:rFonts w:ascii="標楷體" w:eastAsia="標楷體" w:hAnsi="標楷體"/>
              </w:rPr>
              <w:t>制</w:t>
            </w:r>
            <w:r w:rsidRPr="006D7D73">
              <w:rPr>
                <w:rFonts w:ascii="標楷體" w:eastAsia="標楷體" w:hAnsi="標楷體" w:hint="eastAsia"/>
              </w:rPr>
              <w:t>重</w:t>
            </w:r>
            <w:r w:rsidRPr="006D7D73">
              <w:rPr>
                <w:rFonts w:ascii="標楷體" w:eastAsia="標楷體" w:hAnsi="標楷體"/>
              </w:rPr>
              <w:t>點修改</w:t>
            </w:r>
            <w:r w:rsidRPr="006D7D73">
              <w:rPr>
                <w:rFonts w:ascii="標楷體" w:eastAsia="標楷體" w:hAnsi="標楷體" w:hint="eastAsia"/>
              </w:rPr>
              <w:t>3.1~3.5。</w:t>
            </w:r>
          </w:p>
          <w:p w14:paraId="7662DCC5" w14:textId="77777777" w:rsidR="000E2FC0" w:rsidRPr="006D7D73" w:rsidRDefault="000E2FC0" w:rsidP="000B07CA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lastRenderedPageBreak/>
              <w:t>(5) 使用表單刪除4.2</w:t>
            </w:r>
            <w:r w:rsidRPr="006D7D73">
              <w:rPr>
                <w:rFonts w:ascii="標楷體" w:eastAsia="標楷體" w:hAnsi="標楷體"/>
              </w:rPr>
              <w:t xml:space="preserve"> </w:t>
            </w:r>
            <w:r w:rsidRPr="006D7D73">
              <w:rPr>
                <w:rFonts w:ascii="標楷體" w:eastAsia="標楷體" w:hAnsi="標楷體" w:hint="eastAsia"/>
              </w:rPr>
              <w:t>。</w:t>
            </w:r>
          </w:p>
          <w:p w14:paraId="49BC7597" w14:textId="77777777" w:rsidR="000E2FC0" w:rsidRPr="006D7D73" w:rsidRDefault="000E2FC0" w:rsidP="000B07CA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(6) 依據及相關文件</w:t>
            </w:r>
            <w:r w:rsidRPr="006D7D73">
              <w:rPr>
                <w:rFonts w:ascii="標楷體" w:eastAsia="標楷體" w:hAnsi="標楷體"/>
              </w:rPr>
              <w:t>修改</w:t>
            </w:r>
            <w:r w:rsidRPr="006D7D73">
              <w:rPr>
                <w:rFonts w:ascii="標楷體" w:eastAsia="標楷體" w:hAnsi="標楷體" w:hint="eastAsia"/>
              </w:rPr>
              <w:t>5.1~5.5。</w:t>
            </w: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DF7FDCA" w14:textId="77777777" w:rsidR="000E2FC0" w:rsidRPr="006D7D73" w:rsidRDefault="000E2FC0" w:rsidP="00CC5CC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lastRenderedPageBreak/>
              <w:t>1</w:t>
            </w:r>
            <w:r w:rsidRPr="006D7D73">
              <w:rPr>
                <w:rFonts w:ascii="標楷體" w:eastAsia="標楷體" w:hAnsi="標楷體" w:hint="eastAsia"/>
              </w:rPr>
              <w:t>11.1月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DD029B8" w14:textId="77777777" w:rsidR="000E2FC0" w:rsidRPr="006D7D73" w:rsidRDefault="000E2FC0" w:rsidP="00CC5CC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楊沛晴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DD2A93" w14:textId="77777777" w:rsidR="000E2FC0" w:rsidRPr="006D7D73" w:rsidRDefault="000E2FC0" w:rsidP="000B07C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111.01.12</w:t>
            </w:r>
          </w:p>
          <w:p w14:paraId="10B6FBC2" w14:textId="77777777" w:rsidR="000E2FC0" w:rsidRPr="006D7D73" w:rsidRDefault="000E2FC0" w:rsidP="000B07CA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110-2</w:t>
            </w:r>
          </w:p>
          <w:p w14:paraId="56E4F759" w14:textId="77777777" w:rsidR="000E2FC0" w:rsidRPr="006D7D73" w:rsidRDefault="000E2FC0" w:rsidP="000B07C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14:paraId="674A40F3" w14:textId="77777777" w:rsidR="000E2FC0" w:rsidRPr="006D7D73" w:rsidRDefault="000E2FC0" w:rsidP="001428B5">
      <w:pPr>
        <w:jc w:val="right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人事室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人事室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26AAAADB" w14:textId="77777777" w:rsidR="000E2FC0" w:rsidRPr="006D7D73" w:rsidRDefault="000E2FC0" w:rsidP="001428B5">
      <w:pPr>
        <w:widowControl/>
        <w:rPr>
          <w:rFonts w:ascii="標楷體" w:eastAsia="標楷體" w:hAnsi="標楷體"/>
        </w:rPr>
      </w:pPr>
      <w:r w:rsidRPr="006D7D73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E66D1C" wp14:editId="45F4DB1C">
                <wp:simplePos x="0" y="0"/>
                <wp:positionH relativeFrom="column">
                  <wp:posOffset>4283710</wp:posOffset>
                </wp:positionH>
                <wp:positionV relativeFrom="page">
                  <wp:posOffset>9291320</wp:posOffset>
                </wp:positionV>
                <wp:extent cx="2057400" cy="571500"/>
                <wp:effectExtent l="0" t="0" r="0" b="0"/>
                <wp:wrapNone/>
                <wp:docPr id="280" name="文字方塊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3EF3C4" w14:textId="77777777" w:rsidR="000E2FC0" w:rsidRPr="003E1E29" w:rsidRDefault="000E2FC0" w:rsidP="001428B5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3E1E29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11.01.12</w:t>
                            </w:r>
                          </w:p>
                          <w:p w14:paraId="6C1A7699" w14:textId="77777777" w:rsidR="000E2FC0" w:rsidRPr="003E1E29" w:rsidRDefault="000E2FC0" w:rsidP="001428B5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3E1E29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E66D1C" id="_x0000_t202" coordsize="21600,21600" o:spt="202" path="m,l,21600r21600,l21600,xe">
                <v:stroke joinstyle="miter"/>
                <v:path gradientshapeok="t" o:connecttype="rect"/>
              </v:shapetype>
              <v:shape id="文字方塊 280" o:spid="_x0000_s1026" type="#_x0000_t202" style="position:absolute;margin-left:337.3pt;margin-top:731.6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" fillcolor="white [3201]" stroked="f" strokeweight="1pt">
                <v:textbox>
                  <w:txbxContent>
                    <w:p w14:paraId="4A3EF3C4" w14:textId="77777777" w:rsidR="000E2FC0" w:rsidRPr="003E1E29" w:rsidRDefault="000E2FC0" w:rsidP="001428B5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3E1E29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11.01.12</w:t>
                      </w:r>
                    </w:p>
                    <w:p w14:paraId="6C1A7699" w14:textId="77777777" w:rsidR="000E2FC0" w:rsidRPr="003E1E29" w:rsidRDefault="000E2FC0" w:rsidP="001428B5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3E1E29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6D7D73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8"/>
        <w:gridCol w:w="1795"/>
        <w:gridCol w:w="1215"/>
        <w:gridCol w:w="1268"/>
        <w:gridCol w:w="1010"/>
      </w:tblGrid>
      <w:tr w:rsidR="000E2FC0" w:rsidRPr="006D7D73" w14:paraId="71D647E6" w14:textId="77777777" w:rsidTr="009F5C05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6961B5" w14:textId="77777777" w:rsidR="000E2FC0" w:rsidRPr="006D7D73" w:rsidRDefault="000E2FC0" w:rsidP="00C112CD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0E2FC0" w:rsidRPr="006D7D73" w14:paraId="69105C53" w14:textId="77777777" w:rsidTr="009F5C05">
        <w:trPr>
          <w:jc w:val="center"/>
        </w:trPr>
        <w:tc>
          <w:tcPr>
            <w:tcW w:w="2293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91392B" w14:textId="77777777" w:rsidR="000E2FC0" w:rsidRPr="006D7D73" w:rsidRDefault="000E2FC0" w:rsidP="00C112C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19" w:type="pct"/>
            <w:tcBorders>
              <w:left w:val="single" w:sz="2" w:space="0" w:color="auto"/>
            </w:tcBorders>
            <w:vAlign w:val="center"/>
          </w:tcPr>
          <w:p w14:paraId="124AEEC8" w14:textId="77777777" w:rsidR="000E2FC0" w:rsidRPr="006D7D73" w:rsidRDefault="000E2FC0" w:rsidP="00C112C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22" w:type="pct"/>
            <w:vAlign w:val="center"/>
          </w:tcPr>
          <w:p w14:paraId="5FB71F0F" w14:textId="77777777" w:rsidR="000E2FC0" w:rsidRPr="006D7D73" w:rsidRDefault="000E2FC0" w:rsidP="00C112C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14:paraId="0F2F6954" w14:textId="77777777" w:rsidR="000E2FC0" w:rsidRPr="006D7D73" w:rsidRDefault="000E2FC0" w:rsidP="00C112C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版本/</w:t>
            </w:r>
          </w:p>
          <w:p w14:paraId="28E87E0E" w14:textId="77777777" w:rsidR="000E2FC0" w:rsidRPr="006D7D73" w:rsidRDefault="000E2FC0" w:rsidP="00C112C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17" w:type="pct"/>
            <w:tcBorders>
              <w:right w:val="single" w:sz="12" w:space="0" w:color="auto"/>
            </w:tcBorders>
            <w:vAlign w:val="center"/>
          </w:tcPr>
          <w:p w14:paraId="7A389DF3" w14:textId="77777777" w:rsidR="000E2FC0" w:rsidRPr="006D7D73" w:rsidRDefault="000E2FC0" w:rsidP="00C112C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0E2FC0" w:rsidRPr="006D7D73" w14:paraId="2234FE78" w14:textId="77777777" w:rsidTr="009F5C05">
        <w:trPr>
          <w:trHeight w:val="663"/>
          <w:jc w:val="center"/>
        </w:trPr>
        <w:tc>
          <w:tcPr>
            <w:tcW w:w="2293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3B2CF78" w14:textId="77777777" w:rsidR="000E2FC0" w:rsidRPr="006D7D73" w:rsidRDefault="000E2FC0" w:rsidP="00C112CD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教師休假研究</w:t>
            </w:r>
          </w:p>
        </w:tc>
        <w:tc>
          <w:tcPr>
            <w:tcW w:w="91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6DCDF6F9" w14:textId="77777777" w:rsidR="000E2FC0" w:rsidRPr="006D7D73" w:rsidRDefault="000E2FC0" w:rsidP="00C112C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人事室</w:t>
            </w:r>
          </w:p>
        </w:tc>
        <w:tc>
          <w:tcPr>
            <w:tcW w:w="622" w:type="pct"/>
            <w:tcBorders>
              <w:bottom w:val="single" w:sz="12" w:space="0" w:color="auto"/>
            </w:tcBorders>
            <w:vAlign w:val="center"/>
          </w:tcPr>
          <w:p w14:paraId="11889A22" w14:textId="77777777" w:rsidR="000E2FC0" w:rsidRPr="006D7D73" w:rsidRDefault="000E2FC0" w:rsidP="00C112C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1160-010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14:paraId="408DBE94" w14:textId="77777777" w:rsidR="000E2FC0" w:rsidRPr="006D7D73" w:rsidRDefault="000E2FC0" w:rsidP="00C112C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07</w:t>
            </w:r>
            <w:r w:rsidRPr="006D7D73">
              <w:rPr>
                <w:rFonts w:ascii="標楷體" w:eastAsia="標楷體" w:hAnsi="標楷體"/>
                <w:sz w:val="20"/>
              </w:rPr>
              <w:t>/</w:t>
            </w:r>
          </w:p>
          <w:p w14:paraId="18D4FE66" w14:textId="77777777" w:rsidR="000E2FC0" w:rsidRPr="006D7D73" w:rsidRDefault="000E2FC0" w:rsidP="00C112C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11</w:t>
            </w:r>
            <w:r w:rsidRPr="006D7D73">
              <w:rPr>
                <w:rFonts w:ascii="標楷體" w:eastAsia="標楷體" w:hAnsi="標楷體" w:hint="eastAsia"/>
                <w:sz w:val="20"/>
              </w:rPr>
              <w:t>1.01.12</w:t>
            </w:r>
          </w:p>
        </w:tc>
        <w:tc>
          <w:tcPr>
            <w:tcW w:w="517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E303F3C" w14:textId="77777777" w:rsidR="000E2FC0" w:rsidRPr="006D7D73" w:rsidRDefault="000E2FC0" w:rsidP="00C112C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</w:rPr>
              <w:t>1</w:t>
            </w:r>
            <w:r w:rsidRPr="006D7D73">
              <w:rPr>
                <w:rFonts w:ascii="標楷體" w:eastAsia="標楷體" w:hAnsi="標楷體"/>
                <w:sz w:val="20"/>
              </w:rPr>
              <w:t>頁/</w:t>
            </w:r>
          </w:p>
          <w:p w14:paraId="5BF6B2C4" w14:textId="77777777" w:rsidR="000E2FC0" w:rsidRPr="006D7D73" w:rsidRDefault="000E2FC0" w:rsidP="00C112C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</w:rPr>
              <w:t>3</w:t>
            </w:r>
            <w:r w:rsidRPr="006D7D73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6612FF55" w14:textId="77777777" w:rsidR="000E2FC0" w:rsidRPr="006D7D73" w:rsidRDefault="000E2FC0" w:rsidP="001428B5">
      <w:pPr>
        <w:autoSpaceDE w:val="0"/>
        <w:autoSpaceDN w:val="0"/>
        <w:ind w:right="26"/>
        <w:jc w:val="right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人事室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人事室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01DA537F" w14:textId="77777777" w:rsidR="000E2FC0" w:rsidRPr="006D7D73" w:rsidRDefault="000E2FC0" w:rsidP="001428B5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b/>
        </w:rPr>
        <w:t>1.流程圖：</w:t>
      </w:r>
    </w:p>
    <w:p w14:paraId="2FC1ED07" w14:textId="77777777" w:rsidR="000E2FC0" w:rsidRDefault="000E2FC0" w:rsidP="00CC5CCD">
      <w:pPr>
        <w:tabs>
          <w:tab w:val="left" w:pos="360"/>
        </w:tabs>
        <w:autoSpaceDE w:val="0"/>
        <w:autoSpaceDN w:val="0"/>
        <w:ind w:leftChars="-59" w:left="-142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object w:dxaOrig="10545" w:dyaOrig="13605" w14:anchorId="5D8698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7pt;height:551pt" o:ole="">
            <v:imagedata r:id="rId5" o:title=""/>
          </v:shape>
          <o:OLEObject Type="Embed" ProgID="Visio.Drawing.11" ShapeID="_x0000_i1025" DrawAspect="Content" ObjectID="_1710884599" r:id="rId6"/>
        </w:object>
      </w:r>
    </w:p>
    <w:p w14:paraId="3DAF00BC" w14:textId="77777777" w:rsidR="000E2FC0" w:rsidRPr="006D7D73" w:rsidRDefault="000E2FC0" w:rsidP="00CC5CCD">
      <w:pPr>
        <w:tabs>
          <w:tab w:val="left" w:pos="360"/>
        </w:tabs>
        <w:autoSpaceDE w:val="0"/>
        <w:autoSpaceDN w:val="0"/>
        <w:ind w:leftChars="-59" w:left="-142"/>
        <w:jc w:val="both"/>
        <w:textAlignment w:val="baseline"/>
        <w:rPr>
          <w:rFonts w:ascii="標楷體" w:eastAsia="標楷體" w:hAnsi="標楷體" w:cs="Times New Roman"/>
          <w:kern w:val="0"/>
          <w:szCs w:val="24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2"/>
        <w:gridCol w:w="1795"/>
        <w:gridCol w:w="1215"/>
        <w:gridCol w:w="1268"/>
        <w:gridCol w:w="1166"/>
      </w:tblGrid>
      <w:tr w:rsidR="000E2FC0" w:rsidRPr="006D7D73" w14:paraId="2F4A5526" w14:textId="77777777" w:rsidTr="009F5C05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DBBF8F2" w14:textId="77777777" w:rsidR="000E2FC0" w:rsidRPr="006D7D73" w:rsidRDefault="000E2FC0" w:rsidP="00C112CD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0E2FC0" w:rsidRPr="006D7D73" w14:paraId="3BEEAC54" w14:textId="77777777" w:rsidTr="009F5C05">
        <w:trPr>
          <w:jc w:val="center"/>
        </w:trPr>
        <w:tc>
          <w:tcPr>
            <w:tcW w:w="2213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B168BF" w14:textId="77777777" w:rsidR="000E2FC0" w:rsidRPr="006D7D73" w:rsidRDefault="000E2FC0" w:rsidP="00C112C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19" w:type="pct"/>
            <w:tcBorders>
              <w:left w:val="single" w:sz="2" w:space="0" w:color="auto"/>
            </w:tcBorders>
            <w:vAlign w:val="center"/>
          </w:tcPr>
          <w:p w14:paraId="1E0C4E57" w14:textId="77777777" w:rsidR="000E2FC0" w:rsidRPr="006D7D73" w:rsidRDefault="000E2FC0" w:rsidP="00C112C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22" w:type="pct"/>
            <w:vAlign w:val="center"/>
          </w:tcPr>
          <w:p w14:paraId="5926291C" w14:textId="77777777" w:rsidR="000E2FC0" w:rsidRPr="006D7D73" w:rsidRDefault="000E2FC0" w:rsidP="00C112C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14:paraId="2803F848" w14:textId="77777777" w:rsidR="000E2FC0" w:rsidRPr="006D7D73" w:rsidRDefault="000E2FC0" w:rsidP="00C112C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版本/</w:t>
            </w:r>
          </w:p>
          <w:p w14:paraId="3B58A538" w14:textId="77777777" w:rsidR="000E2FC0" w:rsidRPr="006D7D73" w:rsidRDefault="000E2FC0" w:rsidP="00C112C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97" w:type="pct"/>
            <w:tcBorders>
              <w:right w:val="single" w:sz="12" w:space="0" w:color="auto"/>
            </w:tcBorders>
            <w:vAlign w:val="center"/>
          </w:tcPr>
          <w:p w14:paraId="52C71E9F" w14:textId="77777777" w:rsidR="000E2FC0" w:rsidRPr="006D7D73" w:rsidRDefault="000E2FC0" w:rsidP="00C112C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0E2FC0" w:rsidRPr="006D7D73" w14:paraId="49E9C1B5" w14:textId="77777777" w:rsidTr="009F5C05">
        <w:trPr>
          <w:trHeight w:val="663"/>
          <w:jc w:val="center"/>
        </w:trPr>
        <w:tc>
          <w:tcPr>
            <w:tcW w:w="2213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E55E1F0" w14:textId="77777777" w:rsidR="000E2FC0" w:rsidRPr="006D7D73" w:rsidRDefault="000E2FC0" w:rsidP="00C112CD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教師休假研究</w:t>
            </w:r>
          </w:p>
        </w:tc>
        <w:tc>
          <w:tcPr>
            <w:tcW w:w="91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4FC9A2B5" w14:textId="77777777" w:rsidR="000E2FC0" w:rsidRPr="006D7D73" w:rsidRDefault="000E2FC0" w:rsidP="00C112C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人事室</w:t>
            </w:r>
          </w:p>
        </w:tc>
        <w:tc>
          <w:tcPr>
            <w:tcW w:w="622" w:type="pct"/>
            <w:tcBorders>
              <w:bottom w:val="single" w:sz="12" w:space="0" w:color="auto"/>
            </w:tcBorders>
            <w:vAlign w:val="center"/>
          </w:tcPr>
          <w:p w14:paraId="0573D086" w14:textId="77777777" w:rsidR="000E2FC0" w:rsidRPr="006D7D73" w:rsidRDefault="000E2FC0" w:rsidP="00C112C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1160-010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14:paraId="47136531" w14:textId="77777777" w:rsidR="000E2FC0" w:rsidRPr="006D7D73" w:rsidRDefault="000E2FC0" w:rsidP="00CC5CC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07</w:t>
            </w:r>
            <w:r w:rsidRPr="006D7D73">
              <w:rPr>
                <w:rFonts w:ascii="標楷體" w:eastAsia="標楷體" w:hAnsi="標楷體"/>
                <w:sz w:val="20"/>
              </w:rPr>
              <w:t>/</w:t>
            </w:r>
          </w:p>
          <w:p w14:paraId="4E1DF1B3" w14:textId="77777777" w:rsidR="000E2FC0" w:rsidRPr="006D7D73" w:rsidRDefault="000E2FC0" w:rsidP="00CC5CC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11</w:t>
            </w:r>
            <w:r w:rsidRPr="006D7D73">
              <w:rPr>
                <w:rFonts w:ascii="標楷體" w:eastAsia="標楷體" w:hAnsi="標楷體" w:hint="eastAsia"/>
                <w:sz w:val="20"/>
              </w:rPr>
              <w:t>1.01.12</w:t>
            </w:r>
          </w:p>
        </w:tc>
        <w:tc>
          <w:tcPr>
            <w:tcW w:w="597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DCE4541" w14:textId="77777777" w:rsidR="000E2FC0" w:rsidRPr="006D7D73" w:rsidRDefault="000E2FC0" w:rsidP="00C112C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</w:rPr>
              <w:t>頁/</w:t>
            </w:r>
          </w:p>
          <w:p w14:paraId="1D43B7AA" w14:textId="77777777" w:rsidR="000E2FC0" w:rsidRPr="006D7D73" w:rsidRDefault="000E2FC0" w:rsidP="00C112C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</w:rPr>
              <w:t>3</w:t>
            </w:r>
            <w:r w:rsidRPr="006D7D73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27B92B80" w14:textId="77777777" w:rsidR="000E2FC0" w:rsidRPr="006D7D73" w:rsidRDefault="000E2FC0" w:rsidP="001428B5">
      <w:pPr>
        <w:jc w:val="right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人事室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人事室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05C692D0" w14:textId="77777777" w:rsidR="000E2FC0" w:rsidRPr="006D7D73" w:rsidRDefault="000E2FC0" w:rsidP="00C8351A">
      <w:pPr>
        <w:spacing w:before="100" w:beforeAutospacing="1"/>
        <w:jc w:val="both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</w:rPr>
        <w:t>2.作業程序：</w:t>
      </w:r>
    </w:p>
    <w:p w14:paraId="2DFAE9B7" w14:textId="77777777" w:rsidR="000E2FC0" w:rsidRPr="006D7D73" w:rsidRDefault="000E2FC0" w:rsidP="00C8351A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2.1.教授申請休假研究：</w:t>
      </w:r>
    </w:p>
    <w:p w14:paraId="0DE4D525" w14:textId="77777777" w:rsidR="000E2FC0" w:rsidRPr="006D7D73" w:rsidRDefault="000E2FC0" w:rsidP="00C8351A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2.1.1.</w:t>
      </w:r>
      <w:r w:rsidRPr="006D7D73">
        <w:rPr>
          <w:rFonts w:ascii="標楷體" w:eastAsia="標楷體" w:hAnsi="標楷體"/>
        </w:rPr>
        <w:t>本校專任教師，具教授資格者，</w:t>
      </w:r>
      <w:r w:rsidRPr="006D7D73">
        <w:rPr>
          <w:rFonts w:ascii="標楷體" w:eastAsia="標楷體" w:hAnsi="標楷體" w:hint="eastAsia"/>
        </w:rPr>
        <w:t>於</w:t>
      </w:r>
      <w:r w:rsidRPr="006D7D73">
        <w:rPr>
          <w:rFonts w:ascii="標楷體" w:eastAsia="標楷體" w:hAnsi="標楷體"/>
        </w:rPr>
        <w:t>本校連續服務滿</w:t>
      </w:r>
      <w:r w:rsidRPr="006D7D73">
        <w:rPr>
          <w:rFonts w:ascii="標楷體" w:eastAsia="標楷體" w:hAnsi="標楷體" w:hint="eastAsia"/>
        </w:rPr>
        <w:t>七</w:t>
      </w:r>
      <w:r w:rsidRPr="006D7D73">
        <w:rPr>
          <w:rFonts w:ascii="標楷體" w:eastAsia="標楷體" w:hAnsi="標楷體"/>
        </w:rPr>
        <w:t>年以上，成績卓著者，得申請休假</w:t>
      </w:r>
      <w:r w:rsidRPr="006D7D73">
        <w:rPr>
          <w:rFonts w:ascii="標楷體" w:eastAsia="標楷體" w:hAnsi="標楷體" w:hint="eastAsia"/>
        </w:rPr>
        <w:t>研究</w:t>
      </w:r>
      <w:r w:rsidRPr="006D7D73">
        <w:rPr>
          <w:rFonts w:ascii="標楷體" w:eastAsia="標楷體" w:hAnsi="標楷體"/>
        </w:rPr>
        <w:t>一年。如有特殊情況經核准後，年資滿三年半以上不足七年者，得申請休假研究一學期。</w:t>
      </w:r>
    </w:p>
    <w:p w14:paraId="1ED1A0BE" w14:textId="77777777" w:rsidR="000E2FC0" w:rsidRPr="006D7D73" w:rsidRDefault="000E2FC0" w:rsidP="00C8351A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2.1.2.休假研究以一學年為限，並得經核准，以學期為單位分段休假。惟休假時間應與學期一致，以利課程安排，經申請核准之分段休假研究，應於核准日起二年內完成，逾期視為自動放棄。</w:t>
      </w:r>
    </w:p>
    <w:p w14:paraId="6B106A9E" w14:textId="77777777" w:rsidR="000E2FC0" w:rsidRPr="006D7D73" w:rsidRDefault="000E2FC0" w:rsidP="00C8351A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2.1.3.休假研究者，應於每年三月底前提出休假研究計畫，經系（所）務會議通過，院長簽核後送人事室審核，並依程序由各</w:t>
      </w:r>
      <w:r w:rsidRPr="006D7D73">
        <w:rPr>
          <w:rFonts w:ascii="標楷體" w:eastAsia="標楷體" w:hAnsi="標楷體"/>
        </w:rPr>
        <w:t>級</w:t>
      </w:r>
      <w:r w:rsidRPr="006D7D73">
        <w:rPr>
          <w:rFonts w:ascii="標楷體" w:eastAsia="標楷體" w:hAnsi="標楷體" w:hint="eastAsia"/>
        </w:rPr>
        <w:t>教師評審委員會審議通過，依據學術需要並考量校務發展，陳</w:t>
      </w:r>
      <w:r w:rsidRPr="006D7D73">
        <w:rPr>
          <w:rFonts w:ascii="標楷體" w:eastAsia="標楷體" w:hAnsi="標楷體"/>
        </w:rPr>
        <w:t>校長核定</w:t>
      </w:r>
      <w:r w:rsidRPr="006D7D73">
        <w:rPr>
          <w:rFonts w:ascii="標楷體" w:eastAsia="標楷體" w:hAnsi="標楷體" w:hint="eastAsia"/>
        </w:rPr>
        <w:t>，始准休假研究。</w:t>
      </w:r>
    </w:p>
    <w:p w14:paraId="6FD7282E" w14:textId="77777777" w:rsidR="000E2FC0" w:rsidRPr="006D7D73" w:rsidRDefault="000E2FC0" w:rsidP="00C8351A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2.1.4.教授於休假研究期滿返本校服務，應於返校三個月內就從事之學術研究提出書面報告，經各級教評會審核後，送人事室備查；返校服務義務未履行完畢前，不得再申請其他講學、進修、研究。</w:t>
      </w:r>
    </w:p>
    <w:p w14:paraId="2C2D656C" w14:textId="77777777" w:rsidR="000E2FC0" w:rsidRPr="006D7D73" w:rsidRDefault="000E2FC0" w:rsidP="00C8351A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2.1.5.凡經核准休假研究者，應俟返校服務滿七年後，方得再申請休假研究。分段休假研究之返校服務年資，以第二次休假之該學年度結束後起算。</w:t>
      </w:r>
    </w:p>
    <w:p w14:paraId="6498ABAF" w14:textId="77777777" w:rsidR="000E2FC0" w:rsidRPr="006D7D73" w:rsidRDefault="000E2FC0" w:rsidP="00B7631A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</w:rPr>
        <w:t>2.3.人數限制：教授休假研究人數</w:t>
      </w:r>
      <w:r w:rsidRPr="006D7D73">
        <w:rPr>
          <w:rFonts w:ascii="標楷體" w:eastAsia="標楷體" w:hAnsi="標楷體"/>
        </w:rPr>
        <w:t>應與</w:t>
      </w:r>
      <w:r w:rsidRPr="006D7D73">
        <w:rPr>
          <w:rFonts w:ascii="標楷體" w:eastAsia="標楷體" w:hAnsi="標楷體" w:hint="eastAsia"/>
        </w:rPr>
        <w:t>本</w:t>
      </w:r>
      <w:r w:rsidRPr="006D7D73">
        <w:rPr>
          <w:rFonts w:ascii="標楷體" w:eastAsia="標楷體" w:hAnsi="標楷體"/>
        </w:rPr>
        <w:t>校</w:t>
      </w:r>
      <w:r w:rsidRPr="006D7D73">
        <w:rPr>
          <w:rFonts w:ascii="標楷體" w:eastAsia="標楷體" w:hAnsi="標楷體" w:hint="eastAsia"/>
        </w:rPr>
        <w:t>專任教師國外研究與講學辦</w:t>
      </w:r>
      <w:r w:rsidRPr="006D7D73">
        <w:rPr>
          <w:rFonts w:ascii="標楷體" w:eastAsia="標楷體" w:hAnsi="標楷體"/>
        </w:rPr>
        <w:t>法</w:t>
      </w:r>
      <w:r w:rsidRPr="006D7D73">
        <w:rPr>
          <w:rFonts w:ascii="標楷體" w:eastAsia="標楷體" w:hAnsi="標楷體" w:hint="eastAsia"/>
        </w:rPr>
        <w:t>所</w:t>
      </w:r>
      <w:r w:rsidRPr="006D7D73">
        <w:rPr>
          <w:rFonts w:ascii="標楷體" w:eastAsia="標楷體" w:hAnsi="標楷體"/>
        </w:rPr>
        <w:t>述</w:t>
      </w:r>
      <w:r w:rsidRPr="006D7D73">
        <w:rPr>
          <w:rFonts w:ascii="標楷體" w:eastAsia="標楷體" w:hAnsi="標楷體" w:hint="eastAsia"/>
        </w:rPr>
        <w:t>帶</w:t>
      </w:r>
      <w:r w:rsidRPr="006D7D73">
        <w:rPr>
          <w:rFonts w:ascii="標楷體" w:eastAsia="標楷體" w:hAnsi="標楷體"/>
        </w:rPr>
        <w:t>職</w:t>
      </w:r>
      <w:r w:rsidRPr="006D7D73">
        <w:rPr>
          <w:rFonts w:ascii="標楷體" w:eastAsia="標楷體" w:hAnsi="標楷體" w:hint="eastAsia"/>
        </w:rPr>
        <w:t>帶</w:t>
      </w:r>
      <w:r w:rsidRPr="006D7D73">
        <w:rPr>
          <w:rFonts w:ascii="標楷體" w:eastAsia="標楷體" w:hAnsi="標楷體"/>
        </w:rPr>
        <w:t>薪人數合併計算，各學院（或通識教育委員會）核准人數以2人為限，全校總人數以不超過專任教師人數之百分之</w:t>
      </w:r>
      <w:r w:rsidRPr="006D7D73">
        <w:rPr>
          <w:rFonts w:ascii="標楷體" w:eastAsia="標楷體" w:hAnsi="標楷體" w:hint="eastAsia"/>
        </w:rPr>
        <w:t>三</w:t>
      </w:r>
      <w:r w:rsidRPr="006D7D73">
        <w:rPr>
          <w:rFonts w:ascii="標楷體" w:eastAsia="標楷體" w:hAnsi="標楷體"/>
        </w:rPr>
        <w:t>為上限</w:t>
      </w:r>
      <w:r w:rsidRPr="006D7D73">
        <w:rPr>
          <w:rFonts w:ascii="標楷體" w:eastAsia="標楷體" w:hAnsi="標楷體" w:hint="eastAsia"/>
        </w:rPr>
        <w:t>。</w:t>
      </w:r>
    </w:p>
    <w:p w14:paraId="4FFF5567" w14:textId="77777777" w:rsidR="000E2FC0" w:rsidRPr="006D7D73" w:rsidRDefault="000E2FC0" w:rsidP="00B7631A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b/>
        </w:rPr>
        <w:t>3.控制重點：</w:t>
      </w:r>
    </w:p>
    <w:p w14:paraId="117C41CA" w14:textId="77777777" w:rsidR="000E2FC0" w:rsidRPr="006D7D73" w:rsidRDefault="000E2FC0" w:rsidP="000E2FC0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教師申請休假研究是否符合資格（含人數限制）？</w:t>
      </w:r>
    </w:p>
    <w:p w14:paraId="66F48F0A" w14:textId="77777777" w:rsidR="000E2FC0" w:rsidRPr="006D7D73" w:rsidRDefault="000E2FC0" w:rsidP="000E2FC0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t>欲</w:t>
      </w:r>
      <w:r w:rsidRPr="006D7D73">
        <w:rPr>
          <w:rFonts w:ascii="標楷體" w:eastAsia="標楷體" w:hAnsi="標楷體" w:hint="eastAsia"/>
        </w:rPr>
        <w:t>申請休假研究之教師，是否依規定填具各項表單？</w:t>
      </w:r>
    </w:p>
    <w:p w14:paraId="4F20565D" w14:textId="77777777" w:rsidR="000E2FC0" w:rsidRPr="006D7D73" w:rsidRDefault="000E2FC0" w:rsidP="000E2FC0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t>欲</w:t>
      </w:r>
      <w:r w:rsidRPr="006D7D73">
        <w:rPr>
          <w:rFonts w:ascii="標楷體" w:eastAsia="標楷體" w:hAnsi="標楷體" w:hint="eastAsia"/>
        </w:rPr>
        <w:t>申請休假研究</w:t>
      </w:r>
      <w:r w:rsidRPr="006D7D73">
        <w:rPr>
          <w:rFonts w:ascii="標楷體" w:eastAsia="標楷體" w:hAnsi="標楷體"/>
        </w:rPr>
        <w:t>之</w:t>
      </w:r>
      <w:r w:rsidRPr="006D7D73">
        <w:rPr>
          <w:rFonts w:ascii="標楷體" w:eastAsia="標楷體" w:hAnsi="標楷體" w:hint="eastAsia"/>
        </w:rPr>
        <w:t>教師，是否經各級教師評審委員會通過，並陳校長核定？</w:t>
      </w:r>
    </w:p>
    <w:p w14:paraId="269DFE8F" w14:textId="77777777" w:rsidR="000E2FC0" w:rsidRPr="006D7D73" w:rsidRDefault="000E2FC0" w:rsidP="000E2FC0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獲准休假研究之教師，其薪津是否依規定辦理？</w:t>
      </w:r>
    </w:p>
    <w:p w14:paraId="163B8673" w14:textId="77777777" w:rsidR="000E2FC0" w:rsidRPr="006D7D73" w:rsidRDefault="000E2FC0" w:rsidP="000E2FC0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休假研究期滿返校服務之教師，其服務義務之要求是否符合規定之期限？</w:t>
      </w:r>
    </w:p>
    <w:p w14:paraId="04A19CBC" w14:textId="77777777" w:rsidR="000E2FC0" w:rsidRPr="006D7D73" w:rsidRDefault="000E2FC0" w:rsidP="00AF6339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b/>
        </w:rPr>
        <w:t>4.使用表單：</w:t>
      </w:r>
    </w:p>
    <w:p w14:paraId="47067931" w14:textId="77777777" w:rsidR="000E2FC0" w:rsidRPr="006D7D73" w:rsidRDefault="000E2FC0" w:rsidP="000E2FC0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教授休假研究申請表。</w:t>
      </w:r>
    </w:p>
    <w:p w14:paraId="5E641CAC" w14:textId="77777777" w:rsidR="000E2FC0" w:rsidRPr="006D7D73" w:rsidRDefault="000E2FC0" w:rsidP="00C8351A">
      <w:pPr>
        <w:ind w:leftChars="300" w:left="1440" w:hangingChars="300" w:hanging="720"/>
        <w:jc w:val="both"/>
        <w:rPr>
          <w:rFonts w:ascii="標楷體" w:eastAsia="標楷體" w:hAnsi="標楷體"/>
        </w:rPr>
      </w:pPr>
    </w:p>
    <w:p w14:paraId="41ACE473" w14:textId="77777777" w:rsidR="000E2FC0" w:rsidRPr="006D7D73" w:rsidRDefault="000E2FC0" w:rsidP="00C8351A">
      <w:pPr>
        <w:widowControl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8"/>
        <w:gridCol w:w="1795"/>
        <w:gridCol w:w="1215"/>
        <w:gridCol w:w="1268"/>
        <w:gridCol w:w="1010"/>
      </w:tblGrid>
      <w:tr w:rsidR="000E2FC0" w:rsidRPr="006D7D73" w14:paraId="3ED871D6" w14:textId="77777777" w:rsidTr="009F5C05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0C4F42F" w14:textId="77777777" w:rsidR="000E2FC0" w:rsidRPr="006D7D73" w:rsidRDefault="000E2FC0" w:rsidP="006361D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0E2FC0" w:rsidRPr="006D7D73" w14:paraId="7417925B" w14:textId="77777777" w:rsidTr="009F5C05">
        <w:trPr>
          <w:jc w:val="center"/>
        </w:trPr>
        <w:tc>
          <w:tcPr>
            <w:tcW w:w="2293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93F284" w14:textId="77777777" w:rsidR="000E2FC0" w:rsidRPr="006D7D73" w:rsidRDefault="000E2FC0" w:rsidP="006361D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19" w:type="pct"/>
            <w:tcBorders>
              <w:left w:val="single" w:sz="2" w:space="0" w:color="auto"/>
            </w:tcBorders>
            <w:vAlign w:val="center"/>
          </w:tcPr>
          <w:p w14:paraId="16CB6847" w14:textId="77777777" w:rsidR="000E2FC0" w:rsidRPr="006D7D73" w:rsidRDefault="000E2FC0" w:rsidP="006361D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22" w:type="pct"/>
            <w:vAlign w:val="center"/>
          </w:tcPr>
          <w:p w14:paraId="146C39B9" w14:textId="77777777" w:rsidR="000E2FC0" w:rsidRPr="006D7D73" w:rsidRDefault="000E2FC0" w:rsidP="006361D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49" w:type="pct"/>
            <w:vAlign w:val="center"/>
          </w:tcPr>
          <w:p w14:paraId="16EF1E17" w14:textId="77777777" w:rsidR="000E2FC0" w:rsidRPr="006D7D73" w:rsidRDefault="000E2FC0" w:rsidP="006361D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版本/</w:t>
            </w:r>
          </w:p>
          <w:p w14:paraId="6E620E74" w14:textId="77777777" w:rsidR="000E2FC0" w:rsidRPr="006D7D73" w:rsidRDefault="000E2FC0" w:rsidP="006361D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17" w:type="pct"/>
            <w:tcBorders>
              <w:right w:val="single" w:sz="12" w:space="0" w:color="auto"/>
            </w:tcBorders>
            <w:vAlign w:val="center"/>
          </w:tcPr>
          <w:p w14:paraId="42D15786" w14:textId="77777777" w:rsidR="000E2FC0" w:rsidRPr="006D7D73" w:rsidRDefault="000E2FC0" w:rsidP="006361D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0E2FC0" w:rsidRPr="006D7D73" w14:paraId="71EF6536" w14:textId="77777777" w:rsidTr="009F5C05">
        <w:trPr>
          <w:trHeight w:val="663"/>
          <w:jc w:val="center"/>
        </w:trPr>
        <w:tc>
          <w:tcPr>
            <w:tcW w:w="2293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756B5BA" w14:textId="77777777" w:rsidR="000E2FC0" w:rsidRPr="006D7D73" w:rsidRDefault="000E2FC0" w:rsidP="006361D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教師休假研究</w:t>
            </w:r>
          </w:p>
        </w:tc>
        <w:tc>
          <w:tcPr>
            <w:tcW w:w="919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64868665" w14:textId="77777777" w:rsidR="000E2FC0" w:rsidRPr="006D7D73" w:rsidRDefault="000E2FC0" w:rsidP="006361D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人事室</w:t>
            </w:r>
          </w:p>
        </w:tc>
        <w:tc>
          <w:tcPr>
            <w:tcW w:w="622" w:type="pct"/>
            <w:tcBorders>
              <w:bottom w:val="single" w:sz="12" w:space="0" w:color="auto"/>
            </w:tcBorders>
            <w:vAlign w:val="center"/>
          </w:tcPr>
          <w:p w14:paraId="17DECB21" w14:textId="77777777" w:rsidR="000E2FC0" w:rsidRPr="006D7D73" w:rsidRDefault="000E2FC0" w:rsidP="006361D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1160-010</w:t>
            </w:r>
          </w:p>
        </w:tc>
        <w:tc>
          <w:tcPr>
            <w:tcW w:w="649" w:type="pct"/>
            <w:tcBorders>
              <w:bottom w:val="single" w:sz="12" w:space="0" w:color="auto"/>
            </w:tcBorders>
            <w:vAlign w:val="center"/>
          </w:tcPr>
          <w:p w14:paraId="59235CD2" w14:textId="77777777" w:rsidR="000E2FC0" w:rsidRPr="006D7D73" w:rsidRDefault="000E2FC0" w:rsidP="00CC5CC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07</w:t>
            </w:r>
            <w:r w:rsidRPr="006D7D73">
              <w:rPr>
                <w:rFonts w:ascii="標楷體" w:eastAsia="標楷體" w:hAnsi="標楷體"/>
                <w:sz w:val="20"/>
              </w:rPr>
              <w:t>/</w:t>
            </w:r>
          </w:p>
          <w:p w14:paraId="3CACC818" w14:textId="77777777" w:rsidR="000E2FC0" w:rsidRPr="006D7D73" w:rsidRDefault="000E2FC0" w:rsidP="00CC5CCD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11</w:t>
            </w:r>
            <w:r w:rsidRPr="006D7D73">
              <w:rPr>
                <w:rFonts w:ascii="標楷體" w:eastAsia="標楷體" w:hAnsi="標楷體" w:hint="eastAsia"/>
                <w:sz w:val="20"/>
              </w:rPr>
              <w:t>1.01.12</w:t>
            </w:r>
          </w:p>
        </w:tc>
        <w:tc>
          <w:tcPr>
            <w:tcW w:w="517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B851876" w14:textId="77777777" w:rsidR="000E2FC0" w:rsidRPr="006D7D73" w:rsidRDefault="000E2FC0" w:rsidP="006361D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第</w:t>
            </w:r>
            <w:r w:rsidRPr="006D7D73">
              <w:rPr>
                <w:rFonts w:ascii="標楷體" w:eastAsia="標楷體" w:hAnsi="標楷體" w:hint="eastAsia"/>
                <w:sz w:val="20"/>
              </w:rPr>
              <w:t>3</w:t>
            </w:r>
            <w:r w:rsidRPr="006D7D73">
              <w:rPr>
                <w:rFonts w:ascii="標楷體" w:eastAsia="標楷體" w:hAnsi="標楷體"/>
                <w:sz w:val="20"/>
              </w:rPr>
              <w:t>頁/</w:t>
            </w:r>
          </w:p>
          <w:p w14:paraId="4C08353E" w14:textId="77777777" w:rsidR="000E2FC0" w:rsidRPr="006D7D73" w:rsidRDefault="000E2FC0" w:rsidP="006361D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</w:rPr>
              <w:t>3</w:t>
            </w:r>
            <w:r w:rsidRPr="006D7D73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080AB2B8" w14:textId="77777777" w:rsidR="000E2FC0" w:rsidRPr="006D7D73" w:rsidRDefault="000E2FC0" w:rsidP="001428B5">
      <w:pPr>
        <w:tabs>
          <w:tab w:val="left" w:pos="960"/>
        </w:tabs>
        <w:jc w:val="right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人事室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人事室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1D76F81D" w14:textId="77777777" w:rsidR="000E2FC0" w:rsidRPr="006D7D73" w:rsidRDefault="000E2FC0" w:rsidP="00C8351A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b/>
        </w:rPr>
        <w:t>5.依據及相關文件：</w:t>
      </w:r>
    </w:p>
    <w:p w14:paraId="78193E02" w14:textId="77777777" w:rsidR="000E2FC0" w:rsidRPr="006D7D73" w:rsidRDefault="000E2FC0" w:rsidP="00C8351A">
      <w:pPr>
        <w:ind w:leftChars="100" w:left="720" w:hangingChars="200" w:hanging="480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5.1.大學法。（教育部108.12.11）</w:t>
      </w:r>
    </w:p>
    <w:p w14:paraId="7B6CCBE2" w14:textId="77777777" w:rsidR="000E2FC0" w:rsidRPr="006D7D73" w:rsidRDefault="000E2FC0" w:rsidP="00C8351A">
      <w:pPr>
        <w:ind w:leftChars="100" w:left="720" w:hangingChars="200" w:hanging="480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5.2.佛光大學教師聘任及服務規則。</w:t>
      </w:r>
    </w:p>
    <w:p w14:paraId="17D6925E" w14:textId="77777777" w:rsidR="000E2FC0" w:rsidRPr="006D7D73" w:rsidRDefault="000E2FC0" w:rsidP="00C8351A">
      <w:pPr>
        <w:ind w:leftChars="100" w:left="720" w:hangingChars="200" w:hanging="480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5.3.佛光大學教授休假研究辦法。</w:t>
      </w:r>
    </w:p>
    <w:p w14:paraId="1DB9DDF7" w14:textId="77777777" w:rsidR="000E2FC0" w:rsidRPr="006D7D73" w:rsidRDefault="000E2FC0" w:rsidP="00C8351A">
      <w:pPr>
        <w:rPr>
          <w:rFonts w:ascii="標楷體" w:eastAsia="標楷體" w:hAnsi="標楷體"/>
        </w:rPr>
      </w:pPr>
    </w:p>
    <w:p w14:paraId="7E8520F2" w14:textId="77777777" w:rsidR="000E2FC0" w:rsidRPr="006D7D73" w:rsidRDefault="000E2FC0" w:rsidP="003025AE">
      <w:pPr>
        <w:widowControl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br w:type="page"/>
      </w:r>
    </w:p>
    <w:p w14:paraId="544DEA69" w14:textId="77777777" w:rsidR="000E2FC0" w:rsidRDefault="000E2FC0" w:rsidP="0098540C">
      <w:pPr>
        <w:sectPr w:rsidR="000E2FC0" w:rsidSect="00A51322">
          <w:type w:val="continuous"/>
          <w:pgSz w:w="11906" w:h="16838"/>
          <w:pgMar w:top="1134" w:right="1134" w:bottom="1134" w:left="1134" w:header="851" w:footer="567" w:gutter="0"/>
          <w:cols w:space="425"/>
          <w:docGrid w:type="lines" w:linePitch="360"/>
        </w:sectPr>
      </w:pPr>
    </w:p>
    <w:p w14:paraId="4C2699C8" w14:textId="77777777" w:rsidR="005E40D5" w:rsidRDefault="005E40D5"/>
    <w:sectPr w:rsidR="005E40D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D67115"/>
    <w:multiLevelType w:val="multilevel"/>
    <w:tmpl w:val="1B329D5A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 w15:restartNumberingAfterBreak="0">
    <w:nsid w:val="2C58566D"/>
    <w:multiLevelType w:val="multilevel"/>
    <w:tmpl w:val="F16C62BC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430"/>
        </w:tabs>
        <w:ind w:left="131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 w16cid:durableId="667058097">
    <w:abstractNumId w:val="1"/>
  </w:num>
  <w:num w:numId="2" w16cid:durableId="2119790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FC0"/>
    <w:rsid w:val="000E2FC0"/>
    <w:rsid w:val="005A0CE5"/>
    <w:rsid w:val="005E4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1442F"/>
  <w15:chartTrackingRefBased/>
  <w15:docId w15:val="{6AC1BBA8-1E3C-4550-A2FF-EBCBB9A4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2FC0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2FC0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0E2FC0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0E2FC0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0E2FC0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__158159159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308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煜婷 黃</cp:lastModifiedBy>
  <cp:revision>3</cp:revision>
  <dcterms:created xsi:type="dcterms:W3CDTF">2022-04-07T16:50:00Z</dcterms:created>
  <dcterms:modified xsi:type="dcterms:W3CDTF">2022-04-07T16:57:00Z</dcterms:modified>
</cp:coreProperties>
</file>