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8A" w:rsidRPr="00D42205" w:rsidRDefault="00330F8A" w:rsidP="00330F8A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2"/>
        <w:gridCol w:w="4762"/>
        <w:gridCol w:w="1257"/>
        <w:gridCol w:w="1074"/>
        <w:gridCol w:w="1113"/>
      </w:tblGrid>
      <w:tr w:rsidR="00330F8A" w:rsidRPr="00D42205" w:rsidTr="001A7D3F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師授課鐘點數計算"/>
            <w:bookmarkStart w:id="1" w:name="授課鐘點數計算"/>
            <w:bookmarkStart w:id="2" w:name="_GoBack"/>
            <w:r w:rsidRPr="008F563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1110-021授課鐘點數計算</w:t>
            </w:r>
            <w:bookmarkEnd w:id="0"/>
            <w:bookmarkEnd w:id="1"/>
            <w:bookmarkEnd w:id="2"/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330F8A" w:rsidRPr="00D42205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30F8A" w:rsidRPr="00D42205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0F8A" w:rsidRPr="00D42205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8F563D" w:rsidRDefault="00330F8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563D">
              <w:rPr>
                <w:rFonts w:ascii="標楷體" w:eastAsia="標楷體" w:hAnsi="標楷體" w:hint="eastAsia"/>
              </w:rPr>
              <w:t>修訂原因：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及部分文字。</w:t>
            </w:r>
          </w:p>
          <w:p w:rsidR="00330F8A" w:rsidRPr="008F563D" w:rsidRDefault="00330F8A" w:rsidP="001A7D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F563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330F8A" w:rsidRPr="008F563D" w:rsidRDefault="00330F8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330F8A" w:rsidRPr="008F563D" w:rsidRDefault="00330F8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2.6.1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330F8A" w:rsidRPr="008F563D" w:rsidRDefault="00330F8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控制重點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修改3.1.及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3.7.1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330F8A" w:rsidRPr="008F563D" w:rsidRDefault="00330F8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（4）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使用表單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4.2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0F8A" w:rsidRPr="00D42205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3F6F82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D73A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1D73A4" w:rsidRDefault="00330F8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D73A4">
              <w:rPr>
                <w:rFonts w:ascii="標楷體" w:eastAsia="標楷體" w:hAnsi="標楷體" w:hint="eastAsia"/>
              </w:rPr>
              <w:t>1.修訂原因：配合教師鐘點核計</w:t>
            </w:r>
            <w:proofErr w:type="gramStart"/>
            <w:r w:rsidRPr="001D73A4">
              <w:rPr>
                <w:rFonts w:ascii="標楷體" w:eastAsia="標楷體" w:hAnsi="標楷體" w:hint="eastAsia"/>
              </w:rPr>
              <w:t>與減授之</w:t>
            </w:r>
            <w:proofErr w:type="gramEnd"/>
            <w:r w:rsidRPr="001D73A4">
              <w:rPr>
                <w:rFonts w:ascii="標楷體" w:eastAsia="標楷體" w:hAnsi="標楷體" w:hint="eastAsia"/>
              </w:rPr>
              <w:t>相關辦法修正作業程序部分文字。</w:t>
            </w:r>
          </w:p>
          <w:p w:rsidR="00330F8A" w:rsidRPr="001D73A4" w:rsidRDefault="00330F8A" w:rsidP="001A7D3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D73A4">
              <w:rPr>
                <w:rFonts w:ascii="標楷體" w:eastAsia="標楷體" w:hAnsi="標楷體" w:hint="eastAsia"/>
              </w:rPr>
              <w:t>2.修正處：</w:t>
            </w:r>
          </w:p>
          <w:p w:rsidR="00330F8A" w:rsidRDefault="00330F8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D73A4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作業程序修改</w:t>
            </w:r>
            <w:r w:rsidRPr="001D73A4">
              <w:rPr>
                <w:rFonts w:ascii="標楷體" w:eastAsia="標楷體" w:hAnsi="標楷體" w:hint="eastAsia"/>
                <w:color w:val="000000" w:themeColor="text1"/>
              </w:rPr>
              <w:t>2.6.2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1D73A4">
              <w:rPr>
                <w:rFonts w:ascii="標楷體" w:eastAsia="標楷體" w:hAnsi="標楷體" w:hint="eastAsia"/>
                <w:color w:val="000000" w:themeColor="text1"/>
              </w:rPr>
              <w:t>、2.6.3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  <w:p w:rsidR="00330F8A" w:rsidRDefault="00330F8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D73A4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控制重點修改3.7.2.。</w:t>
            </w:r>
          </w:p>
          <w:p w:rsidR="00330F8A" w:rsidRPr="00593DE6" w:rsidRDefault="00330F8A" w:rsidP="001A7D3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1D73A4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D73A4">
              <w:rPr>
                <w:rFonts w:ascii="標楷體" w:eastAsia="標楷體" w:hAnsi="標楷體" w:hint="eastAsia"/>
                <w:color w:val="000000" w:themeColor="text1"/>
              </w:rPr>
              <w:t>）依據及相關文件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1D73A4">
              <w:rPr>
                <w:rFonts w:ascii="標楷體" w:eastAsia="標楷體" w:hAnsi="標楷體" w:hint="eastAsia"/>
                <w:color w:val="000000" w:themeColor="text1"/>
              </w:rPr>
              <w:t>5.1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.-</w:t>
            </w:r>
            <w:r w:rsidRPr="001D73A4">
              <w:rPr>
                <w:rFonts w:ascii="標楷體" w:eastAsia="標楷體" w:hAnsi="標楷體" w:hint="eastAsia"/>
                <w:color w:val="000000" w:themeColor="text1"/>
              </w:rPr>
              <w:t>5.4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1D73A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1D73A4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D73A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109.10月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1D73A4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D73A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簡瑜蓓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F8A" w:rsidRPr="003F6F82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330F8A" w:rsidRPr="00D42205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0F8A" w:rsidRPr="00D42205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330F8A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0F8A" w:rsidRPr="00D42205" w:rsidTr="001A7D3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330F8A" w:rsidRPr="00D42205" w:rsidRDefault="00330F8A" w:rsidP="001A7D3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330F8A" w:rsidRPr="00D42205" w:rsidRDefault="00330F8A" w:rsidP="00330F8A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330F8A" w:rsidRPr="00D42205" w:rsidRDefault="00330F8A" w:rsidP="00330F8A">
      <w:pPr>
        <w:rPr>
          <w:rFonts w:ascii="Times New Roman" w:eastAsia="新細明體" w:hAnsi="Times New Roman" w:cs="Times New Roman"/>
          <w:szCs w:val="24"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697A9" wp14:editId="3E350CA8">
                <wp:simplePos x="0" y="0"/>
                <wp:positionH relativeFrom="column">
                  <wp:posOffset>4413811</wp:posOffset>
                </wp:positionH>
                <wp:positionV relativeFrom="paragraph">
                  <wp:posOffset>1464206</wp:posOffset>
                </wp:positionV>
                <wp:extent cx="2057400" cy="571500"/>
                <wp:effectExtent l="0" t="0" r="0" b="0"/>
                <wp:wrapNone/>
                <wp:docPr id="60" name="文字方塊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0F8A" w:rsidRPr="008F3C5D" w:rsidRDefault="00330F8A" w:rsidP="00330F8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330F8A" w:rsidRPr="00A07CB8" w:rsidRDefault="00330F8A" w:rsidP="00330F8A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697A9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margin-left:347.55pt;margin-top:115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H5C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C8nDSQo9ur7/c/Ph2e/3z5vtXBMdQo75TCbheduCst+diC722fFV3IYr3&#10;CnExrwlf0TMpRV9TUkKOvrnpHl0dcJQBWfYvRQmxyFoLC7StZGsKCCVBgA7JXB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" filled="f" stroked="f">
                <v:textbox>
                  <w:txbxContent>
                    <w:p w:rsidR="00330F8A" w:rsidRPr="008F3C5D" w:rsidRDefault="00330F8A" w:rsidP="00330F8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330F8A" w:rsidRPr="00A07CB8" w:rsidRDefault="00330F8A" w:rsidP="00330F8A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1802"/>
        <w:gridCol w:w="1220"/>
        <w:gridCol w:w="1276"/>
        <w:gridCol w:w="999"/>
      </w:tblGrid>
      <w:tr w:rsidR="00330F8A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30F8A" w:rsidRPr="00D42205" w:rsidTr="001A7D3F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8" w:type="pct"/>
            <w:tcBorders>
              <w:left w:val="single" w:sz="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30F8A" w:rsidRPr="00D42205" w:rsidTr="001A7D3F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  <w:szCs w:val="24"/>
              </w:rPr>
              <w:t>授</w:t>
            </w:r>
            <w:r w:rsidRPr="00D42205">
              <w:rPr>
                <w:rFonts w:ascii="標楷體" w:eastAsia="標楷體" w:hAnsi="標楷體" w:hint="eastAsia"/>
                <w:b/>
                <w:bCs/>
              </w:rPr>
              <w:t>課鐘點數計算</w:t>
            </w:r>
          </w:p>
        </w:tc>
        <w:tc>
          <w:tcPr>
            <w:tcW w:w="9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330F8A" w:rsidRPr="00274742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7474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27474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7474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30F8A" w:rsidRPr="00D42205" w:rsidRDefault="00330F8A" w:rsidP="00330F8A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330F8A" w:rsidRPr="0091029E" w:rsidRDefault="00330F8A" w:rsidP="00330F8A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91029E">
        <w:rPr>
          <w:rFonts w:ascii="標楷體" w:eastAsia="標楷體" w:hAnsi="標楷體" w:hint="eastAsia"/>
          <w:b/>
          <w:szCs w:val="24"/>
        </w:rPr>
        <w:t>流程圖：</w:t>
      </w:r>
    </w:p>
    <w:p w:rsidR="00330F8A" w:rsidRDefault="00330F8A" w:rsidP="00330F8A">
      <w:r>
        <w:object w:dxaOrig="10572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pt;height:541pt" o:ole="">
            <v:imagedata r:id="rId4" o:title=""/>
          </v:shape>
          <o:OLEObject Type="Embed" ProgID="Visio.Drawing.11" ShapeID="_x0000_i1025" DrawAspect="Content" ObjectID="_1675161554" r:id="rId5"/>
        </w:object>
      </w:r>
    </w:p>
    <w:p w:rsidR="00330F8A" w:rsidRPr="003C0A03" w:rsidRDefault="00330F8A" w:rsidP="00330F8A">
      <w:pPr>
        <w:rPr>
          <w:rFonts w:ascii="標楷體" w:eastAsia="標楷體" w:hAnsi="標楷體"/>
          <w:szCs w:val="24"/>
        </w:rPr>
      </w:pPr>
      <w:r w:rsidRPr="003C0A03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1785"/>
        <w:gridCol w:w="1209"/>
        <w:gridCol w:w="1262"/>
        <w:gridCol w:w="992"/>
      </w:tblGrid>
      <w:tr w:rsidR="00330F8A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30F8A" w:rsidRPr="00D42205" w:rsidTr="001A7D3F">
        <w:trPr>
          <w:jc w:val="center"/>
        </w:trPr>
        <w:tc>
          <w:tcPr>
            <w:tcW w:w="22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30F8A" w:rsidRPr="00D42205" w:rsidTr="001A7D3F">
        <w:trPr>
          <w:trHeight w:val="663"/>
          <w:jc w:val="center"/>
        </w:trPr>
        <w:tc>
          <w:tcPr>
            <w:tcW w:w="22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330F8A" w:rsidRPr="00274742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7474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27474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7474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30F8A" w:rsidRPr="00D42205" w:rsidRDefault="00330F8A" w:rsidP="00330F8A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330F8A" w:rsidRPr="00D42205" w:rsidRDefault="00330F8A" w:rsidP="00330F8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.請各系所、中心至校務行政系統維護正確教師鐘點費。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依據當學期開課資料製成各系所之「教師授課時數統計確認表」。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將「教師授課時數統計確認表」發至各系所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、中心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轉由任課教師確認授課鐘點。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含合、併班鐘點區分註記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.相關單位提供資料：</w:t>
      </w:r>
    </w:p>
    <w:p w:rsidR="00330F8A" w:rsidRPr="00D42205" w:rsidRDefault="00330F8A" w:rsidP="00330F8A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請人事室提供當學期「專兼任教師名冊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含兼任行政主管明細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」、「專任教師校外兼課時數」資料。</w:t>
      </w:r>
    </w:p>
    <w:p w:rsidR="00330F8A" w:rsidRPr="00D42205" w:rsidRDefault="00330F8A" w:rsidP="00330F8A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請推廣教育中心提供當學期本校教師於推廣中心開課的授課資料。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5.將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當學期「專兼任教師名冊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含兼任行政主管明細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」、專任教師校外兼課統計表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等資料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，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轉電子檔</w:t>
      </w:r>
      <w:proofErr w:type="gramStart"/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給圖資處，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圖資處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轉入開課檔，維護老師身份檔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推廣教育中心學分班授課老師時數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、兼任老師夜間授課時數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及實驗課程特殊倍數，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由教務處維護「全英文授課課程」，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依開課資料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與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確認後鐘點核對教師鐘點數。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2.6.鐘點數核計方式：</w:t>
      </w:r>
    </w:p>
    <w:p w:rsidR="00330F8A" w:rsidRPr="00D42205" w:rsidRDefault="00330F8A" w:rsidP="00330F8A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2.6.1.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依「專兼任教師名冊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含兼任行政主管明細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」、「前期授課鐘點數不足統計表」等紀錄教師鐘點費核計平台，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維護各任課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教師鐘點數資料，經比對無誤後，匯出「</w:t>
      </w:r>
      <w:r w:rsidRPr="006B1751">
        <w:rPr>
          <w:rFonts w:ascii="標楷體" w:eastAsia="標楷體" w:hAnsi="標楷體" w:cs="Times New Roman" w:hint="eastAsia"/>
          <w:color w:val="000000" w:themeColor="text1"/>
          <w:szCs w:val="24"/>
        </w:rPr>
        <w:t>專、兼任教師授課鐘點數報表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」。</w:t>
      </w:r>
    </w:p>
    <w:p w:rsidR="00330F8A" w:rsidRPr="00D42205" w:rsidRDefault="00330F8A" w:rsidP="00330F8A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2.6.2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鐘點數核計平台</w:t>
      </w:r>
      <w:hyperlink r:id="rId6" w:history="1">
        <w:r w:rsidRPr="00D42205">
          <w:rPr>
            <w:rFonts w:ascii="標楷體" w:eastAsia="標楷體" w:hAnsi="標楷體" w:cs="Times New Roman" w:hint="eastAsia"/>
            <w:color w:val="000000" w:themeColor="text1"/>
            <w:szCs w:val="24"/>
          </w:rPr>
          <w:t>（</w:t>
        </w:r>
        <w:r w:rsidRPr="00D42205">
          <w:rPr>
            <w:rFonts w:ascii="標楷體" w:eastAsia="標楷體" w:hAnsi="標楷體" w:cs="Times New Roman"/>
            <w:color w:val="000000" w:themeColor="text1"/>
            <w:szCs w:val="24"/>
          </w:rPr>
          <w:t>網址請</w:t>
        </w:r>
      </w:hyperlink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圖資處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確認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30F8A" w:rsidRPr="00D42205" w:rsidRDefault="00330F8A" w:rsidP="00330F8A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2.6.3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製作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停開課程</w:t>
      </w:r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清單予人事室</w:t>
      </w:r>
      <w:r w:rsidRPr="0013594E">
        <w:rPr>
          <w:rFonts w:ascii="標楷體" w:eastAsia="標楷體" w:hAnsi="標楷體" w:cs="Times New Roman"/>
          <w:color w:val="000000" w:themeColor="text1"/>
          <w:szCs w:val="24"/>
        </w:rPr>
        <w:t>，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計發</w:t>
      </w:r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當</w:t>
      </w:r>
      <w:proofErr w:type="gramEnd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學期第1、2</w:t>
      </w:r>
      <w:proofErr w:type="gramStart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鐘點費。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2.7.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完成後統計表會簽人事室、會計室，並提送校長簽核。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2.8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簽核後統計表影本及電子檔轉人事室辦理鐘點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費計發作業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330F8A" w:rsidRPr="00D42205" w:rsidRDefault="00330F8A" w:rsidP="00330F8A">
      <w:pPr>
        <w:spacing w:before="100" w:beforeAutospacing="1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D42205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>
        <w:rPr>
          <w:rFonts w:ascii="標楷體" w:eastAsia="標楷體" w:hAnsi="標楷體" w:cs="Times New Roman"/>
          <w:color w:val="000000" w:themeColor="text1"/>
          <w:szCs w:val="24"/>
        </w:rPr>
        <w:t>學分數與上課時數不一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致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時需核對是否正確。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專、兼任老師選課人數不足時需注意備註欄校內超支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鐘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點是否正確。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核對合開課程授課老師平均鐘點數是否正確。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實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習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課程特殊倍數鐘點數是否正確。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3.5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教官無基本授課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時數需注意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330F8A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3.6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專、兼任教師授課鐘點數統計表上需加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註併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班課程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紙本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330F8A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本校專任教師授課基本時數規定為：</w:t>
      </w:r>
    </w:p>
    <w:p w:rsidR="00330F8A" w:rsidRDefault="00330F8A" w:rsidP="00330F8A">
      <w:pPr>
        <w:ind w:leftChars="300" w:left="1440" w:hangingChars="300" w:hanging="720"/>
        <w:rPr>
          <w:rFonts w:ascii="標楷體" w:eastAsia="標楷體" w:hAnsi="標楷體" w:cs="Times New Roman"/>
          <w:color w:val="FF0000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教授八小時，副教授九小時，助理教授九小時，講師十小時</w:t>
      </w:r>
      <w:r w:rsidRPr="006F5B88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 w:hint="eastAsia"/>
          <w:color w:val="000000" w:themeColor="text1"/>
          <w:szCs w:val="24"/>
        </w:rPr>
      </w:pPr>
    </w:p>
    <w:p w:rsidR="00330F8A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1793"/>
        <w:gridCol w:w="1214"/>
        <w:gridCol w:w="1270"/>
        <w:gridCol w:w="1001"/>
      </w:tblGrid>
      <w:tr w:rsidR="00330F8A" w:rsidRPr="00D42205" w:rsidTr="001A7D3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30F8A" w:rsidRPr="00D42205" w:rsidTr="001A7D3F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30F8A" w:rsidRPr="00D42205" w:rsidTr="001A7D3F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330F8A" w:rsidRPr="00274742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7474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27474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7474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30F8A" w:rsidRPr="00D42205" w:rsidRDefault="00330F8A" w:rsidP="001A7D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30F8A" w:rsidRPr="00D42205" w:rsidRDefault="00330F8A" w:rsidP="00330F8A">
      <w:pPr>
        <w:ind w:leftChars="300" w:left="1440" w:hangingChars="300" w:hanging="720"/>
        <w:jc w:val="right"/>
        <w:rPr>
          <w:rFonts w:ascii="標楷體" w:eastAsia="標楷體" w:hAnsi="標楷體" w:cs="Times New Roman"/>
          <w:color w:val="000000" w:themeColor="text1"/>
          <w:szCs w:val="24"/>
        </w:rPr>
      </w:pPr>
    </w:p>
    <w:p w:rsidR="00330F8A" w:rsidRPr="00274742" w:rsidRDefault="00330F8A" w:rsidP="00330F8A">
      <w:pPr>
        <w:spacing w:before="100" w:beforeAutospacing="1"/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本校新進助理教授如係初次授課未滿二年（校內外專任年資）且未有兼任主管</w:t>
      </w:r>
      <w:proofErr w:type="gramStart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職減授</w:t>
      </w:r>
      <w:proofErr w:type="gramEnd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情況者，獲得校外計畫時（專案經費超過50萬），經系（所、中心）簽請校長同意後得酌減基本授課時數至多3小時且不得另計超支鐘點 。</w:t>
      </w:r>
      <w:proofErr w:type="gramStart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減授期間</w:t>
      </w:r>
      <w:proofErr w:type="gramEnd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至該師本校年資（不含專案教師期間）滿二年止。教師如同時有前項兼任行政職時擇</w:t>
      </w:r>
      <w:proofErr w:type="gramStart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一減授之</w:t>
      </w:r>
      <w:proofErr w:type="gramEnd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30F8A" w:rsidRPr="00D42205" w:rsidRDefault="00330F8A" w:rsidP="00330F8A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兼任行政職務者得酌減之。</w:t>
      </w:r>
    </w:p>
    <w:p w:rsidR="00330F8A" w:rsidRDefault="00330F8A" w:rsidP="00330F8A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專任教師擔任校長時，免予基本授課時數。</w:t>
      </w:r>
    </w:p>
    <w:p w:rsidR="00330F8A" w:rsidRPr="00D42205" w:rsidRDefault="00330F8A" w:rsidP="00330F8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4.1.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教師授課時數統計確認表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4.2.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</w:t>
      </w:r>
      <w:r w:rsidRPr="00A3605C">
        <w:rPr>
          <w:rFonts w:ascii="標楷體" w:eastAsia="標楷體" w:hAnsi="標楷體" w:cs="Times New Roman" w:hint="eastAsia"/>
          <w:color w:val="000000" w:themeColor="text1"/>
          <w:szCs w:val="24"/>
        </w:rPr>
        <w:t>專、兼任教師授課鐘點數</w:t>
      </w:r>
      <w:r w:rsidRPr="006B1751">
        <w:rPr>
          <w:rFonts w:ascii="標楷體" w:eastAsia="標楷體" w:hAnsi="標楷體" w:cs="Times New Roman" w:hint="eastAsia"/>
          <w:color w:val="000000" w:themeColor="text1"/>
          <w:szCs w:val="24"/>
        </w:rPr>
        <w:t>報表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30F8A" w:rsidRPr="00D42205" w:rsidRDefault="00330F8A" w:rsidP="00330F8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本校「聘約附則」、</w:t>
      </w:r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「教師授課鐘點費核計辦法」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30F8A" w:rsidRPr="00D42205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1D73A4">
        <w:rPr>
          <w:rFonts w:ascii="標楷體" w:eastAsia="標楷體" w:hAnsi="標楷體" w:cs="Times New Roman"/>
          <w:color w:val="000000" w:themeColor="text1"/>
          <w:szCs w:val="24"/>
        </w:rPr>
        <w:t>本校「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專任教師校外兼課處理辦法</w:t>
      </w:r>
      <w:r w:rsidRPr="001D73A4">
        <w:rPr>
          <w:rFonts w:ascii="標楷體" w:eastAsia="標楷體" w:hAnsi="標楷體" w:cs="Times New Roman"/>
          <w:color w:val="000000" w:themeColor="text1"/>
          <w:szCs w:val="24"/>
        </w:rPr>
        <w:t>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30F8A" w:rsidRPr="00274742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1D73A4">
        <w:rPr>
          <w:rFonts w:ascii="標楷體" w:eastAsia="標楷體" w:hAnsi="標楷體" w:cs="Times New Roman"/>
          <w:color w:val="000000" w:themeColor="text1"/>
          <w:szCs w:val="24"/>
        </w:rPr>
        <w:t>5.3</w:t>
      </w:r>
      <w:r w:rsidRPr="001D73A4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1D73A4">
        <w:rPr>
          <w:rFonts w:ascii="標楷體" w:eastAsia="標楷體" w:hAnsi="標楷體" w:cs="Times New Roman"/>
          <w:color w:val="000000" w:themeColor="text1"/>
          <w:szCs w:val="24"/>
        </w:rPr>
        <w:t>本校</w:t>
      </w:r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「專任教師基本授課時數與</w:t>
      </w:r>
      <w:proofErr w:type="gramStart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減授時</w:t>
      </w:r>
      <w:proofErr w:type="gramEnd"/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數辦法」</w:t>
      </w:r>
      <w:r w:rsidRPr="001D73A4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30F8A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822DFB">
        <w:rPr>
          <w:rFonts w:ascii="標楷體" w:eastAsia="標楷體" w:hAnsi="標楷體" w:cs="Times New Roman"/>
          <w:color w:val="000000" w:themeColor="text1"/>
          <w:szCs w:val="24"/>
        </w:rPr>
        <w:t>5.4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本校「開課暨排課</w:t>
      </w:r>
      <w:r w:rsidRPr="00274742">
        <w:rPr>
          <w:rFonts w:ascii="標楷體" w:eastAsia="標楷體" w:hAnsi="標楷體" w:cs="Times New Roman" w:hint="eastAsia"/>
          <w:color w:val="000000" w:themeColor="text1"/>
          <w:szCs w:val="24"/>
        </w:rPr>
        <w:t>辦法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330F8A" w:rsidRPr="00274742" w:rsidRDefault="00330F8A" w:rsidP="00330F8A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822DFB">
        <w:rPr>
          <w:rFonts w:ascii="標楷體" w:eastAsia="標楷體" w:hAnsi="標楷體" w:cs="Times New Roman"/>
          <w:color w:val="000000" w:themeColor="text1"/>
          <w:szCs w:val="24"/>
        </w:rPr>
        <w:t>5.5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本校「全英語授課獎勵辦法」。</w:t>
      </w:r>
    </w:p>
    <w:p w:rsidR="00DD6613" w:rsidRPr="00330F8A" w:rsidRDefault="00DD6613"/>
    <w:sectPr w:rsidR="00DD6613" w:rsidRPr="00330F8A" w:rsidSect="00330F8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8A"/>
    <w:rsid w:val="00330F8A"/>
    <w:rsid w:val="00D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26C4BA-1DF9-4C61-9011-8F45F3CA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F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0F8A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330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330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330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guapp03.fgu.edu.tw:8081/teachhour/&#65288;&#32178;&#22336;&#35531;" TargetMode="External"/><Relationship Id="rId5" Type="http://schemas.openxmlformats.org/officeDocument/2006/relationships/oleObject" Target="embeddings/Microsoft_Visio_2003-2010___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2021-02-18T05:47:00Z</dcterms:created>
  <dcterms:modified xsi:type="dcterms:W3CDTF">2021-02-18T05:47:00Z</dcterms:modified>
</cp:coreProperties>
</file>