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83" w:rsidRDefault="00C94683" w:rsidP="00C94683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t>佛光大學 秘書室 內控項目風險評估彙總表</w:t>
      </w:r>
    </w:p>
    <w:p w:rsidR="00C94683" w:rsidRPr="00CB02F4" w:rsidRDefault="00C94683" w:rsidP="00C94683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460"/>
        <w:gridCol w:w="1003"/>
        <w:gridCol w:w="3212"/>
        <w:gridCol w:w="2276"/>
        <w:gridCol w:w="713"/>
        <w:gridCol w:w="715"/>
        <w:gridCol w:w="698"/>
      </w:tblGrid>
      <w:tr w:rsidR="00C94683" w:rsidRPr="00CB02F4" w:rsidTr="00064B78">
        <w:trPr>
          <w:tblHeader/>
        </w:trPr>
        <w:tc>
          <w:tcPr>
            <w:tcW w:w="39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6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1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C94683" w:rsidRPr="00CB02F4" w:rsidTr="00064B78">
        <w:trPr>
          <w:trHeight w:val="210"/>
        </w:trPr>
        <w:tc>
          <w:tcPr>
            <w:tcW w:w="394" w:type="pct"/>
            <w:vMerge w:val="restart"/>
            <w:tcBorders>
              <w:top w:val="single" w:sz="6" w:space="0" w:color="auto"/>
            </w:tcBorders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B02F4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630" w:type="pct"/>
            <w:tcBorders>
              <w:top w:val="single" w:sz="6" w:space="0" w:color="auto"/>
            </w:tcBorders>
            <w:vAlign w:val="center"/>
          </w:tcPr>
          <w:p w:rsidR="00C94683" w:rsidRPr="0032664F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1155" w:type="pct"/>
            <w:tcBorders>
              <w:top w:val="single" w:sz="6" w:space="0" w:color="auto"/>
            </w:tcBorders>
            <w:vAlign w:val="center"/>
          </w:tcPr>
          <w:p w:rsidR="00C94683" w:rsidRPr="00CB02F4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目標達成之成本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</w:tcBorders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30" w:type="pct"/>
            <w:vAlign w:val="center"/>
          </w:tcPr>
          <w:p w:rsidR="00C94683" w:rsidRPr="0032664F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1150-002校務意見</w:t>
            </w:r>
            <w:bookmarkStart w:id="0" w:name="_GoBack"/>
            <w:bookmarkEnd w:id="0"/>
            <w:r w:rsidRPr="00B34C48">
              <w:rPr>
                <w:rFonts w:ascii="標楷體" w:eastAsia="標楷體" w:hAnsi="標楷體" w:hint="eastAsia"/>
                <w:szCs w:val="24"/>
              </w:rPr>
              <w:t>反應回覆機制</w:t>
            </w:r>
          </w:p>
        </w:tc>
        <w:tc>
          <w:tcPr>
            <w:tcW w:w="1155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2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9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30" w:type="pct"/>
            <w:vAlign w:val="center"/>
          </w:tcPr>
          <w:p w:rsidR="00C94683" w:rsidRPr="0032664F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電子報發行辦理程序" w:history="1">
              <w:r w:rsidRPr="001849A4">
                <w:rPr>
                  <w:rStyle w:val="a3"/>
                  <w:rFonts w:ascii="標楷體" w:eastAsia="標楷體" w:hAnsi="標楷體" w:hint="eastAsia"/>
                  <w:szCs w:val="24"/>
                </w:rPr>
                <w:t>1150-003電子報發行辦理程序</w:t>
              </w:r>
            </w:hyperlink>
          </w:p>
        </w:tc>
        <w:tc>
          <w:tcPr>
            <w:tcW w:w="1155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62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30" w:type="pct"/>
            <w:vAlign w:val="center"/>
          </w:tcPr>
          <w:p w:rsidR="00C94683" w:rsidRPr="0032664F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1155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2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Merge w:val="restart"/>
            <w:vAlign w:val="center"/>
          </w:tcPr>
          <w:p w:rsidR="00C94683" w:rsidRPr="00F176D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9" w:type="pct"/>
            <w:vMerge w:val="restart"/>
            <w:vAlign w:val="center"/>
          </w:tcPr>
          <w:p w:rsidR="00C94683" w:rsidRPr="00F176D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/>
                <w:szCs w:val="24"/>
              </w:rPr>
              <w:t>秘</w:t>
            </w:r>
            <w:r w:rsidRPr="00F176D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30" w:type="pct"/>
            <w:vMerge w:val="restart"/>
            <w:vAlign w:val="center"/>
          </w:tcPr>
          <w:p w:rsidR="00C94683" w:rsidRPr="00F176D4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1155" w:type="pct"/>
            <w:vAlign w:val="center"/>
          </w:tcPr>
          <w:p w:rsidR="00C94683" w:rsidRPr="00F176D4" w:rsidRDefault="00C94683" w:rsidP="00064B7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2" w:type="pct"/>
            <w:vAlign w:val="center"/>
          </w:tcPr>
          <w:p w:rsidR="00C94683" w:rsidRPr="00F176D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C94683" w:rsidRPr="00F176D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54" w:type="pct"/>
            <w:vMerge w:val="restart"/>
            <w:vAlign w:val="center"/>
          </w:tcPr>
          <w:p w:rsidR="00C94683" w:rsidRPr="00F176D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C94683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0" w:type="pct"/>
            <w:vMerge/>
            <w:vAlign w:val="center"/>
          </w:tcPr>
          <w:p w:rsidR="00C94683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:rsidR="00C94683" w:rsidRPr="00F176D4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C94683" w:rsidRPr="00F176D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C94683" w:rsidRPr="00F176D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5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C94683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9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秘6</w:t>
            </w:r>
          </w:p>
        </w:tc>
        <w:tc>
          <w:tcPr>
            <w:tcW w:w="1630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DB7E27">
              <w:rPr>
                <w:rStyle w:val="a3"/>
                <w:rFonts w:ascii="標楷體" w:eastAsia="標楷體" w:hAnsi="標楷體" w:hint="eastAsia"/>
              </w:rPr>
              <w:t>1150-006-1法制作業</w:t>
            </w:r>
            <w:proofErr w:type="gramStart"/>
            <w:r w:rsidRPr="00DB7E27">
              <w:rPr>
                <w:rStyle w:val="a3"/>
                <w:rFonts w:ascii="標楷體" w:eastAsia="標楷體" w:hAnsi="標楷體"/>
              </w:rPr>
              <w:t>—</w:t>
            </w:r>
            <w:proofErr w:type="gramEnd"/>
            <w:r w:rsidRPr="00DB7E27">
              <w:rPr>
                <w:rStyle w:val="a3"/>
                <w:rFonts w:ascii="標楷體" w:eastAsia="標楷體" w:hAnsi="標楷體" w:hint="eastAsia"/>
              </w:rPr>
              <w:t>法制作業規劃</w:t>
            </w:r>
          </w:p>
        </w:tc>
        <w:tc>
          <w:tcPr>
            <w:tcW w:w="1155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62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C94683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9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秘7</w:t>
            </w:r>
          </w:p>
        </w:tc>
        <w:tc>
          <w:tcPr>
            <w:tcW w:w="1630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DB7E27">
              <w:rPr>
                <w:rStyle w:val="a3"/>
                <w:rFonts w:ascii="標楷體" w:eastAsia="標楷體" w:hAnsi="標楷體" w:hint="eastAsia"/>
              </w:rPr>
              <w:t>1150-006-2法制作業</w:t>
            </w:r>
            <w:proofErr w:type="gramStart"/>
            <w:r w:rsidRPr="00DB7E27">
              <w:rPr>
                <w:rStyle w:val="a3"/>
                <w:rFonts w:ascii="標楷體" w:eastAsia="標楷體" w:hAnsi="標楷體"/>
              </w:rPr>
              <w:t>—</w:t>
            </w:r>
            <w:proofErr w:type="gramEnd"/>
            <w:r w:rsidRPr="00DB7E27">
              <w:rPr>
                <w:rStyle w:val="a3"/>
                <w:rFonts w:ascii="標楷體" w:eastAsia="標楷體" w:hAnsi="標楷體" w:hint="eastAsia"/>
              </w:rPr>
              <w:t>修正暨廢止案</w:t>
            </w:r>
          </w:p>
        </w:tc>
        <w:tc>
          <w:tcPr>
            <w:tcW w:w="1155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94683" w:rsidRPr="00CB02F4" w:rsidTr="00064B78">
        <w:trPr>
          <w:trHeight w:val="180"/>
        </w:trPr>
        <w:tc>
          <w:tcPr>
            <w:tcW w:w="394" w:type="pct"/>
            <w:vMerge/>
            <w:vAlign w:val="center"/>
          </w:tcPr>
          <w:p w:rsidR="00C94683" w:rsidRPr="00CB02F4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C94683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9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秘8</w:t>
            </w:r>
          </w:p>
        </w:tc>
        <w:tc>
          <w:tcPr>
            <w:tcW w:w="1630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DB7E27">
              <w:rPr>
                <w:rStyle w:val="a3"/>
                <w:rFonts w:ascii="標楷體" w:eastAsia="標楷體" w:hAnsi="標楷體" w:hint="eastAsia"/>
              </w:rPr>
              <w:t>1150-006-3法制作業</w:t>
            </w:r>
            <w:proofErr w:type="gramStart"/>
            <w:r w:rsidRPr="00DB7E27">
              <w:rPr>
                <w:rStyle w:val="a3"/>
                <w:rFonts w:ascii="標楷體" w:eastAsia="標楷體" w:hAnsi="標楷體"/>
              </w:rPr>
              <w:t>—</w:t>
            </w:r>
            <w:proofErr w:type="gramEnd"/>
            <w:r w:rsidRPr="00DB7E27">
              <w:rPr>
                <w:rStyle w:val="a3"/>
                <w:rFonts w:ascii="標楷體" w:eastAsia="標楷體" w:hAnsi="標楷體" w:hint="eastAsia"/>
              </w:rPr>
              <w:t>制訂案</w:t>
            </w:r>
          </w:p>
        </w:tc>
        <w:tc>
          <w:tcPr>
            <w:tcW w:w="1155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C94683" w:rsidRPr="00DB7E27" w:rsidRDefault="00C94683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7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C94683" w:rsidRPr="00B61CD7" w:rsidRDefault="00C94683" w:rsidP="00C94683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</w:p>
    <w:p w:rsidR="00C94683" w:rsidRPr="00E7729B" w:rsidRDefault="00C94683" w:rsidP="00C94683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E7729B">
        <w:rPr>
          <w:rFonts w:ascii="標楷體" w:eastAsia="標楷體" w:hAnsi="標楷體" w:cs="Times New Roman"/>
          <w:szCs w:val="24"/>
        </w:rPr>
        <w:br w:type="page"/>
      </w:r>
    </w:p>
    <w:p w:rsidR="00C94683" w:rsidRDefault="00C94683" w:rsidP="00C94683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lastRenderedPageBreak/>
        <w:t>佛光大學 秘書室 風險圖像</w:t>
      </w:r>
    </w:p>
    <w:p w:rsidR="00C94683" w:rsidRPr="00CB02F4" w:rsidRDefault="00C94683" w:rsidP="00C9468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C94683" w:rsidRPr="00CB02F4" w:rsidTr="00064B78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94683" w:rsidRPr="00CB02F4" w:rsidTr="00064B78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秘2、</w:t>
            </w:r>
            <w:r w:rsidRPr="00CB02F4">
              <w:rPr>
                <w:rFonts w:ascii="標楷體" w:eastAsia="標楷體" w:hAnsi="標楷體" w:hint="eastAsia"/>
                <w:szCs w:val="24"/>
              </w:rPr>
              <w:t>秘4</w:t>
            </w:r>
            <w:r w:rsidRPr="00DB7E27">
              <w:rPr>
                <w:rFonts w:ascii="標楷體" w:eastAsia="標楷體" w:hAnsi="標楷體"/>
                <w:szCs w:val="24"/>
              </w:rPr>
              <w:t>、</w:t>
            </w:r>
            <w:r w:rsidRPr="00DB7E27">
              <w:rPr>
                <w:rFonts w:ascii="標楷體" w:eastAsia="標楷體" w:hAnsi="標楷體" w:hint="eastAsia"/>
                <w:szCs w:val="24"/>
              </w:rPr>
              <w:t>秘5、秘7、秘8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9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94683" w:rsidRPr="00CB02F4" w:rsidTr="00064B78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>秘1</w:t>
            </w:r>
            <w:r w:rsidRPr="00CB02F4">
              <w:rPr>
                <w:rFonts w:ascii="標楷體" w:eastAsia="標楷體" w:hAnsi="標楷體"/>
                <w:szCs w:val="24"/>
              </w:rPr>
              <w:t>、秘3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4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94683" w:rsidRPr="00CB02F4" w:rsidTr="00064B78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1</w:t>
            </w:r>
          </w:p>
          <w:p w:rsidR="00C94683" w:rsidRPr="00DB7E27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DB7E27">
              <w:rPr>
                <w:rFonts w:ascii="標楷體" w:eastAsia="標楷體" w:hAnsi="標楷體" w:hint="eastAsia"/>
                <w:szCs w:val="24"/>
              </w:rPr>
              <w:t>秘6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94683" w:rsidRPr="00CB02F4" w:rsidTr="00064B78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94683" w:rsidRPr="00CB02F4" w:rsidTr="00064B78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C94683" w:rsidRPr="00CB02F4" w:rsidRDefault="00C94683" w:rsidP="00064B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C94683" w:rsidRPr="00B61CD7" w:rsidRDefault="00C94683" w:rsidP="00C94683">
      <w:pPr>
        <w:jc w:val="right"/>
        <w:rPr>
          <w:rFonts w:ascii="標楷體" w:eastAsia="標楷體" w:hAnsi="標楷體"/>
          <w:sz w:val="26"/>
          <w:szCs w:val="26"/>
        </w:rPr>
      </w:pPr>
    </w:p>
    <w:p w:rsidR="00C94683" w:rsidRDefault="00C94683" w:rsidP="00C94683">
      <w:pPr>
        <w:rPr>
          <w:rFonts w:ascii="標楷體" w:eastAsia="標楷體" w:hAnsi="標楷體"/>
          <w:sz w:val="16"/>
          <w:szCs w:val="16"/>
        </w:rPr>
      </w:pPr>
      <w:r w:rsidRPr="004B4CC5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項，風險等級中者</w:t>
      </w:r>
      <w:r w:rsidRPr="00DB7E27">
        <w:rPr>
          <w:rFonts w:ascii="標楷體" w:eastAsia="標楷體" w:hAnsi="標楷體" w:hint="eastAsia"/>
          <w:sz w:val="28"/>
          <w:szCs w:val="28"/>
          <w:u w:val="single"/>
        </w:rPr>
        <w:t xml:space="preserve"> 5</w:t>
      </w:r>
      <w:r w:rsidRPr="00DB7E27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項，風險等級低者</w:t>
      </w:r>
      <w:r w:rsidRPr="003403B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B7E27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3403B4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96841" w:rsidRPr="00C94683" w:rsidRDefault="00B96841"/>
    <w:sectPr w:rsidR="00B96841" w:rsidRPr="00C94683" w:rsidSect="00C946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83"/>
    <w:rsid w:val="00B52155"/>
    <w:rsid w:val="00B96841"/>
    <w:rsid w:val="00C9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2019-12-28T08:43:00Z</dcterms:created>
  <dcterms:modified xsi:type="dcterms:W3CDTF">2019-12-28T08:43:00Z</dcterms:modified>
</cp:coreProperties>
</file>